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F50B6CB" w14:textId="77777777" w:rsidR="0013545E" w:rsidRPr="00295E98" w:rsidRDefault="0013545E" w:rsidP="000269B6">
      <w:pPr>
        <w:tabs>
          <w:tab w:val="left" w:pos="4111"/>
          <w:tab w:val="left" w:pos="4253"/>
        </w:tabs>
        <w:jc w:val="center"/>
        <w:rPr>
          <w:rFonts w:ascii="Arial" w:hAnsi="Arial" w:cs="Arial"/>
          <w:b/>
          <w:sz w:val="22"/>
          <w:szCs w:val="22"/>
        </w:rPr>
      </w:pPr>
    </w:p>
    <w:p w14:paraId="1681634A" w14:textId="77777777" w:rsidR="008F7DB1" w:rsidRPr="006C5ECE" w:rsidRDefault="008F7DB1" w:rsidP="00295E98">
      <w:pPr>
        <w:tabs>
          <w:tab w:val="left" w:pos="6599"/>
        </w:tabs>
        <w:jc w:val="center"/>
        <w:rPr>
          <w:rFonts w:ascii="Arial" w:hAnsi="Arial" w:cs="Arial"/>
          <w:b/>
          <w:sz w:val="24"/>
          <w:szCs w:val="24"/>
        </w:rPr>
      </w:pPr>
      <w:r w:rsidRPr="006C5ECE">
        <w:rPr>
          <w:rFonts w:ascii="Arial" w:hAnsi="Arial" w:cs="Arial"/>
          <w:b/>
          <w:sz w:val="24"/>
          <w:szCs w:val="24"/>
        </w:rPr>
        <w:t>CONCURSO PÚBLICO DE MÉRITOS</w:t>
      </w:r>
      <w:r w:rsidR="00B02CD1" w:rsidRPr="006C5ECE">
        <w:rPr>
          <w:rFonts w:ascii="Arial" w:hAnsi="Arial" w:cs="Arial"/>
          <w:b/>
          <w:sz w:val="24"/>
          <w:szCs w:val="24"/>
        </w:rPr>
        <w:t xml:space="preserve"> PARA DESIGNACIÓN O RE DES</w:t>
      </w:r>
      <w:r w:rsidR="002A2796">
        <w:rPr>
          <w:rFonts w:ascii="Arial" w:hAnsi="Arial" w:cs="Arial"/>
          <w:b/>
          <w:sz w:val="24"/>
          <w:szCs w:val="24"/>
        </w:rPr>
        <w:t>IGNACIÓN DE LOS CURADORES URBANO</w:t>
      </w:r>
      <w:r w:rsidR="00B02CD1" w:rsidRPr="006C5ECE">
        <w:rPr>
          <w:rFonts w:ascii="Arial" w:hAnsi="Arial" w:cs="Arial"/>
          <w:b/>
          <w:sz w:val="24"/>
          <w:szCs w:val="24"/>
        </w:rPr>
        <w:t>S NROS 1,</w:t>
      </w:r>
      <w:r w:rsidR="00D913B1" w:rsidRPr="006C5ECE">
        <w:rPr>
          <w:rFonts w:ascii="Arial" w:hAnsi="Arial" w:cs="Arial"/>
          <w:b/>
          <w:sz w:val="24"/>
          <w:szCs w:val="24"/>
        </w:rPr>
        <w:t xml:space="preserve"> </w:t>
      </w:r>
      <w:r w:rsidR="00B02CD1" w:rsidRPr="006C5ECE">
        <w:rPr>
          <w:rFonts w:ascii="Arial" w:hAnsi="Arial" w:cs="Arial"/>
          <w:b/>
          <w:sz w:val="24"/>
          <w:szCs w:val="24"/>
        </w:rPr>
        <w:t>2 Y 4 DE LA CIUDAD DE MEDELLÍN, PARA UN PERIODO INDIVIDUAL DE CINCO (05) AÑOS</w:t>
      </w:r>
      <w:r w:rsidR="00B02CD1" w:rsidRPr="006C5ECE">
        <w:rPr>
          <w:rFonts w:ascii="Arial" w:hAnsi="Arial" w:cs="Arial"/>
          <w:sz w:val="24"/>
          <w:szCs w:val="24"/>
        </w:rPr>
        <w:t>.</w:t>
      </w:r>
    </w:p>
    <w:p w14:paraId="7CCAC3AE" w14:textId="77777777" w:rsidR="00B02CD1" w:rsidRPr="006C5ECE" w:rsidRDefault="00B02CD1" w:rsidP="00B02CD1">
      <w:pPr>
        <w:tabs>
          <w:tab w:val="left" w:pos="5445"/>
        </w:tabs>
        <w:rPr>
          <w:rFonts w:ascii="Arial" w:hAnsi="Arial" w:cs="Arial"/>
          <w:b/>
          <w:sz w:val="24"/>
          <w:szCs w:val="24"/>
        </w:rPr>
      </w:pPr>
      <w:r w:rsidRPr="006C5ECE">
        <w:rPr>
          <w:rFonts w:ascii="Arial" w:hAnsi="Arial" w:cs="Arial"/>
          <w:b/>
          <w:sz w:val="24"/>
          <w:szCs w:val="24"/>
        </w:rPr>
        <w:tab/>
      </w:r>
    </w:p>
    <w:p w14:paraId="09C1D417" w14:textId="198A1AA3" w:rsidR="005D0BCA" w:rsidRPr="006C5ECE" w:rsidRDefault="00455463" w:rsidP="00295E98">
      <w:pPr>
        <w:jc w:val="center"/>
        <w:rPr>
          <w:rFonts w:ascii="Arial" w:hAnsi="Arial" w:cs="Arial"/>
          <w:b/>
          <w:sz w:val="24"/>
          <w:szCs w:val="24"/>
        </w:rPr>
      </w:pPr>
      <w:r>
        <w:rPr>
          <w:rFonts w:ascii="Arial" w:hAnsi="Arial" w:cs="Arial"/>
          <w:b/>
          <w:sz w:val="24"/>
          <w:szCs w:val="24"/>
        </w:rPr>
        <w:t>BASES DEFINITIVAS</w:t>
      </w:r>
    </w:p>
    <w:p w14:paraId="6BF21CCB" w14:textId="6776AEC2" w:rsidR="008F7DB1" w:rsidRPr="006C5ECE" w:rsidRDefault="00455463" w:rsidP="00295E98">
      <w:pPr>
        <w:jc w:val="center"/>
        <w:rPr>
          <w:rFonts w:ascii="Arial" w:hAnsi="Arial" w:cs="Arial"/>
          <w:b/>
          <w:sz w:val="24"/>
          <w:szCs w:val="24"/>
        </w:rPr>
      </w:pPr>
      <w:r>
        <w:rPr>
          <w:rFonts w:ascii="Arial" w:hAnsi="Arial" w:cs="Arial"/>
          <w:b/>
          <w:sz w:val="24"/>
          <w:szCs w:val="24"/>
        </w:rPr>
        <w:t>MEDELLÍN, 11</w:t>
      </w:r>
      <w:r w:rsidR="00B02CD1" w:rsidRPr="006C5ECE">
        <w:rPr>
          <w:rFonts w:ascii="Arial" w:hAnsi="Arial" w:cs="Arial"/>
          <w:b/>
          <w:sz w:val="24"/>
          <w:szCs w:val="24"/>
        </w:rPr>
        <w:t xml:space="preserve"> DE OCTUBRE</w:t>
      </w:r>
      <w:r w:rsidR="008B677F" w:rsidRPr="006C5ECE">
        <w:rPr>
          <w:rFonts w:ascii="Arial" w:hAnsi="Arial" w:cs="Arial"/>
          <w:b/>
          <w:sz w:val="24"/>
          <w:szCs w:val="24"/>
        </w:rPr>
        <w:t xml:space="preserve"> DE </w:t>
      </w:r>
      <w:r w:rsidR="008F7DB1" w:rsidRPr="006C5ECE">
        <w:rPr>
          <w:rFonts w:ascii="Arial" w:hAnsi="Arial" w:cs="Arial"/>
          <w:b/>
          <w:sz w:val="24"/>
          <w:szCs w:val="24"/>
        </w:rPr>
        <w:t>2016.</w:t>
      </w:r>
    </w:p>
    <w:p w14:paraId="4247788E" w14:textId="77777777" w:rsidR="008F7DB1" w:rsidRPr="006C5ECE" w:rsidRDefault="008F7DB1" w:rsidP="008B677F">
      <w:pPr>
        <w:rPr>
          <w:rFonts w:ascii="Arial" w:hAnsi="Arial" w:cs="Arial"/>
          <w:b/>
          <w:sz w:val="22"/>
          <w:szCs w:val="22"/>
        </w:rPr>
      </w:pPr>
    </w:p>
    <w:p w14:paraId="4AE8AD23" w14:textId="77777777" w:rsidR="008F7DB1" w:rsidRPr="006C5ECE" w:rsidRDefault="008F7DB1" w:rsidP="0013545E">
      <w:pPr>
        <w:jc w:val="center"/>
        <w:rPr>
          <w:rFonts w:ascii="Arial" w:hAnsi="Arial" w:cs="Arial"/>
          <w:b/>
          <w:sz w:val="22"/>
          <w:szCs w:val="22"/>
        </w:rPr>
      </w:pPr>
    </w:p>
    <w:p w14:paraId="5B46F17A" w14:textId="77777777" w:rsidR="001079E1" w:rsidRPr="006C5ECE" w:rsidRDefault="001079E1" w:rsidP="00295E98">
      <w:pPr>
        <w:rPr>
          <w:rFonts w:ascii="Arial" w:hAnsi="Arial" w:cs="Arial"/>
          <w:b/>
          <w:sz w:val="22"/>
          <w:szCs w:val="22"/>
        </w:rPr>
      </w:pPr>
    </w:p>
    <w:p w14:paraId="4BAAC663" w14:textId="77777777" w:rsidR="0013545E" w:rsidRPr="006C5ECE" w:rsidRDefault="0013545E" w:rsidP="00295E98">
      <w:pPr>
        <w:ind w:right="-516"/>
        <w:rPr>
          <w:rFonts w:ascii="Arial" w:hAnsi="Arial" w:cs="Arial"/>
          <w:b/>
          <w:sz w:val="22"/>
          <w:szCs w:val="22"/>
        </w:rPr>
      </w:pPr>
    </w:p>
    <w:p w14:paraId="7189A179" w14:textId="77777777" w:rsidR="0013545E" w:rsidRPr="006C5ECE" w:rsidRDefault="0013545E" w:rsidP="0021329B">
      <w:pPr>
        <w:ind w:right="-516"/>
        <w:jc w:val="center"/>
        <w:rPr>
          <w:rFonts w:ascii="Arial" w:hAnsi="Arial" w:cs="Arial"/>
          <w:b/>
          <w:sz w:val="22"/>
          <w:szCs w:val="22"/>
        </w:rPr>
      </w:pPr>
      <w:r w:rsidRPr="006C5ECE">
        <w:rPr>
          <w:rFonts w:ascii="Arial" w:hAnsi="Arial" w:cs="Arial"/>
          <w:b/>
          <w:sz w:val="22"/>
          <w:szCs w:val="22"/>
          <w:lang w:val="es-MX"/>
        </w:rPr>
        <w:t>TABLA DE CONTENIDO</w:t>
      </w:r>
    </w:p>
    <w:p w14:paraId="4804932C" w14:textId="77777777" w:rsidR="0013545E" w:rsidRPr="006C5ECE" w:rsidRDefault="0013545E" w:rsidP="0013545E">
      <w:pPr>
        <w:widowControl w:val="0"/>
        <w:autoSpaceDE w:val="0"/>
        <w:autoSpaceDN w:val="0"/>
        <w:adjustRightInd w:val="0"/>
        <w:spacing w:line="276" w:lineRule="auto"/>
        <w:rPr>
          <w:rFonts w:ascii="Arial" w:hAnsi="Arial" w:cs="Arial"/>
          <w:sz w:val="22"/>
          <w:szCs w:val="22"/>
          <w:lang w:val="es-MX"/>
        </w:rPr>
      </w:pPr>
    </w:p>
    <w:tbl>
      <w:tblPr>
        <w:tblW w:w="9562" w:type="dxa"/>
        <w:tblLook w:val="04A0" w:firstRow="1" w:lastRow="0" w:firstColumn="1" w:lastColumn="0" w:noHBand="0" w:noVBand="1"/>
      </w:tblPr>
      <w:tblGrid>
        <w:gridCol w:w="9435"/>
        <w:gridCol w:w="222"/>
      </w:tblGrid>
      <w:tr w:rsidR="00B42E69" w:rsidRPr="006C5ECE" w14:paraId="788F3326" w14:textId="77777777" w:rsidTr="008F38B1">
        <w:tc>
          <w:tcPr>
            <w:tcW w:w="9326" w:type="dxa"/>
          </w:tcPr>
          <w:p w14:paraId="728ECE55" w14:textId="77777777" w:rsidR="00295E98" w:rsidRPr="006C5ECE" w:rsidRDefault="00295E98" w:rsidP="00295E98">
            <w:pPr>
              <w:pStyle w:val="Ttulo1"/>
              <w:spacing w:line="276" w:lineRule="auto"/>
              <w:jc w:val="left"/>
              <w:rPr>
                <w:rFonts w:cs="Arial"/>
                <w:sz w:val="22"/>
                <w:szCs w:val="22"/>
              </w:rPr>
            </w:pPr>
          </w:p>
        </w:tc>
        <w:tc>
          <w:tcPr>
            <w:tcW w:w="236" w:type="dxa"/>
          </w:tcPr>
          <w:p w14:paraId="6B8E7A6D" w14:textId="77777777" w:rsidR="0013545E" w:rsidRPr="006C5ECE" w:rsidRDefault="0013545E" w:rsidP="005B7CC5">
            <w:pPr>
              <w:pStyle w:val="Ttulo1"/>
              <w:jc w:val="left"/>
              <w:rPr>
                <w:rFonts w:cs="Arial"/>
                <w:b/>
                <w:sz w:val="22"/>
                <w:szCs w:val="22"/>
              </w:rPr>
            </w:pPr>
          </w:p>
          <w:p w14:paraId="53FBA8FF" w14:textId="77777777" w:rsidR="0013545E" w:rsidRPr="006C5ECE" w:rsidRDefault="0013545E" w:rsidP="005B7CC5">
            <w:pPr>
              <w:pStyle w:val="Ttulo1"/>
              <w:jc w:val="left"/>
              <w:rPr>
                <w:rFonts w:cs="Arial"/>
                <w:b/>
                <w:sz w:val="22"/>
                <w:szCs w:val="22"/>
              </w:rPr>
            </w:pPr>
          </w:p>
        </w:tc>
      </w:tr>
      <w:tr w:rsidR="00A66A7D" w:rsidRPr="006C5ECE" w14:paraId="6188E11F" w14:textId="77777777" w:rsidTr="008F38B1">
        <w:tc>
          <w:tcPr>
            <w:tcW w:w="9326" w:type="dxa"/>
          </w:tcPr>
          <w:p w14:paraId="28AA23F4" w14:textId="77777777" w:rsidR="00A66A7D" w:rsidRPr="00295E98" w:rsidRDefault="00A66A7D" w:rsidP="00EC4E64">
            <w:pPr>
              <w:pStyle w:val="Ttulo1"/>
              <w:spacing w:line="360" w:lineRule="auto"/>
              <w:rPr>
                <w:rFonts w:cs="Arial"/>
                <w:b/>
                <w:bCs/>
                <w:spacing w:val="1"/>
                <w:sz w:val="22"/>
                <w:szCs w:val="22"/>
              </w:rPr>
            </w:pPr>
          </w:p>
          <w:p w14:paraId="223217E4" w14:textId="0C9187D3" w:rsidR="00A66A7D" w:rsidRDefault="00A66A7D" w:rsidP="00EC4E64">
            <w:pPr>
              <w:widowControl w:val="0"/>
              <w:autoSpaceDE w:val="0"/>
              <w:autoSpaceDN w:val="0"/>
              <w:adjustRightInd w:val="0"/>
              <w:spacing w:before="32" w:line="360" w:lineRule="auto"/>
              <w:ind w:right="149"/>
              <w:rPr>
                <w:rFonts w:ascii="Arial" w:hAnsi="Arial" w:cs="Arial"/>
                <w:b/>
                <w:bCs/>
                <w:spacing w:val="1"/>
                <w:sz w:val="22"/>
                <w:szCs w:val="22"/>
              </w:rPr>
            </w:pPr>
            <w:r w:rsidRPr="004E6678">
              <w:rPr>
                <w:rFonts w:ascii="Arial" w:hAnsi="Arial" w:cs="Arial"/>
                <w:b/>
                <w:bCs/>
                <w:spacing w:val="1"/>
                <w:sz w:val="22"/>
                <w:szCs w:val="22"/>
              </w:rPr>
              <w:t>CAPÍTULO</w:t>
            </w:r>
            <w:r>
              <w:rPr>
                <w:rFonts w:ascii="Arial" w:hAnsi="Arial" w:cs="Arial"/>
                <w:b/>
                <w:bCs/>
                <w:spacing w:val="1"/>
                <w:sz w:val="22"/>
                <w:szCs w:val="22"/>
              </w:rPr>
              <w:t xml:space="preserve"> I</w:t>
            </w:r>
            <w:r w:rsidR="0021329B">
              <w:rPr>
                <w:rFonts w:ascii="Arial" w:hAnsi="Arial" w:cs="Arial"/>
                <w:b/>
                <w:bCs/>
                <w:spacing w:val="1"/>
                <w:sz w:val="22"/>
                <w:szCs w:val="22"/>
              </w:rPr>
              <w:t xml:space="preserve">: </w:t>
            </w:r>
            <w:r>
              <w:rPr>
                <w:rFonts w:ascii="Arial" w:hAnsi="Arial" w:cs="Arial"/>
                <w:b/>
                <w:bCs/>
                <w:spacing w:val="1"/>
                <w:sz w:val="22"/>
                <w:szCs w:val="22"/>
              </w:rPr>
              <w:t xml:space="preserve"> </w:t>
            </w:r>
            <w:r w:rsidRPr="004E6678">
              <w:rPr>
                <w:rFonts w:ascii="Arial" w:hAnsi="Arial" w:cs="Arial"/>
                <w:b/>
                <w:bCs/>
                <w:spacing w:val="1"/>
                <w:sz w:val="22"/>
                <w:szCs w:val="22"/>
              </w:rPr>
              <w:t>CONDICIONES GENERALES</w:t>
            </w:r>
          </w:p>
          <w:p w14:paraId="76CB4DE8" w14:textId="77777777" w:rsidR="00A66A7D" w:rsidRPr="006C5ECE" w:rsidRDefault="00A66A7D" w:rsidP="00295E98">
            <w:pPr>
              <w:pStyle w:val="Prrafodelista"/>
              <w:widowControl w:val="0"/>
              <w:autoSpaceDE w:val="0"/>
              <w:autoSpaceDN w:val="0"/>
              <w:adjustRightInd w:val="0"/>
              <w:spacing w:before="32" w:line="276" w:lineRule="auto"/>
              <w:ind w:left="360" w:right="149"/>
              <w:rPr>
                <w:rFonts w:ascii="Arial" w:hAnsi="Arial" w:cs="Arial"/>
                <w:bCs/>
                <w:spacing w:val="1"/>
                <w:sz w:val="22"/>
                <w:szCs w:val="22"/>
              </w:rPr>
            </w:pPr>
          </w:p>
        </w:tc>
        <w:tc>
          <w:tcPr>
            <w:tcW w:w="236" w:type="dxa"/>
          </w:tcPr>
          <w:p w14:paraId="7078B371" w14:textId="77777777" w:rsidR="00A66A7D" w:rsidRPr="006C5ECE" w:rsidRDefault="00A66A7D" w:rsidP="005B7CC5">
            <w:pPr>
              <w:pStyle w:val="Ttulo1"/>
              <w:jc w:val="left"/>
              <w:rPr>
                <w:rFonts w:cs="Arial"/>
                <w:b/>
                <w:sz w:val="22"/>
                <w:szCs w:val="22"/>
              </w:rPr>
            </w:pPr>
          </w:p>
        </w:tc>
      </w:tr>
      <w:tr w:rsidR="00A66A7D" w:rsidRPr="006C5ECE" w14:paraId="20FDCF45" w14:textId="77777777" w:rsidTr="008F38B1">
        <w:tc>
          <w:tcPr>
            <w:tcW w:w="9326" w:type="dxa"/>
          </w:tcPr>
          <w:p w14:paraId="5B3151D4" w14:textId="77777777" w:rsidR="00A66A7D" w:rsidRPr="00295E98" w:rsidRDefault="00A66A7D" w:rsidP="00A66A7D">
            <w:pPr>
              <w:pStyle w:val="Prrafodelista"/>
              <w:widowControl w:val="0"/>
              <w:numPr>
                <w:ilvl w:val="1"/>
                <w:numId w:val="14"/>
              </w:numPr>
              <w:autoSpaceDE w:val="0"/>
              <w:autoSpaceDN w:val="0"/>
              <w:adjustRightInd w:val="0"/>
              <w:spacing w:before="32" w:line="360" w:lineRule="auto"/>
              <w:ind w:right="149"/>
              <w:rPr>
                <w:rFonts w:ascii="Arial" w:hAnsi="Arial" w:cs="Arial"/>
                <w:b/>
                <w:bCs/>
                <w:spacing w:val="1"/>
                <w:sz w:val="22"/>
                <w:szCs w:val="22"/>
              </w:rPr>
            </w:pPr>
            <w:r>
              <w:rPr>
                <w:rFonts w:ascii="Arial" w:hAnsi="Arial" w:cs="Arial"/>
                <w:b/>
                <w:bCs/>
                <w:spacing w:val="1"/>
                <w:sz w:val="22"/>
                <w:szCs w:val="22"/>
              </w:rPr>
              <w:t xml:space="preserve"> </w:t>
            </w:r>
            <w:r w:rsidRPr="00295E98">
              <w:rPr>
                <w:rFonts w:ascii="Arial" w:hAnsi="Arial" w:cs="Arial"/>
                <w:b/>
                <w:bCs/>
                <w:spacing w:val="1"/>
                <w:sz w:val="22"/>
                <w:szCs w:val="22"/>
              </w:rPr>
              <w:t>PRESENTACIÓN Y OBJETO</w:t>
            </w:r>
            <w:r w:rsidR="00D22392">
              <w:rPr>
                <w:rFonts w:ascii="Arial" w:hAnsi="Arial" w:cs="Arial"/>
                <w:b/>
                <w:bCs/>
                <w:spacing w:val="1"/>
                <w:sz w:val="22"/>
                <w:szCs w:val="22"/>
              </w:rPr>
              <w:t xml:space="preserve">………………………………………………………………4                                                                                                                                                                  </w:t>
            </w:r>
          </w:p>
          <w:p w14:paraId="0E1D1D9E" w14:textId="29441978" w:rsidR="00A66A7D" w:rsidRPr="00295E98" w:rsidRDefault="00A66A7D" w:rsidP="0021329B">
            <w:pPr>
              <w:pStyle w:val="Prrafodelista"/>
              <w:widowControl w:val="0"/>
              <w:numPr>
                <w:ilvl w:val="1"/>
                <w:numId w:val="14"/>
              </w:numPr>
              <w:tabs>
                <w:tab w:val="left" w:pos="9072"/>
              </w:tabs>
              <w:autoSpaceDE w:val="0"/>
              <w:autoSpaceDN w:val="0"/>
              <w:adjustRightInd w:val="0"/>
              <w:spacing w:before="32" w:line="360" w:lineRule="auto"/>
              <w:ind w:right="149"/>
              <w:rPr>
                <w:rFonts w:ascii="Arial" w:hAnsi="Arial" w:cs="Arial"/>
                <w:b/>
                <w:bCs/>
                <w:spacing w:val="1"/>
                <w:sz w:val="22"/>
                <w:szCs w:val="22"/>
              </w:rPr>
            </w:pPr>
            <w:r>
              <w:rPr>
                <w:rFonts w:ascii="Arial" w:hAnsi="Arial" w:cs="Arial"/>
                <w:b/>
                <w:bCs/>
                <w:spacing w:val="1"/>
                <w:sz w:val="22"/>
                <w:szCs w:val="22"/>
              </w:rPr>
              <w:t xml:space="preserve"> </w:t>
            </w:r>
            <w:r w:rsidRPr="00295E98">
              <w:rPr>
                <w:rFonts w:ascii="Arial" w:hAnsi="Arial" w:cs="Arial"/>
                <w:b/>
                <w:bCs/>
                <w:spacing w:val="1"/>
                <w:sz w:val="22"/>
                <w:szCs w:val="22"/>
              </w:rPr>
              <w:t>RECOMENDACIONES</w:t>
            </w:r>
            <w:r w:rsidR="00D22392">
              <w:rPr>
                <w:rFonts w:ascii="Arial" w:hAnsi="Arial" w:cs="Arial"/>
                <w:b/>
                <w:bCs/>
                <w:spacing w:val="1"/>
                <w:sz w:val="22"/>
                <w:szCs w:val="22"/>
              </w:rPr>
              <w:t xml:space="preserve"> ……………………………………………………………………..4                                                                                                                                                                                           </w:t>
            </w:r>
          </w:p>
          <w:p w14:paraId="0E05E395" w14:textId="77777777" w:rsidR="00A66A7D" w:rsidRPr="00295E98" w:rsidRDefault="00A66A7D" w:rsidP="00A66A7D">
            <w:pPr>
              <w:pStyle w:val="Prrafodelista"/>
              <w:widowControl w:val="0"/>
              <w:numPr>
                <w:ilvl w:val="1"/>
                <w:numId w:val="14"/>
              </w:numPr>
              <w:autoSpaceDE w:val="0"/>
              <w:autoSpaceDN w:val="0"/>
              <w:adjustRightInd w:val="0"/>
              <w:spacing w:before="32" w:line="360" w:lineRule="auto"/>
              <w:ind w:right="149"/>
              <w:rPr>
                <w:rFonts w:ascii="Arial" w:hAnsi="Arial" w:cs="Arial"/>
                <w:b/>
                <w:bCs/>
                <w:spacing w:val="1"/>
                <w:sz w:val="22"/>
                <w:szCs w:val="22"/>
              </w:rPr>
            </w:pPr>
            <w:r>
              <w:rPr>
                <w:rFonts w:ascii="Arial" w:hAnsi="Arial" w:cs="Arial"/>
                <w:b/>
                <w:bCs/>
                <w:spacing w:val="1"/>
                <w:sz w:val="22"/>
                <w:szCs w:val="22"/>
              </w:rPr>
              <w:t xml:space="preserve"> </w:t>
            </w:r>
            <w:r w:rsidRPr="00295E98">
              <w:rPr>
                <w:rFonts w:ascii="Arial" w:hAnsi="Arial" w:cs="Arial"/>
                <w:b/>
                <w:bCs/>
                <w:spacing w:val="1"/>
                <w:sz w:val="22"/>
                <w:szCs w:val="22"/>
              </w:rPr>
              <w:t>FUNDAMENTOS LEGALES</w:t>
            </w:r>
            <w:r w:rsidR="00D22392">
              <w:rPr>
                <w:rFonts w:ascii="Arial" w:hAnsi="Arial" w:cs="Arial"/>
                <w:b/>
                <w:bCs/>
                <w:spacing w:val="1"/>
                <w:sz w:val="22"/>
                <w:szCs w:val="22"/>
              </w:rPr>
              <w:t>………………………………………………………………..4</w:t>
            </w:r>
          </w:p>
          <w:p w14:paraId="12F892EA" w14:textId="2C15A5D0" w:rsidR="00A66A7D" w:rsidRPr="00295E98" w:rsidRDefault="00A66A7D" w:rsidP="00A66A7D">
            <w:pPr>
              <w:pStyle w:val="Prrafodelista"/>
              <w:widowControl w:val="0"/>
              <w:numPr>
                <w:ilvl w:val="1"/>
                <w:numId w:val="14"/>
              </w:numPr>
              <w:autoSpaceDE w:val="0"/>
              <w:autoSpaceDN w:val="0"/>
              <w:adjustRightInd w:val="0"/>
              <w:spacing w:before="32" w:line="360" w:lineRule="auto"/>
              <w:ind w:right="149"/>
              <w:rPr>
                <w:rFonts w:ascii="Arial" w:hAnsi="Arial" w:cs="Arial"/>
                <w:b/>
                <w:bCs/>
                <w:spacing w:val="1"/>
                <w:sz w:val="22"/>
                <w:szCs w:val="22"/>
              </w:rPr>
            </w:pPr>
            <w:r>
              <w:rPr>
                <w:rFonts w:ascii="Arial" w:hAnsi="Arial" w:cs="Arial"/>
                <w:b/>
                <w:bCs/>
                <w:spacing w:val="1"/>
                <w:sz w:val="22"/>
                <w:szCs w:val="22"/>
              </w:rPr>
              <w:t xml:space="preserve"> </w:t>
            </w:r>
            <w:r w:rsidRPr="00295E98">
              <w:rPr>
                <w:rFonts w:ascii="Arial" w:hAnsi="Arial" w:cs="Arial"/>
                <w:b/>
                <w:bCs/>
                <w:spacing w:val="1"/>
                <w:sz w:val="22"/>
                <w:szCs w:val="22"/>
              </w:rPr>
              <w:t>IDIOMA</w:t>
            </w:r>
            <w:r w:rsidR="00D22392">
              <w:rPr>
                <w:rFonts w:ascii="Arial" w:hAnsi="Arial" w:cs="Arial"/>
                <w:b/>
                <w:bCs/>
                <w:spacing w:val="1"/>
                <w:sz w:val="22"/>
                <w:szCs w:val="22"/>
              </w:rPr>
              <w:t>……</w:t>
            </w:r>
            <w:r w:rsidR="0021329B">
              <w:rPr>
                <w:rFonts w:ascii="Arial" w:hAnsi="Arial" w:cs="Arial"/>
                <w:b/>
                <w:bCs/>
                <w:spacing w:val="1"/>
                <w:sz w:val="22"/>
                <w:szCs w:val="22"/>
              </w:rPr>
              <w:t>…………………………………………………………………………………...</w:t>
            </w:r>
            <w:r w:rsidR="00D22392">
              <w:rPr>
                <w:rFonts w:ascii="Arial" w:hAnsi="Arial" w:cs="Arial"/>
                <w:b/>
                <w:bCs/>
                <w:spacing w:val="1"/>
                <w:sz w:val="22"/>
                <w:szCs w:val="22"/>
              </w:rPr>
              <w:t>5</w:t>
            </w:r>
          </w:p>
          <w:p w14:paraId="6528CEEE" w14:textId="77777777" w:rsidR="00A66A7D" w:rsidRPr="00295E98" w:rsidRDefault="00A66A7D" w:rsidP="00A66A7D">
            <w:pPr>
              <w:pStyle w:val="Prrafodelista"/>
              <w:widowControl w:val="0"/>
              <w:numPr>
                <w:ilvl w:val="1"/>
                <w:numId w:val="14"/>
              </w:numPr>
              <w:autoSpaceDE w:val="0"/>
              <w:autoSpaceDN w:val="0"/>
              <w:adjustRightInd w:val="0"/>
              <w:spacing w:before="32" w:line="360" w:lineRule="auto"/>
              <w:ind w:right="149"/>
              <w:rPr>
                <w:rFonts w:ascii="Arial" w:hAnsi="Arial" w:cs="Arial"/>
                <w:b/>
                <w:bCs/>
                <w:spacing w:val="1"/>
                <w:sz w:val="22"/>
                <w:szCs w:val="22"/>
              </w:rPr>
            </w:pPr>
            <w:r>
              <w:rPr>
                <w:rFonts w:ascii="Arial" w:hAnsi="Arial" w:cs="Arial"/>
                <w:b/>
                <w:bCs/>
                <w:spacing w:val="1"/>
                <w:sz w:val="22"/>
                <w:szCs w:val="22"/>
              </w:rPr>
              <w:t xml:space="preserve"> </w:t>
            </w:r>
            <w:r w:rsidRPr="00295E98">
              <w:rPr>
                <w:rFonts w:ascii="Arial" w:hAnsi="Arial" w:cs="Arial"/>
                <w:b/>
                <w:bCs/>
                <w:spacing w:val="1"/>
                <w:sz w:val="22"/>
                <w:szCs w:val="22"/>
              </w:rPr>
              <w:t>INFORMACIÓN SUMINISTRADA POR LOS ASPIRANTES</w:t>
            </w:r>
            <w:r w:rsidR="00D22392">
              <w:rPr>
                <w:rFonts w:ascii="Arial" w:hAnsi="Arial" w:cs="Arial"/>
                <w:b/>
                <w:bCs/>
                <w:spacing w:val="1"/>
                <w:sz w:val="22"/>
                <w:szCs w:val="22"/>
              </w:rPr>
              <w:t>…………………………...5</w:t>
            </w:r>
          </w:p>
          <w:p w14:paraId="69977BF1" w14:textId="1C3DE5AE" w:rsidR="00A66A7D" w:rsidRPr="00295E98" w:rsidRDefault="00A66A7D" w:rsidP="00A66A7D">
            <w:pPr>
              <w:pStyle w:val="Prrafodelista"/>
              <w:widowControl w:val="0"/>
              <w:numPr>
                <w:ilvl w:val="1"/>
                <w:numId w:val="14"/>
              </w:numPr>
              <w:autoSpaceDE w:val="0"/>
              <w:autoSpaceDN w:val="0"/>
              <w:adjustRightInd w:val="0"/>
              <w:spacing w:before="32" w:line="360" w:lineRule="auto"/>
              <w:ind w:right="149"/>
              <w:rPr>
                <w:rFonts w:ascii="Arial" w:hAnsi="Arial" w:cs="Arial"/>
                <w:b/>
                <w:bCs/>
                <w:spacing w:val="1"/>
                <w:sz w:val="22"/>
                <w:szCs w:val="22"/>
              </w:rPr>
            </w:pPr>
            <w:r>
              <w:rPr>
                <w:rFonts w:ascii="Arial" w:hAnsi="Arial" w:cs="Arial"/>
                <w:b/>
                <w:bCs/>
                <w:spacing w:val="1"/>
                <w:sz w:val="22"/>
                <w:szCs w:val="22"/>
              </w:rPr>
              <w:t xml:space="preserve"> </w:t>
            </w:r>
            <w:r w:rsidRPr="00295E98">
              <w:rPr>
                <w:rFonts w:ascii="Arial" w:hAnsi="Arial" w:cs="Arial"/>
                <w:b/>
                <w:bCs/>
                <w:spacing w:val="1"/>
                <w:sz w:val="22"/>
                <w:szCs w:val="22"/>
              </w:rPr>
              <w:t>CALENDARIO Y ETAPAS DEL CONCURSO DE MÉRITOS</w:t>
            </w:r>
            <w:r w:rsidR="00D22392">
              <w:rPr>
                <w:rFonts w:ascii="Arial" w:hAnsi="Arial" w:cs="Arial"/>
                <w:b/>
                <w:bCs/>
                <w:spacing w:val="1"/>
                <w:sz w:val="22"/>
                <w:szCs w:val="22"/>
              </w:rPr>
              <w:t>…………………………..5</w:t>
            </w:r>
          </w:p>
          <w:p w14:paraId="737AB393" w14:textId="0BECF349" w:rsidR="00A66A7D" w:rsidRPr="00295E98" w:rsidRDefault="00A66A7D" w:rsidP="00A66A7D">
            <w:pPr>
              <w:pStyle w:val="Prrafodelista"/>
              <w:widowControl w:val="0"/>
              <w:numPr>
                <w:ilvl w:val="1"/>
                <w:numId w:val="14"/>
              </w:numPr>
              <w:autoSpaceDE w:val="0"/>
              <w:autoSpaceDN w:val="0"/>
              <w:adjustRightInd w:val="0"/>
              <w:spacing w:before="32" w:line="360" w:lineRule="auto"/>
              <w:ind w:right="149"/>
              <w:rPr>
                <w:rFonts w:ascii="Arial" w:hAnsi="Arial" w:cs="Arial"/>
                <w:b/>
                <w:bCs/>
                <w:spacing w:val="1"/>
                <w:sz w:val="22"/>
                <w:szCs w:val="22"/>
              </w:rPr>
            </w:pPr>
            <w:r>
              <w:rPr>
                <w:rFonts w:ascii="Arial" w:hAnsi="Arial" w:cs="Arial"/>
                <w:b/>
                <w:bCs/>
                <w:spacing w:val="1"/>
                <w:sz w:val="22"/>
                <w:szCs w:val="22"/>
              </w:rPr>
              <w:t xml:space="preserve"> </w:t>
            </w:r>
            <w:r w:rsidRPr="00295E98">
              <w:rPr>
                <w:rFonts w:ascii="Arial" w:hAnsi="Arial" w:cs="Arial"/>
                <w:b/>
                <w:bCs/>
                <w:spacing w:val="1"/>
                <w:sz w:val="22"/>
                <w:szCs w:val="22"/>
              </w:rPr>
              <w:t>CONSULTA DE LAS BASES DEL CONCURSO</w:t>
            </w:r>
            <w:r w:rsidR="00D22392">
              <w:rPr>
                <w:rFonts w:ascii="Arial" w:hAnsi="Arial" w:cs="Arial"/>
                <w:b/>
                <w:bCs/>
                <w:spacing w:val="1"/>
                <w:sz w:val="22"/>
                <w:szCs w:val="22"/>
              </w:rPr>
              <w:t>………………………………………...8</w:t>
            </w:r>
          </w:p>
          <w:p w14:paraId="76FDD24B" w14:textId="0DA0F37E" w:rsidR="00A66A7D" w:rsidRPr="00D95269" w:rsidRDefault="00A66A7D" w:rsidP="00D95269">
            <w:pPr>
              <w:pStyle w:val="Prrafodelista"/>
              <w:widowControl w:val="0"/>
              <w:numPr>
                <w:ilvl w:val="1"/>
                <w:numId w:val="14"/>
              </w:numPr>
              <w:autoSpaceDE w:val="0"/>
              <w:autoSpaceDN w:val="0"/>
              <w:adjustRightInd w:val="0"/>
              <w:spacing w:before="32" w:line="360" w:lineRule="auto"/>
              <w:ind w:right="149"/>
              <w:rPr>
                <w:rFonts w:ascii="Arial" w:hAnsi="Arial" w:cs="Arial"/>
                <w:b/>
                <w:bCs/>
                <w:spacing w:val="1"/>
                <w:sz w:val="22"/>
                <w:szCs w:val="22"/>
              </w:rPr>
            </w:pPr>
            <w:r>
              <w:rPr>
                <w:rFonts w:ascii="Arial" w:hAnsi="Arial" w:cs="Arial"/>
                <w:b/>
                <w:bCs/>
                <w:spacing w:val="1"/>
                <w:sz w:val="22"/>
                <w:szCs w:val="22"/>
              </w:rPr>
              <w:t xml:space="preserve"> MODIFICACIÓN A</w:t>
            </w:r>
            <w:r w:rsidRPr="00295E98">
              <w:rPr>
                <w:rFonts w:ascii="Arial" w:hAnsi="Arial" w:cs="Arial"/>
                <w:b/>
                <w:bCs/>
                <w:spacing w:val="1"/>
                <w:sz w:val="22"/>
                <w:szCs w:val="22"/>
              </w:rPr>
              <w:t xml:space="preserve"> LAS BASES DEL CONCURSO</w:t>
            </w:r>
            <w:r w:rsidR="00D22392">
              <w:rPr>
                <w:rFonts w:ascii="Arial" w:hAnsi="Arial" w:cs="Arial"/>
                <w:b/>
                <w:bCs/>
                <w:spacing w:val="1"/>
                <w:sz w:val="22"/>
                <w:szCs w:val="22"/>
              </w:rPr>
              <w:t>……………………………………..9</w:t>
            </w:r>
          </w:p>
          <w:p w14:paraId="02797EFC" w14:textId="77777777" w:rsidR="00A66A7D" w:rsidRPr="006C5ECE" w:rsidRDefault="00A66A7D" w:rsidP="006D15E9">
            <w:pPr>
              <w:pStyle w:val="Textoindependiente"/>
              <w:spacing w:line="216" w:lineRule="auto"/>
              <w:ind w:right="104"/>
              <w:jc w:val="both"/>
              <w:rPr>
                <w:rFonts w:ascii="Arial" w:hAnsi="Arial" w:cs="Arial"/>
                <w:b/>
                <w:bCs/>
                <w:spacing w:val="-1"/>
                <w:sz w:val="22"/>
                <w:szCs w:val="22"/>
                <w:lang w:val="es-CO"/>
              </w:rPr>
            </w:pPr>
          </w:p>
        </w:tc>
        <w:tc>
          <w:tcPr>
            <w:tcW w:w="236" w:type="dxa"/>
          </w:tcPr>
          <w:p w14:paraId="0A094737" w14:textId="77777777" w:rsidR="00A66A7D" w:rsidRPr="006C5ECE" w:rsidRDefault="00A66A7D" w:rsidP="005B7CC5">
            <w:pPr>
              <w:pStyle w:val="Ttulo1"/>
              <w:jc w:val="left"/>
              <w:rPr>
                <w:rFonts w:cs="Arial"/>
                <w:b/>
                <w:sz w:val="22"/>
                <w:szCs w:val="22"/>
              </w:rPr>
            </w:pPr>
          </w:p>
        </w:tc>
      </w:tr>
      <w:tr w:rsidR="00A66A7D" w:rsidRPr="006C5ECE" w14:paraId="1903685D" w14:textId="77777777" w:rsidTr="008F38B1">
        <w:tc>
          <w:tcPr>
            <w:tcW w:w="9326" w:type="dxa"/>
          </w:tcPr>
          <w:p w14:paraId="44053CB5" w14:textId="77777777" w:rsidR="00A66A7D" w:rsidRPr="00295E98" w:rsidRDefault="00A66A7D" w:rsidP="00EC4E64">
            <w:pPr>
              <w:widowControl w:val="0"/>
              <w:autoSpaceDE w:val="0"/>
              <w:autoSpaceDN w:val="0"/>
              <w:adjustRightInd w:val="0"/>
              <w:spacing w:before="32" w:line="360" w:lineRule="auto"/>
              <w:ind w:right="73"/>
              <w:rPr>
                <w:rFonts w:ascii="Arial" w:hAnsi="Arial" w:cs="Arial"/>
                <w:b/>
                <w:bCs/>
                <w:spacing w:val="-1"/>
                <w:sz w:val="22"/>
                <w:szCs w:val="22"/>
              </w:rPr>
            </w:pPr>
            <w:r w:rsidRPr="00295E98">
              <w:rPr>
                <w:rFonts w:ascii="Arial" w:hAnsi="Arial" w:cs="Arial"/>
                <w:b/>
                <w:bCs/>
                <w:spacing w:val="1"/>
                <w:sz w:val="22"/>
                <w:szCs w:val="22"/>
              </w:rPr>
              <w:t>C</w:t>
            </w:r>
            <w:r w:rsidRPr="00295E98">
              <w:rPr>
                <w:rFonts w:ascii="Arial" w:hAnsi="Arial" w:cs="Arial"/>
                <w:b/>
                <w:bCs/>
                <w:spacing w:val="-6"/>
                <w:sz w:val="22"/>
                <w:szCs w:val="22"/>
              </w:rPr>
              <w:t>A</w:t>
            </w:r>
            <w:r w:rsidRPr="00295E98">
              <w:rPr>
                <w:rFonts w:ascii="Arial" w:hAnsi="Arial" w:cs="Arial"/>
                <w:b/>
                <w:bCs/>
                <w:spacing w:val="-1"/>
                <w:sz w:val="22"/>
                <w:szCs w:val="22"/>
              </w:rPr>
              <w:t>P</w:t>
            </w:r>
            <w:r w:rsidRPr="00295E98">
              <w:rPr>
                <w:rFonts w:ascii="Arial" w:hAnsi="Arial" w:cs="Arial"/>
                <w:b/>
                <w:bCs/>
                <w:spacing w:val="3"/>
                <w:sz w:val="22"/>
                <w:szCs w:val="22"/>
              </w:rPr>
              <w:t>Í</w:t>
            </w:r>
            <w:r w:rsidRPr="00295E98">
              <w:rPr>
                <w:rFonts w:ascii="Arial" w:hAnsi="Arial" w:cs="Arial"/>
                <w:b/>
                <w:bCs/>
                <w:spacing w:val="-3"/>
                <w:sz w:val="22"/>
                <w:szCs w:val="22"/>
              </w:rPr>
              <w:t>T</w:t>
            </w:r>
            <w:r w:rsidRPr="00295E98">
              <w:rPr>
                <w:rFonts w:ascii="Arial" w:hAnsi="Arial" w:cs="Arial"/>
                <w:b/>
                <w:bCs/>
                <w:spacing w:val="-1"/>
                <w:sz w:val="22"/>
                <w:szCs w:val="22"/>
              </w:rPr>
              <w:t>U</w:t>
            </w:r>
            <w:r w:rsidRPr="00295E98">
              <w:rPr>
                <w:rFonts w:ascii="Arial" w:hAnsi="Arial" w:cs="Arial"/>
                <w:b/>
                <w:bCs/>
                <w:sz w:val="22"/>
                <w:szCs w:val="22"/>
              </w:rPr>
              <w:t>LO</w:t>
            </w:r>
            <w:r w:rsidRPr="00295E98">
              <w:rPr>
                <w:rFonts w:ascii="Arial" w:hAnsi="Arial" w:cs="Arial"/>
                <w:b/>
                <w:bCs/>
                <w:spacing w:val="2"/>
                <w:sz w:val="22"/>
                <w:szCs w:val="22"/>
              </w:rPr>
              <w:t xml:space="preserve"> </w:t>
            </w:r>
            <w:r w:rsidRPr="00295E98">
              <w:rPr>
                <w:rFonts w:ascii="Arial" w:hAnsi="Arial" w:cs="Arial"/>
                <w:b/>
                <w:bCs/>
                <w:spacing w:val="1"/>
                <w:sz w:val="22"/>
                <w:szCs w:val="22"/>
              </w:rPr>
              <w:t>I</w:t>
            </w:r>
            <w:r w:rsidRPr="00295E98">
              <w:rPr>
                <w:rFonts w:ascii="Arial" w:hAnsi="Arial" w:cs="Arial"/>
                <w:b/>
                <w:bCs/>
                <w:sz w:val="22"/>
                <w:szCs w:val="22"/>
              </w:rPr>
              <w:t xml:space="preserve">I: </w:t>
            </w:r>
            <w:r w:rsidRPr="00295E98">
              <w:rPr>
                <w:rFonts w:ascii="Arial" w:hAnsi="Arial" w:cs="Arial"/>
                <w:b/>
                <w:bCs/>
                <w:spacing w:val="-1"/>
                <w:sz w:val="22"/>
                <w:szCs w:val="22"/>
              </w:rPr>
              <w:t>REQU</w:t>
            </w:r>
            <w:r>
              <w:rPr>
                <w:rFonts w:ascii="Arial" w:hAnsi="Arial" w:cs="Arial"/>
                <w:b/>
                <w:bCs/>
                <w:spacing w:val="-1"/>
                <w:sz w:val="22"/>
                <w:szCs w:val="22"/>
              </w:rPr>
              <w:t>ISITOS DE ADMISIÓN</w:t>
            </w:r>
            <w:r w:rsidRPr="00295E98">
              <w:rPr>
                <w:rFonts w:ascii="Arial" w:hAnsi="Arial" w:cs="Arial"/>
                <w:b/>
                <w:bCs/>
                <w:spacing w:val="-1"/>
                <w:sz w:val="22"/>
                <w:szCs w:val="22"/>
              </w:rPr>
              <w:t xml:space="preserve"> </w:t>
            </w:r>
          </w:p>
          <w:p w14:paraId="17F6D49E" w14:textId="77777777" w:rsidR="00A66A7D" w:rsidRPr="006C5ECE" w:rsidRDefault="00A66A7D" w:rsidP="006D15E9">
            <w:pPr>
              <w:widowControl w:val="0"/>
              <w:autoSpaceDE w:val="0"/>
              <w:autoSpaceDN w:val="0"/>
              <w:adjustRightInd w:val="0"/>
              <w:spacing w:before="32"/>
              <w:ind w:right="375"/>
              <w:rPr>
                <w:rFonts w:ascii="Arial" w:hAnsi="Arial" w:cs="Arial"/>
                <w:bCs/>
                <w:spacing w:val="1"/>
                <w:sz w:val="22"/>
                <w:szCs w:val="22"/>
              </w:rPr>
            </w:pPr>
          </w:p>
        </w:tc>
        <w:tc>
          <w:tcPr>
            <w:tcW w:w="236" w:type="dxa"/>
          </w:tcPr>
          <w:p w14:paraId="73477FEC" w14:textId="77777777" w:rsidR="00A66A7D" w:rsidRPr="006C5ECE" w:rsidRDefault="00A66A7D" w:rsidP="005B7CC5">
            <w:pPr>
              <w:pStyle w:val="Ttulo1"/>
              <w:jc w:val="left"/>
              <w:rPr>
                <w:rFonts w:cs="Arial"/>
                <w:b/>
                <w:sz w:val="22"/>
                <w:szCs w:val="22"/>
              </w:rPr>
            </w:pPr>
          </w:p>
        </w:tc>
      </w:tr>
      <w:tr w:rsidR="00A66A7D" w:rsidRPr="006C5ECE" w14:paraId="6EB0BFA2" w14:textId="77777777" w:rsidTr="008F38B1">
        <w:tc>
          <w:tcPr>
            <w:tcW w:w="9326" w:type="dxa"/>
          </w:tcPr>
          <w:p w14:paraId="32C7735B" w14:textId="77777777" w:rsidR="00A66A7D" w:rsidRDefault="00A66A7D" w:rsidP="00EC4E64">
            <w:pPr>
              <w:widowControl w:val="0"/>
              <w:autoSpaceDE w:val="0"/>
              <w:autoSpaceDN w:val="0"/>
              <w:adjustRightInd w:val="0"/>
              <w:spacing w:before="32" w:line="360" w:lineRule="auto"/>
              <w:ind w:right="375"/>
              <w:rPr>
                <w:rFonts w:ascii="Arial" w:hAnsi="Arial" w:cs="Arial"/>
                <w:b/>
                <w:sz w:val="22"/>
                <w:szCs w:val="22"/>
              </w:rPr>
            </w:pPr>
            <w:r w:rsidRPr="006D15E9">
              <w:rPr>
                <w:rFonts w:ascii="Arial" w:hAnsi="Arial" w:cs="Arial"/>
                <w:b/>
                <w:sz w:val="22"/>
                <w:szCs w:val="22"/>
              </w:rPr>
              <w:t>2.1 REQUISITOS DE ADMISIÓN</w:t>
            </w:r>
            <w:r w:rsidR="00D22392">
              <w:rPr>
                <w:rFonts w:ascii="Arial" w:hAnsi="Arial" w:cs="Arial"/>
                <w:b/>
                <w:sz w:val="22"/>
                <w:szCs w:val="22"/>
              </w:rPr>
              <w:t>……………………………………………………………….9</w:t>
            </w:r>
          </w:p>
          <w:p w14:paraId="28A12D0C" w14:textId="77777777" w:rsidR="00D22392" w:rsidRDefault="00A66A7D" w:rsidP="00EC4E64">
            <w:pPr>
              <w:widowControl w:val="0"/>
              <w:autoSpaceDE w:val="0"/>
              <w:autoSpaceDN w:val="0"/>
              <w:adjustRightInd w:val="0"/>
              <w:spacing w:before="32" w:line="360" w:lineRule="auto"/>
              <w:ind w:right="375"/>
              <w:jc w:val="both"/>
              <w:rPr>
                <w:rFonts w:ascii="Arial" w:hAnsi="Arial" w:cs="Arial"/>
                <w:b/>
                <w:bCs/>
                <w:spacing w:val="1"/>
                <w:sz w:val="22"/>
                <w:szCs w:val="22"/>
              </w:rPr>
            </w:pPr>
            <w:r>
              <w:rPr>
                <w:rFonts w:ascii="Arial" w:hAnsi="Arial" w:cs="Arial"/>
                <w:b/>
                <w:bCs/>
                <w:spacing w:val="1"/>
                <w:sz w:val="22"/>
                <w:szCs w:val="22"/>
              </w:rPr>
              <w:t xml:space="preserve">2.2 </w:t>
            </w:r>
            <w:r w:rsidRPr="006D15E9">
              <w:rPr>
                <w:rFonts w:ascii="Arial" w:hAnsi="Arial" w:cs="Arial"/>
                <w:b/>
                <w:bCs/>
                <w:spacing w:val="1"/>
                <w:sz w:val="22"/>
                <w:szCs w:val="22"/>
              </w:rPr>
              <w:t>INSCR</w:t>
            </w:r>
            <w:r>
              <w:rPr>
                <w:rFonts w:ascii="Arial" w:hAnsi="Arial" w:cs="Arial"/>
                <w:b/>
                <w:bCs/>
                <w:spacing w:val="1"/>
                <w:sz w:val="22"/>
                <w:szCs w:val="22"/>
              </w:rPr>
              <w:t>IPCIÓN Y FORMA</w:t>
            </w:r>
            <w:r w:rsidR="00D22392">
              <w:rPr>
                <w:rFonts w:ascii="Arial" w:hAnsi="Arial" w:cs="Arial"/>
                <w:b/>
                <w:bCs/>
                <w:spacing w:val="1"/>
                <w:sz w:val="22"/>
                <w:szCs w:val="22"/>
              </w:rPr>
              <w:t xml:space="preserve"> DE PRESENTACIÓN DE LA PROPUESTA………………12</w:t>
            </w:r>
          </w:p>
          <w:p w14:paraId="4A49E7AC" w14:textId="77777777" w:rsidR="00A66A7D" w:rsidRPr="004E6678" w:rsidRDefault="00A66A7D" w:rsidP="00EC4E64">
            <w:pPr>
              <w:widowControl w:val="0"/>
              <w:autoSpaceDE w:val="0"/>
              <w:autoSpaceDN w:val="0"/>
              <w:adjustRightInd w:val="0"/>
              <w:spacing w:before="32" w:line="360" w:lineRule="auto"/>
              <w:ind w:right="375"/>
              <w:jc w:val="both"/>
              <w:rPr>
                <w:rFonts w:ascii="Arial" w:hAnsi="Arial" w:cs="Arial"/>
                <w:b/>
                <w:bCs/>
                <w:spacing w:val="1"/>
                <w:sz w:val="22"/>
                <w:szCs w:val="22"/>
              </w:rPr>
            </w:pPr>
            <w:r>
              <w:rPr>
                <w:rFonts w:ascii="Arial" w:hAnsi="Arial" w:cs="Arial"/>
                <w:b/>
                <w:bCs/>
                <w:spacing w:val="1"/>
                <w:sz w:val="22"/>
                <w:szCs w:val="22"/>
              </w:rPr>
              <w:t xml:space="preserve">  2.1.1  Requisitos de Forma</w:t>
            </w:r>
            <w:r w:rsidR="00D22392">
              <w:rPr>
                <w:rFonts w:ascii="Arial" w:hAnsi="Arial" w:cs="Arial"/>
                <w:b/>
                <w:bCs/>
                <w:spacing w:val="1"/>
                <w:sz w:val="22"/>
                <w:szCs w:val="22"/>
              </w:rPr>
              <w:t>………………………………………………………………….13</w:t>
            </w:r>
          </w:p>
          <w:p w14:paraId="104981D0" w14:textId="77777777" w:rsidR="00A66A7D" w:rsidRDefault="00A66A7D" w:rsidP="00EC4E64">
            <w:pPr>
              <w:widowControl w:val="0"/>
              <w:autoSpaceDE w:val="0"/>
              <w:autoSpaceDN w:val="0"/>
              <w:adjustRightInd w:val="0"/>
              <w:spacing w:before="32" w:line="360" w:lineRule="auto"/>
              <w:ind w:right="375"/>
              <w:jc w:val="both"/>
              <w:rPr>
                <w:rFonts w:ascii="Arial" w:eastAsiaTheme="minorHAnsi" w:hAnsi="Arial" w:cs="Arial"/>
                <w:b/>
                <w:bCs/>
                <w:sz w:val="22"/>
                <w:szCs w:val="22"/>
                <w:lang w:val="es-CO" w:eastAsia="en-US"/>
              </w:rPr>
            </w:pPr>
            <w:r>
              <w:rPr>
                <w:rFonts w:ascii="Arial" w:eastAsiaTheme="minorHAnsi" w:hAnsi="Arial" w:cs="Arial"/>
                <w:b/>
                <w:bCs/>
                <w:sz w:val="22"/>
                <w:szCs w:val="22"/>
                <w:lang w:val="es-CO" w:eastAsia="en-US"/>
              </w:rPr>
              <w:t>2.3 D</w:t>
            </w:r>
            <w:r w:rsidRPr="00295E98">
              <w:rPr>
                <w:rFonts w:ascii="Arial" w:eastAsiaTheme="minorHAnsi" w:hAnsi="Arial" w:cs="Arial"/>
                <w:b/>
                <w:bCs/>
                <w:sz w:val="22"/>
                <w:szCs w:val="22"/>
                <w:lang w:val="es-CO" w:eastAsia="en-US"/>
              </w:rPr>
              <w:t xml:space="preserve">OCUMENTOS A PRESENTAR </w:t>
            </w:r>
            <w:r>
              <w:rPr>
                <w:rFonts w:ascii="Arial" w:eastAsiaTheme="minorHAnsi" w:hAnsi="Arial" w:cs="Arial"/>
                <w:b/>
                <w:bCs/>
                <w:sz w:val="22"/>
                <w:szCs w:val="22"/>
                <w:lang w:val="es-CO" w:eastAsia="en-US"/>
              </w:rPr>
              <w:t>EN LA INSCRIPCIÓN DEL ASPIRANTE</w:t>
            </w:r>
            <w:r w:rsidR="00D22392">
              <w:rPr>
                <w:rFonts w:ascii="Arial" w:eastAsiaTheme="minorHAnsi" w:hAnsi="Arial" w:cs="Arial"/>
                <w:b/>
                <w:bCs/>
                <w:sz w:val="22"/>
                <w:szCs w:val="22"/>
                <w:lang w:val="es-CO" w:eastAsia="en-US"/>
              </w:rPr>
              <w:t>…………13</w:t>
            </w:r>
          </w:p>
          <w:p w14:paraId="6F05B13F" w14:textId="77777777" w:rsidR="00A66A7D" w:rsidRDefault="00A66A7D" w:rsidP="00EC4E64">
            <w:pPr>
              <w:widowControl w:val="0"/>
              <w:autoSpaceDE w:val="0"/>
              <w:autoSpaceDN w:val="0"/>
              <w:adjustRightInd w:val="0"/>
              <w:spacing w:before="32" w:line="360" w:lineRule="auto"/>
              <w:ind w:right="375"/>
              <w:jc w:val="both"/>
              <w:rPr>
                <w:rFonts w:ascii="Arial" w:eastAsiaTheme="minorHAnsi" w:hAnsi="Arial" w:cs="Arial"/>
                <w:b/>
                <w:sz w:val="22"/>
                <w:szCs w:val="22"/>
                <w:lang w:val="es-CO" w:eastAsia="en-US"/>
              </w:rPr>
            </w:pPr>
            <w:r>
              <w:rPr>
                <w:rFonts w:ascii="Arial" w:eastAsiaTheme="minorHAnsi" w:hAnsi="Arial" w:cs="Arial"/>
                <w:b/>
                <w:bCs/>
                <w:sz w:val="22"/>
                <w:szCs w:val="22"/>
                <w:lang w:val="es-CO" w:eastAsia="en-US"/>
              </w:rPr>
              <w:t xml:space="preserve"> 2.3.1 </w:t>
            </w:r>
            <w:r w:rsidRPr="008D0C28">
              <w:rPr>
                <w:rFonts w:ascii="Arial" w:eastAsiaTheme="minorHAnsi" w:hAnsi="Arial" w:cs="Arial"/>
                <w:b/>
                <w:sz w:val="22"/>
                <w:szCs w:val="22"/>
                <w:lang w:val="es-CO" w:eastAsia="en-US"/>
              </w:rPr>
              <w:t>Documentos referentes al arquitecto</w:t>
            </w:r>
            <w:r w:rsidR="00D22392">
              <w:rPr>
                <w:rFonts w:ascii="Arial" w:eastAsiaTheme="minorHAnsi" w:hAnsi="Arial" w:cs="Arial"/>
                <w:b/>
                <w:sz w:val="22"/>
                <w:szCs w:val="22"/>
                <w:lang w:val="es-CO" w:eastAsia="en-US"/>
              </w:rPr>
              <w:t>………………………………………………..16</w:t>
            </w:r>
          </w:p>
          <w:p w14:paraId="486DAFED" w14:textId="77777777" w:rsidR="00A66A7D" w:rsidRDefault="00A66A7D" w:rsidP="00EC4E64">
            <w:pPr>
              <w:widowControl w:val="0"/>
              <w:autoSpaceDE w:val="0"/>
              <w:autoSpaceDN w:val="0"/>
              <w:adjustRightInd w:val="0"/>
              <w:spacing w:before="32" w:line="360" w:lineRule="auto"/>
              <w:ind w:right="375"/>
              <w:jc w:val="both"/>
              <w:rPr>
                <w:rFonts w:ascii="Arial" w:eastAsiaTheme="minorHAnsi" w:hAnsi="Arial" w:cs="Arial"/>
                <w:b/>
                <w:sz w:val="22"/>
                <w:szCs w:val="22"/>
                <w:lang w:val="es-CO" w:eastAsia="en-US"/>
              </w:rPr>
            </w:pPr>
            <w:r>
              <w:rPr>
                <w:rFonts w:ascii="Arial" w:eastAsiaTheme="minorHAnsi" w:hAnsi="Arial" w:cs="Arial"/>
                <w:b/>
                <w:sz w:val="22"/>
                <w:szCs w:val="22"/>
                <w:lang w:val="es-CO" w:eastAsia="en-US"/>
              </w:rPr>
              <w:t xml:space="preserve"> 2.3.2 Documentos del Ingeniero Civil</w:t>
            </w:r>
            <w:r w:rsidR="00D22392">
              <w:rPr>
                <w:rFonts w:ascii="Arial" w:eastAsiaTheme="minorHAnsi" w:hAnsi="Arial" w:cs="Arial"/>
                <w:b/>
                <w:sz w:val="22"/>
                <w:szCs w:val="22"/>
                <w:lang w:val="es-CO" w:eastAsia="en-US"/>
              </w:rPr>
              <w:t>………………………………………………………17</w:t>
            </w:r>
          </w:p>
          <w:p w14:paraId="3303029F" w14:textId="77777777" w:rsidR="00A66A7D" w:rsidRDefault="00A66A7D" w:rsidP="00EC4E64">
            <w:pPr>
              <w:widowControl w:val="0"/>
              <w:autoSpaceDE w:val="0"/>
              <w:autoSpaceDN w:val="0"/>
              <w:adjustRightInd w:val="0"/>
              <w:spacing w:before="32" w:line="360" w:lineRule="auto"/>
              <w:ind w:right="375"/>
              <w:jc w:val="both"/>
              <w:rPr>
                <w:rFonts w:ascii="Arial" w:eastAsiaTheme="minorHAnsi" w:hAnsi="Arial" w:cs="Arial"/>
                <w:b/>
                <w:sz w:val="22"/>
                <w:szCs w:val="22"/>
                <w:lang w:val="es-CO" w:eastAsia="en-US"/>
              </w:rPr>
            </w:pPr>
            <w:r>
              <w:rPr>
                <w:rFonts w:ascii="Arial" w:eastAsiaTheme="minorHAnsi" w:hAnsi="Arial" w:cs="Arial"/>
                <w:b/>
                <w:sz w:val="22"/>
                <w:szCs w:val="22"/>
                <w:lang w:val="es-CO" w:eastAsia="en-US"/>
              </w:rPr>
              <w:lastRenderedPageBreak/>
              <w:t xml:space="preserve"> 2.3.3 Documentos del abogado</w:t>
            </w:r>
            <w:r w:rsidR="00D22392">
              <w:rPr>
                <w:rFonts w:ascii="Arial" w:eastAsiaTheme="minorHAnsi" w:hAnsi="Arial" w:cs="Arial"/>
                <w:b/>
                <w:sz w:val="22"/>
                <w:szCs w:val="22"/>
                <w:lang w:val="es-CO" w:eastAsia="en-US"/>
              </w:rPr>
              <w:t>……………………………………………………………..18</w:t>
            </w:r>
          </w:p>
          <w:p w14:paraId="15885A57" w14:textId="3827DFB6" w:rsidR="00A66A7D" w:rsidRDefault="00A66A7D" w:rsidP="00EC4E64">
            <w:pPr>
              <w:widowControl w:val="0"/>
              <w:autoSpaceDE w:val="0"/>
              <w:autoSpaceDN w:val="0"/>
              <w:adjustRightInd w:val="0"/>
              <w:spacing w:before="32" w:line="360" w:lineRule="auto"/>
              <w:ind w:right="375"/>
              <w:jc w:val="both"/>
              <w:rPr>
                <w:rFonts w:ascii="Arial" w:eastAsiaTheme="minorHAnsi" w:hAnsi="Arial" w:cs="Arial"/>
                <w:b/>
                <w:sz w:val="22"/>
                <w:szCs w:val="22"/>
                <w:lang w:val="es-CO" w:eastAsia="en-US"/>
              </w:rPr>
            </w:pPr>
            <w:r>
              <w:rPr>
                <w:rFonts w:ascii="Arial" w:eastAsiaTheme="minorHAnsi" w:hAnsi="Arial" w:cs="Arial"/>
                <w:b/>
                <w:sz w:val="22"/>
                <w:szCs w:val="22"/>
                <w:lang w:val="es-CO" w:eastAsia="en-US"/>
              </w:rPr>
              <w:t>2.4 LUGAR Y PRESENTACIÓN DE LA INSCRIPCIÓN</w:t>
            </w:r>
            <w:r w:rsidR="00517164">
              <w:rPr>
                <w:rFonts w:ascii="Arial" w:eastAsiaTheme="minorHAnsi" w:hAnsi="Arial" w:cs="Arial"/>
                <w:b/>
                <w:sz w:val="22"/>
                <w:szCs w:val="22"/>
                <w:lang w:val="es-CO" w:eastAsia="en-US"/>
              </w:rPr>
              <w:t>………………………………</w:t>
            </w:r>
            <w:r w:rsidR="0021329B">
              <w:rPr>
                <w:rFonts w:ascii="Arial" w:eastAsiaTheme="minorHAnsi" w:hAnsi="Arial" w:cs="Arial"/>
                <w:b/>
                <w:sz w:val="22"/>
                <w:szCs w:val="22"/>
                <w:lang w:val="es-CO" w:eastAsia="en-US"/>
              </w:rPr>
              <w:t>…….</w:t>
            </w:r>
            <w:r w:rsidR="00517164">
              <w:rPr>
                <w:rFonts w:ascii="Arial" w:eastAsiaTheme="minorHAnsi" w:hAnsi="Arial" w:cs="Arial"/>
                <w:b/>
                <w:sz w:val="22"/>
                <w:szCs w:val="22"/>
                <w:lang w:val="es-CO" w:eastAsia="en-US"/>
              </w:rPr>
              <w:t>28</w:t>
            </w:r>
          </w:p>
          <w:p w14:paraId="2AFE8782" w14:textId="6DBB1DA8" w:rsidR="00A66A7D" w:rsidRPr="006C5ECE" w:rsidRDefault="00A66A7D" w:rsidP="00EC4E64">
            <w:pPr>
              <w:autoSpaceDE w:val="0"/>
              <w:autoSpaceDN w:val="0"/>
              <w:adjustRightInd w:val="0"/>
              <w:spacing w:line="360" w:lineRule="auto"/>
              <w:jc w:val="both"/>
              <w:rPr>
                <w:rFonts w:ascii="Arial" w:eastAsiaTheme="minorHAnsi" w:hAnsi="Arial" w:cs="Arial"/>
                <w:b/>
                <w:sz w:val="22"/>
                <w:szCs w:val="22"/>
                <w:lang w:val="es-CO" w:eastAsia="en-US"/>
              </w:rPr>
            </w:pPr>
            <w:r>
              <w:rPr>
                <w:rFonts w:ascii="Arial" w:eastAsiaTheme="minorHAnsi" w:hAnsi="Arial" w:cs="Arial"/>
                <w:b/>
                <w:sz w:val="22"/>
                <w:szCs w:val="22"/>
                <w:lang w:val="es-CO" w:eastAsia="en-US"/>
              </w:rPr>
              <w:t xml:space="preserve">2.5 DILIGENCIA DEL </w:t>
            </w:r>
            <w:r w:rsidRPr="006C5ECE">
              <w:rPr>
                <w:rFonts w:ascii="Arial" w:eastAsiaTheme="minorHAnsi" w:hAnsi="Arial" w:cs="Arial"/>
                <w:b/>
                <w:sz w:val="22"/>
                <w:szCs w:val="22"/>
                <w:lang w:val="es-CO" w:eastAsia="en-US"/>
              </w:rPr>
              <w:t xml:space="preserve">CIERRE DEL PROCESO </w:t>
            </w:r>
            <w:r w:rsidR="00517164">
              <w:rPr>
                <w:rFonts w:ascii="Arial" w:eastAsiaTheme="minorHAnsi" w:hAnsi="Arial" w:cs="Arial"/>
                <w:b/>
                <w:sz w:val="22"/>
                <w:szCs w:val="22"/>
                <w:lang w:val="es-CO" w:eastAsia="en-US"/>
              </w:rPr>
              <w:t>………………………………………</w:t>
            </w:r>
            <w:r w:rsidR="0021329B">
              <w:rPr>
                <w:rFonts w:ascii="Arial" w:eastAsiaTheme="minorHAnsi" w:hAnsi="Arial" w:cs="Arial"/>
                <w:b/>
                <w:sz w:val="22"/>
                <w:szCs w:val="22"/>
                <w:lang w:val="es-CO" w:eastAsia="en-US"/>
              </w:rPr>
              <w:t>…...</w:t>
            </w:r>
            <w:r w:rsidR="00517164">
              <w:rPr>
                <w:rFonts w:ascii="Arial" w:eastAsiaTheme="minorHAnsi" w:hAnsi="Arial" w:cs="Arial"/>
                <w:b/>
                <w:sz w:val="22"/>
                <w:szCs w:val="22"/>
                <w:lang w:val="es-CO" w:eastAsia="en-US"/>
              </w:rPr>
              <w:t>29</w:t>
            </w:r>
          </w:p>
          <w:p w14:paraId="01A16025" w14:textId="451F245B" w:rsidR="00A66A7D" w:rsidRPr="009B074B" w:rsidRDefault="00A66A7D" w:rsidP="00EC4E64">
            <w:pPr>
              <w:autoSpaceDE w:val="0"/>
              <w:autoSpaceDN w:val="0"/>
              <w:adjustRightInd w:val="0"/>
              <w:spacing w:line="360" w:lineRule="auto"/>
              <w:jc w:val="both"/>
              <w:rPr>
                <w:rFonts w:ascii="Arial" w:eastAsiaTheme="minorHAnsi" w:hAnsi="Arial" w:cs="Arial"/>
                <w:b/>
                <w:sz w:val="22"/>
                <w:szCs w:val="22"/>
                <w:lang w:val="es-CO" w:eastAsia="en-US"/>
              </w:rPr>
            </w:pPr>
            <w:r>
              <w:rPr>
                <w:rFonts w:ascii="Arial" w:eastAsiaTheme="minorHAnsi" w:hAnsi="Arial" w:cs="Arial"/>
                <w:b/>
                <w:sz w:val="22"/>
                <w:szCs w:val="22"/>
                <w:lang w:val="es-CO" w:eastAsia="en-US"/>
              </w:rPr>
              <w:t xml:space="preserve">2.6 </w:t>
            </w:r>
            <w:r w:rsidRPr="009B074B">
              <w:rPr>
                <w:rFonts w:ascii="Arial" w:eastAsiaTheme="minorHAnsi" w:hAnsi="Arial" w:cs="Arial"/>
                <w:b/>
                <w:sz w:val="22"/>
                <w:szCs w:val="22"/>
                <w:lang w:val="es-CO" w:eastAsia="en-US"/>
              </w:rPr>
              <w:t>VERIFICACIÓN DE LOS REQUISTOS DE ADMISIÓN</w:t>
            </w:r>
            <w:r w:rsidR="00517164">
              <w:rPr>
                <w:rFonts w:ascii="Arial" w:eastAsiaTheme="minorHAnsi" w:hAnsi="Arial" w:cs="Arial"/>
                <w:b/>
                <w:sz w:val="22"/>
                <w:szCs w:val="22"/>
                <w:lang w:val="es-CO" w:eastAsia="en-US"/>
              </w:rPr>
              <w:t>……………………………</w:t>
            </w:r>
            <w:r w:rsidR="0021329B">
              <w:rPr>
                <w:rFonts w:ascii="Arial" w:eastAsiaTheme="minorHAnsi" w:hAnsi="Arial" w:cs="Arial"/>
                <w:b/>
                <w:sz w:val="22"/>
                <w:szCs w:val="22"/>
                <w:lang w:val="es-CO" w:eastAsia="en-US"/>
              </w:rPr>
              <w:t>….</w:t>
            </w:r>
            <w:r w:rsidR="00517164">
              <w:rPr>
                <w:rFonts w:ascii="Arial" w:eastAsiaTheme="minorHAnsi" w:hAnsi="Arial" w:cs="Arial"/>
                <w:b/>
                <w:sz w:val="22"/>
                <w:szCs w:val="22"/>
                <w:lang w:val="es-CO" w:eastAsia="en-US"/>
              </w:rPr>
              <w:t>31</w:t>
            </w:r>
          </w:p>
          <w:p w14:paraId="26F21DB8" w14:textId="77777777" w:rsidR="00A66A7D" w:rsidRPr="006C5ECE" w:rsidRDefault="00A66A7D" w:rsidP="006D15E9">
            <w:pPr>
              <w:widowControl w:val="0"/>
              <w:autoSpaceDE w:val="0"/>
              <w:autoSpaceDN w:val="0"/>
              <w:adjustRightInd w:val="0"/>
              <w:spacing w:before="32"/>
              <w:ind w:right="92"/>
              <w:rPr>
                <w:rFonts w:ascii="Arial" w:hAnsi="Arial" w:cs="Arial"/>
                <w:bCs/>
                <w:spacing w:val="1"/>
                <w:sz w:val="22"/>
                <w:szCs w:val="22"/>
              </w:rPr>
            </w:pPr>
          </w:p>
        </w:tc>
        <w:tc>
          <w:tcPr>
            <w:tcW w:w="236" w:type="dxa"/>
          </w:tcPr>
          <w:p w14:paraId="316AF11D" w14:textId="77777777" w:rsidR="00A66A7D" w:rsidRPr="006C5ECE" w:rsidRDefault="00A66A7D" w:rsidP="005B7CC5">
            <w:pPr>
              <w:pStyle w:val="Ttulo1"/>
              <w:jc w:val="left"/>
              <w:rPr>
                <w:rFonts w:cs="Arial"/>
                <w:b/>
                <w:sz w:val="22"/>
                <w:szCs w:val="22"/>
              </w:rPr>
            </w:pPr>
          </w:p>
        </w:tc>
      </w:tr>
      <w:tr w:rsidR="00A66A7D" w:rsidRPr="006C5ECE" w14:paraId="1CD0811F" w14:textId="77777777" w:rsidTr="008F38B1">
        <w:tc>
          <w:tcPr>
            <w:tcW w:w="9326" w:type="dxa"/>
          </w:tcPr>
          <w:p w14:paraId="0DB4A719" w14:textId="77777777" w:rsidR="00A66A7D" w:rsidRPr="006C5ECE" w:rsidRDefault="00A66A7D" w:rsidP="000347F8">
            <w:pPr>
              <w:widowControl w:val="0"/>
              <w:autoSpaceDE w:val="0"/>
              <w:autoSpaceDN w:val="0"/>
              <w:adjustRightInd w:val="0"/>
              <w:spacing w:before="32"/>
              <w:ind w:right="-777"/>
              <w:rPr>
                <w:rFonts w:ascii="Arial" w:eastAsia="Palatino Linotype" w:hAnsi="Arial" w:cs="Arial"/>
                <w:b/>
                <w:color w:val="000000"/>
                <w:sz w:val="22"/>
                <w:szCs w:val="22"/>
                <w:lang w:val="es-CO" w:eastAsia="es-CO"/>
              </w:rPr>
            </w:pPr>
            <w:r w:rsidRPr="00295E98">
              <w:rPr>
                <w:rFonts w:ascii="Arial" w:hAnsi="Arial" w:cs="Arial"/>
                <w:bCs/>
                <w:sz w:val="22"/>
                <w:szCs w:val="22"/>
              </w:rPr>
              <w:lastRenderedPageBreak/>
              <w:t xml:space="preserve"> </w:t>
            </w:r>
          </w:p>
        </w:tc>
        <w:tc>
          <w:tcPr>
            <w:tcW w:w="236" w:type="dxa"/>
          </w:tcPr>
          <w:p w14:paraId="667B21E7" w14:textId="77777777" w:rsidR="00A66A7D" w:rsidRPr="006C5ECE" w:rsidRDefault="00A66A7D" w:rsidP="005B7CC5">
            <w:pPr>
              <w:pStyle w:val="Ttulo1"/>
              <w:jc w:val="left"/>
              <w:rPr>
                <w:rFonts w:cs="Arial"/>
                <w:b/>
                <w:sz w:val="22"/>
                <w:szCs w:val="22"/>
              </w:rPr>
            </w:pPr>
          </w:p>
        </w:tc>
      </w:tr>
      <w:tr w:rsidR="00A66A7D" w:rsidRPr="006C5ECE" w14:paraId="2DB18716" w14:textId="77777777" w:rsidTr="008F38B1">
        <w:tc>
          <w:tcPr>
            <w:tcW w:w="9326" w:type="dxa"/>
          </w:tcPr>
          <w:p w14:paraId="05F652D0" w14:textId="77777777" w:rsidR="00A66A7D" w:rsidRDefault="00A66A7D" w:rsidP="00EC4E64">
            <w:pPr>
              <w:spacing w:after="31" w:line="360" w:lineRule="auto"/>
              <w:jc w:val="both"/>
              <w:rPr>
                <w:rFonts w:ascii="Arial" w:eastAsia="Palatino Linotype" w:hAnsi="Arial" w:cs="Arial"/>
                <w:b/>
                <w:color w:val="000000"/>
                <w:sz w:val="22"/>
                <w:szCs w:val="22"/>
                <w:lang w:val="es-CO" w:eastAsia="es-CO"/>
              </w:rPr>
            </w:pPr>
            <w:r w:rsidRPr="00913473">
              <w:rPr>
                <w:rFonts w:ascii="Arial" w:eastAsia="Palatino Linotype" w:hAnsi="Arial" w:cs="Arial"/>
                <w:b/>
                <w:color w:val="000000"/>
                <w:sz w:val="22"/>
                <w:szCs w:val="22"/>
                <w:lang w:val="es-CO" w:eastAsia="es-CO"/>
              </w:rPr>
              <w:t xml:space="preserve">CAPÍTULO III: </w:t>
            </w:r>
            <w:r w:rsidRPr="00295E98">
              <w:rPr>
                <w:rFonts w:ascii="Arial" w:eastAsia="Palatino Linotype" w:hAnsi="Arial" w:cs="Arial"/>
                <w:b/>
                <w:color w:val="000000"/>
                <w:sz w:val="22"/>
                <w:szCs w:val="22"/>
                <w:lang w:val="es-CO" w:eastAsia="es-CO"/>
              </w:rPr>
              <w:t>CALIFICACIÓN DE LOS ASPIRANTES AL CONCURSO DE MÉRITOS No  001 DE</w:t>
            </w:r>
            <w:r>
              <w:rPr>
                <w:rFonts w:ascii="Arial" w:eastAsia="Palatino Linotype" w:hAnsi="Arial" w:cs="Arial"/>
                <w:b/>
                <w:color w:val="000000"/>
                <w:sz w:val="22"/>
                <w:szCs w:val="22"/>
                <w:lang w:val="es-CO" w:eastAsia="es-CO"/>
              </w:rPr>
              <w:t xml:space="preserve"> 2016, PARA LA DESIGNACIÓN O RE</w:t>
            </w:r>
            <w:r w:rsidRPr="00295E98">
              <w:rPr>
                <w:rFonts w:ascii="Arial" w:eastAsia="Palatino Linotype" w:hAnsi="Arial" w:cs="Arial"/>
                <w:b/>
                <w:color w:val="000000"/>
                <w:sz w:val="22"/>
                <w:szCs w:val="22"/>
                <w:lang w:val="es-CO" w:eastAsia="es-CO"/>
              </w:rPr>
              <w:t>D</w:t>
            </w:r>
            <w:r>
              <w:rPr>
                <w:rFonts w:ascii="Arial" w:eastAsia="Palatino Linotype" w:hAnsi="Arial" w:cs="Arial"/>
                <w:b/>
                <w:color w:val="000000"/>
                <w:sz w:val="22"/>
                <w:szCs w:val="22"/>
                <w:lang w:val="es-CO" w:eastAsia="es-CO"/>
              </w:rPr>
              <w:t>ESIGNACIÓN DE CURADORES URBANOS.</w:t>
            </w:r>
          </w:p>
          <w:p w14:paraId="55D3B327" w14:textId="77777777" w:rsidR="00A66A7D" w:rsidRDefault="00A66A7D" w:rsidP="00EC4E64">
            <w:pPr>
              <w:spacing w:after="31" w:line="360" w:lineRule="auto"/>
              <w:jc w:val="both"/>
              <w:rPr>
                <w:rFonts w:ascii="Arial" w:eastAsia="Palatino Linotype" w:hAnsi="Arial" w:cs="Arial"/>
                <w:b/>
                <w:color w:val="000000"/>
                <w:sz w:val="22"/>
                <w:szCs w:val="22"/>
                <w:lang w:val="es-CO" w:eastAsia="es-CO"/>
              </w:rPr>
            </w:pPr>
          </w:p>
          <w:p w14:paraId="358CC4D9" w14:textId="6F0FE31C" w:rsidR="00A66A7D" w:rsidRPr="00913473" w:rsidRDefault="00A66A7D" w:rsidP="00EC4E64">
            <w:pPr>
              <w:spacing w:after="31" w:line="360" w:lineRule="auto"/>
              <w:jc w:val="both"/>
              <w:rPr>
                <w:rFonts w:ascii="Arial" w:eastAsia="Palatino Linotype" w:hAnsi="Arial" w:cs="Arial"/>
                <w:b/>
                <w:color w:val="000000"/>
                <w:sz w:val="22"/>
                <w:szCs w:val="22"/>
                <w:lang w:val="es-CO" w:eastAsia="es-CO"/>
              </w:rPr>
            </w:pPr>
            <w:r>
              <w:rPr>
                <w:rFonts w:ascii="Arial" w:eastAsia="Palatino Linotype" w:hAnsi="Arial" w:cs="Arial"/>
                <w:b/>
                <w:color w:val="000000"/>
                <w:sz w:val="22"/>
                <w:szCs w:val="22"/>
                <w:lang w:val="es-CO" w:eastAsia="es-CO"/>
              </w:rPr>
              <w:t xml:space="preserve">3.1 </w:t>
            </w:r>
            <w:r w:rsidRPr="00913473">
              <w:rPr>
                <w:rFonts w:ascii="Arial" w:eastAsia="Palatino Linotype" w:hAnsi="Arial" w:cs="Arial"/>
                <w:b/>
                <w:color w:val="000000"/>
                <w:sz w:val="22"/>
                <w:szCs w:val="22"/>
                <w:lang w:val="es-CO" w:eastAsia="es-CO"/>
              </w:rPr>
              <w:t>PRU</w:t>
            </w:r>
            <w:r w:rsidR="00517164">
              <w:rPr>
                <w:rFonts w:ascii="Arial" w:eastAsia="Palatino Linotype" w:hAnsi="Arial" w:cs="Arial"/>
                <w:b/>
                <w:color w:val="000000"/>
                <w:sz w:val="22"/>
                <w:szCs w:val="22"/>
                <w:lang w:val="es-CO" w:eastAsia="es-CO"/>
              </w:rPr>
              <w:t>EBA  ESCRITA  DE  CONOCIMIENTOS………………………………………</w:t>
            </w:r>
            <w:r w:rsidR="0021329B">
              <w:rPr>
                <w:rFonts w:ascii="Arial" w:eastAsia="Palatino Linotype" w:hAnsi="Arial" w:cs="Arial"/>
                <w:b/>
                <w:color w:val="000000"/>
                <w:sz w:val="22"/>
                <w:szCs w:val="22"/>
                <w:lang w:val="es-CO" w:eastAsia="es-CO"/>
              </w:rPr>
              <w:t>….</w:t>
            </w:r>
            <w:r w:rsidR="00517164">
              <w:rPr>
                <w:rFonts w:ascii="Arial" w:eastAsia="Palatino Linotype" w:hAnsi="Arial" w:cs="Arial"/>
                <w:b/>
                <w:color w:val="000000"/>
                <w:sz w:val="22"/>
                <w:szCs w:val="22"/>
                <w:lang w:val="es-CO" w:eastAsia="es-CO"/>
              </w:rPr>
              <w:t>32</w:t>
            </w:r>
          </w:p>
          <w:p w14:paraId="74687EF6" w14:textId="3E4AC0D9" w:rsidR="00A66A7D" w:rsidRDefault="00A66A7D" w:rsidP="00517164">
            <w:pPr>
              <w:spacing w:after="11" w:line="360" w:lineRule="auto"/>
              <w:ind w:left="142" w:right="713"/>
              <w:jc w:val="both"/>
              <w:rPr>
                <w:rFonts w:ascii="Arial" w:eastAsia="Palatino Linotype" w:hAnsi="Arial" w:cs="Arial"/>
                <w:b/>
                <w:color w:val="000000"/>
                <w:sz w:val="22"/>
                <w:szCs w:val="22"/>
                <w:lang w:val="es-CO" w:eastAsia="es-CO"/>
              </w:rPr>
            </w:pPr>
            <w:r w:rsidRPr="00913473">
              <w:rPr>
                <w:rFonts w:ascii="Arial" w:eastAsia="Palatino Linotype" w:hAnsi="Arial" w:cs="Arial"/>
                <w:b/>
                <w:color w:val="000000"/>
                <w:sz w:val="22"/>
                <w:szCs w:val="22"/>
                <w:lang w:val="es-CO" w:eastAsia="es-CO"/>
              </w:rPr>
              <w:t xml:space="preserve"> 3.1.1 </w:t>
            </w:r>
            <w:r>
              <w:rPr>
                <w:rFonts w:ascii="Arial" w:eastAsia="Palatino Linotype" w:hAnsi="Arial" w:cs="Arial"/>
                <w:b/>
                <w:color w:val="000000"/>
                <w:sz w:val="22"/>
                <w:szCs w:val="22"/>
                <w:lang w:val="es-CO" w:eastAsia="es-CO"/>
              </w:rPr>
              <w:t>E</w:t>
            </w:r>
            <w:r w:rsidRPr="00E07682">
              <w:rPr>
                <w:rFonts w:ascii="Arial" w:eastAsia="Palatino Linotype" w:hAnsi="Arial" w:cs="Arial"/>
                <w:b/>
                <w:color w:val="000000"/>
                <w:sz w:val="22"/>
                <w:szCs w:val="22"/>
                <w:lang w:val="es-CO" w:eastAsia="es-CO"/>
              </w:rPr>
              <w:t>valuación  de  la  prueba  escrita</w:t>
            </w:r>
            <w:r w:rsidR="00517164">
              <w:rPr>
                <w:rFonts w:ascii="Arial" w:eastAsia="Palatino Linotype" w:hAnsi="Arial" w:cs="Arial"/>
                <w:b/>
                <w:color w:val="000000"/>
                <w:sz w:val="22"/>
                <w:szCs w:val="22"/>
                <w:lang w:val="es-CO" w:eastAsia="es-CO"/>
              </w:rPr>
              <w:t>……………………………………………</w:t>
            </w:r>
            <w:r w:rsidR="0021329B">
              <w:rPr>
                <w:rFonts w:ascii="Arial" w:eastAsia="Palatino Linotype" w:hAnsi="Arial" w:cs="Arial"/>
                <w:b/>
                <w:color w:val="000000"/>
                <w:sz w:val="22"/>
                <w:szCs w:val="22"/>
                <w:lang w:val="es-CO" w:eastAsia="es-CO"/>
              </w:rPr>
              <w:t>…</w:t>
            </w:r>
            <w:r w:rsidR="00517164">
              <w:rPr>
                <w:rFonts w:ascii="Arial" w:eastAsia="Palatino Linotype" w:hAnsi="Arial" w:cs="Arial"/>
                <w:b/>
                <w:color w:val="000000"/>
                <w:sz w:val="22"/>
                <w:szCs w:val="22"/>
                <w:lang w:val="es-CO" w:eastAsia="es-CO"/>
              </w:rPr>
              <w:t>33</w:t>
            </w:r>
            <w:r>
              <w:rPr>
                <w:rFonts w:ascii="Arial" w:eastAsia="Palatino Linotype" w:hAnsi="Arial" w:cs="Arial"/>
                <w:b/>
                <w:color w:val="000000"/>
                <w:sz w:val="22"/>
                <w:szCs w:val="22"/>
                <w:lang w:val="es-CO" w:eastAsia="es-CO"/>
              </w:rPr>
              <w:t xml:space="preserve"> </w:t>
            </w:r>
            <w:r w:rsidRPr="00913473">
              <w:rPr>
                <w:rFonts w:ascii="Arial" w:eastAsia="Palatino Linotype" w:hAnsi="Arial" w:cs="Arial"/>
                <w:b/>
                <w:color w:val="000000"/>
                <w:sz w:val="22"/>
                <w:szCs w:val="22"/>
                <w:lang w:val="es-CO" w:eastAsia="es-CO"/>
              </w:rPr>
              <w:t xml:space="preserve">3.1.2 </w:t>
            </w:r>
            <w:r>
              <w:rPr>
                <w:rFonts w:ascii="Arial" w:eastAsia="Palatino Linotype" w:hAnsi="Arial" w:cs="Arial"/>
                <w:b/>
                <w:color w:val="000000"/>
                <w:sz w:val="22"/>
                <w:szCs w:val="22"/>
                <w:lang w:val="es-CO" w:eastAsia="es-CO"/>
              </w:rPr>
              <w:t>C</w:t>
            </w:r>
            <w:r w:rsidRPr="00E07682">
              <w:rPr>
                <w:rFonts w:ascii="Arial" w:eastAsia="Palatino Linotype" w:hAnsi="Arial" w:cs="Arial"/>
                <w:b/>
                <w:color w:val="000000"/>
                <w:sz w:val="22"/>
                <w:szCs w:val="22"/>
                <w:lang w:val="es-CO" w:eastAsia="es-CO"/>
              </w:rPr>
              <w:t>itación a la prueba escrita</w:t>
            </w:r>
            <w:r w:rsidR="00517164">
              <w:rPr>
                <w:rFonts w:ascii="Arial" w:eastAsia="Palatino Linotype" w:hAnsi="Arial" w:cs="Arial"/>
                <w:b/>
                <w:color w:val="000000"/>
                <w:sz w:val="22"/>
                <w:szCs w:val="22"/>
                <w:lang w:val="es-CO" w:eastAsia="es-CO"/>
              </w:rPr>
              <w:t>………………………………………………………34</w:t>
            </w:r>
          </w:p>
          <w:p w14:paraId="67DBA42B" w14:textId="3559DBCE" w:rsidR="00A66A7D" w:rsidRPr="00913473" w:rsidRDefault="00A66A7D" w:rsidP="00517164">
            <w:pPr>
              <w:spacing w:after="11" w:line="360" w:lineRule="auto"/>
              <w:ind w:left="142" w:right="571"/>
              <w:jc w:val="both"/>
              <w:rPr>
                <w:rFonts w:ascii="Arial" w:eastAsia="Palatino Linotype" w:hAnsi="Arial" w:cs="Arial"/>
                <w:b/>
                <w:color w:val="000000"/>
                <w:sz w:val="22"/>
                <w:szCs w:val="22"/>
                <w:lang w:val="es-CO" w:eastAsia="es-CO"/>
              </w:rPr>
            </w:pPr>
            <w:r w:rsidRPr="00913473">
              <w:rPr>
                <w:rFonts w:ascii="Arial" w:eastAsia="Palatino Linotype" w:hAnsi="Arial" w:cs="Arial"/>
                <w:b/>
                <w:color w:val="000000"/>
                <w:sz w:val="22"/>
                <w:szCs w:val="22"/>
                <w:lang w:val="es-CO" w:eastAsia="es-CO"/>
              </w:rPr>
              <w:t xml:space="preserve"> 3.1.3 Aplicación de la prueba escrita de conocimiento</w:t>
            </w:r>
            <w:r w:rsidR="00517164">
              <w:rPr>
                <w:rFonts w:ascii="Arial" w:eastAsia="Palatino Linotype" w:hAnsi="Arial" w:cs="Arial"/>
                <w:b/>
                <w:color w:val="000000"/>
                <w:sz w:val="22"/>
                <w:szCs w:val="22"/>
                <w:lang w:val="es-CO" w:eastAsia="es-CO"/>
              </w:rPr>
              <w:t>…………………………</w:t>
            </w:r>
            <w:r w:rsidR="0021329B">
              <w:rPr>
                <w:rFonts w:ascii="Arial" w:eastAsia="Palatino Linotype" w:hAnsi="Arial" w:cs="Arial"/>
                <w:b/>
                <w:color w:val="000000"/>
                <w:sz w:val="22"/>
                <w:szCs w:val="22"/>
                <w:lang w:val="es-CO" w:eastAsia="es-CO"/>
              </w:rPr>
              <w:t>…..</w:t>
            </w:r>
            <w:r w:rsidR="00517164">
              <w:rPr>
                <w:rFonts w:ascii="Arial" w:eastAsia="Palatino Linotype" w:hAnsi="Arial" w:cs="Arial"/>
                <w:b/>
                <w:color w:val="000000"/>
                <w:sz w:val="22"/>
                <w:szCs w:val="22"/>
                <w:lang w:val="es-CO" w:eastAsia="es-CO"/>
              </w:rPr>
              <w:t>35</w:t>
            </w:r>
          </w:p>
          <w:p w14:paraId="7035E8C0" w14:textId="77777777" w:rsidR="00A66A7D" w:rsidRPr="00913473" w:rsidRDefault="00A66A7D" w:rsidP="00EC4E64">
            <w:pPr>
              <w:spacing w:after="11" w:line="360" w:lineRule="auto"/>
              <w:ind w:left="142" w:right="857"/>
              <w:jc w:val="both"/>
              <w:rPr>
                <w:rFonts w:ascii="Arial" w:eastAsia="Palatino Linotype" w:hAnsi="Arial" w:cs="Arial"/>
                <w:b/>
                <w:color w:val="000000"/>
                <w:sz w:val="22"/>
                <w:szCs w:val="22"/>
                <w:lang w:val="es-CO" w:eastAsia="es-CO"/>
              </w:rPr>
            </w:pPr>
          </w:p>
          <w:p w14:paraId="5F2EF380" w14:textId="77777777" w:rsidR="00A66A7D" w:rsidRDefault="00A66A7D" w:rsidP="00EC4E64">
            <w:pPr>
              <w:spacing w:after="31" w:line="360" w:lineRule="auto"/>
              <w:jc w:val="both"/>
              <w:rPr>
                <w:rFonts w:ascii="Arial" w:eastAsia="Palatino Linotype" w:hAnsi="Arial" w:cs="Arial"/>
                <w:b/>
                <w:color w:val="000000"/>
                <w:sz w:val="22"/>
                <w:szCs w:val="22"/>
                <w:lang w:val="es-CO" w:eastAsia="es-CO"/>
              </w:rPr>
            </w:pPr>
            <w:r>
              <w:rPr>
                <w:rFonts w:ascii="Arial" w:eastAsia="Palatino Linotype" w:hAnsi="Arial" w:cs="Arial"/>
                <w:b/>
                <w:color w:val="000000"/>
                <w:sz w:val="22"/>
                <w:szCs w:val="22"/>
                <w:lang w:val="es-CO" w:eastAsia="es-CO"/>
              </w:rPr>
              <w:t>3.2 EXPERIENCIA LABORAL</w:t>
            </w:r>
            <w:r w:rsidR="00517164">
              <w:rPr>
                <w:rFonts w:ascii="Arial" w:eastAsia="Palatino Linotype" w:hAnsi="Arial" w:cs="Arial"/>
                <w:b/>
                <w:color w:val="000000"/>
                <w:sz w:val="22"/>
                <w:szCs w:val="22"/>
                <w:lang w:val="es-CO" w:eastAsia="es-CO"/>
              </w:rPr>
              <w:t>…………………………………………………………….35</w:t>
            </w:r>
          </w:p>
          <w:p w14:paraId="2740691E" w14:textId="77777777" w:rsidR="00A66A7D" w:rsidRDefault="00A66A7D" w:rsidP="00EC4E64">
            <w:pPr>
              <w:spacing w:after="31" w:line="360" w:lineRule="auto"/>
              <w:jc w:val="both"/>
              <w:rPr>
                <w:rFonts w:ascii="Arial" w:eastAsia="Palatino Linotype" w:hAnsi="Arial" w:cs="Arial"/>
                <w:b/>
                <w:color w:val="000000"/>
                <w:sz w:val="22"/>
                <w:szCs w:val="22"/>
                <w:lang w:val="es-CO" w:eastAsia="es-CO"/>
              </w:rPr>
            </w:pPr>
          </w:p>
          <w:p w14:paraId="6D0D61C9" w14:textId="77777777" w:rsidR="00A66A7D" w:rsidRPr="00D14DEA" w:rsidRDefault="00A66A7D" w:rsidP="00EC4E64">
            <w:pPr>
              <w:spacing w:after="31" w:line="360" w:lineRule="auto"/>
              <w:jc w:val="both"/>
              <w:rPr>
                <w:rFonts w:ascii="Arial" w:eastAsia="Palatino Linotype" w:hAnsi="Arial" w:cs="Arial"/>
                <w:b/>
                <w:color w:val="000000"/>
                <w:sz w:val="22"/>
                <w:szCs w:val="22"/>
                <w:lang w:val="es-CO" w:eastAsia="es-CO"/>
              </w:rPr>
            </w:pPr>
            <w:r>
              <w:rPr>
                <w:rFonts w:ascii="Arial" w:eastAsia="Palatino Linotype" w:hAnsi="Arial" w:cs="Arial"/>
                <w:b/>
                <w:color w:val="000000"/>
                <w:sz w:val="22"/>
                <w:szCs w:val="22"/>
                <w:lang w:val="es-CO" w:eastAsia="es-CO"/>
              </w:rPr>
              <w:t xml:space="preserve">3.3 </w:t>
            </w:r>
            <w:r w:rsidRPr="00D14DEA">
              <w:rPr>
                <w:rFonts w:ascii="Arial" w:eastAsia="Palatino Linotype" w:hAnsi="Arial" w:cs="Arial"/>
                <w:b/>
                <w:color w:val="000000"/>
                <w:sz w:val="22"/>
                <w:szCs w:val="22"/>
                <w:lang w:val="es-CO" w:eastAsia="es-CO"/>
              </w:rPr>
              <w:t>EVALUACIÓN DE CALIDADES ACADÉMICAS Y EXPERIENCIA DEL GRUPO INTERDISCIPLINARIO DE APOYO</w:t>
            </w:r>
            <w:r w:rsidR="00517164">
              <w:rPr>
                <w:rFonts w:ascii="Arial" w:eastAsia="Palatino Linotype" w:hAnsi="Arial" w:cs="Arial"/>
                <w:b/>
                <w:color w:val="000000"/>
                <w:sz w:val="22"/>
                <w:szCs w:val="22"/>
                <w:lang w:val="es-CO" w:eastAsia="es-CO"/>
              </w:rPr>
              <w:t>………………………………………………………36</w:t>
            </w:r>
          </w:p>
          <w:p w14:paraId="356D5D92" w14:textId="77777777" w:rsidR="00A66A7D" w:rsidRPr="00D14DEA" w:rsidRDefault="00A66A7D" w:rsidP="00EC4E64">
            <w:pPr>
              <w:spacing w:after="31" w:line="360" w:lineRule="auto"/>
              <w:jc w:val="both"/>
              <w:rPr>
                <w:rFonts w:ascii="Arial" w:eastAsia="Palatino Linotype" w:hAnsi="Arial" w:cs="Arial"/>
                <w:b/>
                <w:color w:val="000000"/>
                <w:sz w:val="22"/>
                <w:szCs w:val="22"/>
                <w:lang w:val="es-CO" w:eastAsia="es-CO"/>
              </w:rPr>
            </w:pPr>
          </w:p>
          <w:p w14:paraId="3FAB8620" w14:textId="77777777" w:rsidR="00A66A7D" w:rsidRPr="00D14DEA" w:rsidRDefault="00A66A7D" w:rsidP="00517164">
            <w:pPr>
              <w:spacing w:after="11" w:line="360" w:lineRule="auto"/>
              <w:ind w:left="284" w:right="713"/>
              <w:jc w:val="both"/>
              <w:rPr>
                <w:rFonts w:ascii="Arial" w:eastAsia="Palatino Linotype" w:hAnsi="Arial" w:cs="Arial"/>
                <w:b/>
                <w:color w:val="000000"/>
                <w:sz w:val="22"/>
                <w:szCs w:val="22"/>
                <w:lang w:val="es-CO" w:eastAsia="es-CO"/>
              </w:rPr>
            </w:pPr>
            <w:r w:rsidRPr="00D14DEA">
              <w:rPr>
                <w:rFonts w:ascii="Arial" w:eastAsia="Palatino Linotype" w:hAnsi="Arial" w:cs="Arial"/>
                <w:b/>
                <w:color w:val="000000"/>
                <w:sz w:val="22"/>
                <w:szCs w:val="22"/>
                <w:lang w:val="es-CO" w:eastAsia="es-CO"/>
              </w:rPr>
              <w:t>3.3.1 Calificación del Arquitecto</w:t>
            </w:r>
            <w:r w:rsidR="00517164">
              <w:rPr>
                <w:rFonts w:ascii="Arial" w:eastAsia="Palatino Linotype" w:hAnsi="Arial" w:cs="Arial"/>
                <w:b/>
                <w:color w:val="000000"/>
                <w:sz w:val="22"/>
                <w:szCs w:val="22"/>
                <w:lang w:val="es-CO" w:eastAsia="es-CO"/>
              </w:rPr>
              <w:t xml:space="preserve">……………………………………………………..37  </w:t>
            </w:r>
          </w:p>
          <w:p w14:paraId="32455C88" w14:textId="77777777" w:rsidR="00A66A7D" w:rsidRPr="00D14DEA" w:rsidRDefault="00A66A7D" w:rsidP="00517164">
            <w:pPr>
              <w:spacing w:after="11" w:line="360" w:lineRule="auto"/>
              <w:ind w:left="284" w:right="713"/>
              <w:jc w:val="both"/>
              <w:rPr>
                <w:rFonts w:ascii="Arial" w:eastAsia="Palatino Linotype" w:hAnsi="Arial" w:cs="Arial"/>
                <w:b/>
                <w:color w:val="000000"/>
                <w:sz w:val="22"/>
                <w:szCs w:val="22"/>
                <w:lang w:val="es-CO" w:eastAsia="es-CO"/>
              </w:rPr>
            </w:pPr>
            <w:r w:rsidRPr="00D14DEA">
              <w:rPr>
                <w:rFonts w:ascii="Arial" w:eastAsia="Palatino Linotype" w:hAnsi="Arial" w:cs="Arial"/>
                <w:b/>
                <w:color w:val="000000"/>
                <w:sz w:val="22"/>
                <w:szCs w:val="22"/>
                <w:lang w:val="es-CO" w:eastAsia="es-CO"/>
              </w:rPr>
              <w:t>3.3.2 Calificación del Abogado</w:t>
            </w:r>
            <w:r w:rsidR="00517164">
              <w:rPr>
                <w:rFonts w:ascii="Arial" w:eastAsia="Palatino Linotype" w:hAnsi="Arial" w:cs="Arial"/>
                <w:b/>
                <w:color w:val="000000"/>
                <w:sz w:val="22"/>
                <w:szCs w:val="22"/>
                <w:lang w:val="es-CO" w:eastAsia="es-CO"/>
              </w:rPr>
              <w:t>……………………………………………………….37</w:t>
            </w:r>
          </w:p>
          <w:p w14:paraId="29FB9E41" w14:textId="77777777" w:rsidR="00A66A7D" w:rsidRDefault="00A66A7D" w:rsidP="00517164">
            <w:pPr>
              <w:spacing w:after="11" w:line="360" w:lineRule="auto"/>
              <w:ind w:left="284" w:right="713"/>
              <w:jc w:val="both"/>
              <w:rPr>
                <w:rFonts w:ascii="Arial" w:eastAsia="Palatino Linotype" w:hAnsi="Arial" w:cs="Arial"/>
                <w:b/>
                <w:color w:val="000000"/>
                <w:sz w:val="22"/>
                <w:szCs w:val="22"/>
                <w:lang w:val="es-CO" w:eastAsia="es-CO"/>
              </w:rPr>
            </w:pPr>
            <w:r w:rsidRPr="00D14DEA">
              <w:rPr>
                <w:rFonts w:ascii="Arial" w:eastAsia="Palatino Linotype" w:hAnsi="Arial" w:cs="Arial"/>
                <w:b/>
                <w:color w:val="000000"/>
                <w:sz w:val="22"/>
                <w:szCs w:val="22"/>
                <w:lang w:val="es-CO" w:eastAsia="es-CO"/>
              </w:rPr>
              <w:t>3.3.3 Calificación del Ingeniero Civil</w:t>
            </w:r>
            <w:r w:rsidR="00517164">
              <w:rPr>
                <w:rFonts w:ascii="Arial" w:eastAsia="Palatino Linotype" w:hAnsi="Arial" w:cs="Arial"/>
                <w:b/>
                <w:color w:val="000000"/>
                <w:sz w:val="22"/>
                <w:szCs w:val="22"/>
                <w:lang w:val="es-CO" w:eastAsia="es-CO"/>
              </w:rPr>
              <w:t>………………………………………………..38</w:t>
            </w:r>
          </w:p>
          <w:p w14:paraId="34F2FD14" w14:textId="77777777" w:rsidR="00517164" w:rsidRDefault="00517164" w:rsidP="00517164">
            <w:pPr>
              <w:spacing w:after="11" w:line="360" w:lineRule="auto"/>
              <w:ind w:left="284" w:right="713"/>
              <w:jc w:val="both"/>
              <w:rPr>
                <w:rFonts w:ascii="Arial" w:eastAsia="Palatino Linotype" w:hAnsi="Arial" w:cs="Arial"/>
                <w:b/>
                <w:color w:val="000000"/>
                <w:sz w:val="22"/>
                <w:szCs w:val="22"/>
                <w:lang w:val="es-CO" w:eastAsia="es-CO"/>
              </w:rPr>
            </w:pPr>
          </w:p>
          <w:p w14:paraId="68E3BD75" w14:textId="77777777" w:rsidR="00A66A7D" w:rsidRDefault="00A66A7D" w:rsidP="00EC4E64">
            <w:pPr>
              <w:spacing w:after="31" w:line="360" w:lineRule="auto"/>
              <w:jc w:val="both"/>
              <w:rPr>
                <w:rFonts w:ascii="Arial" w:eastAsia="Palatino Linotype" w:hAnsi="Arial" w:cs="Arial"/>
                <w:b/>
                <w:color w:val="000000"/>
                <w:sz w:val="22"/>
                <w:szCs w:val="22"/>
                <w:lang w:val="es-CO" w:eastAsia="es-CO"/>
              </w:rPr>
            </w:pPr>
            <w:r>
              <w:rPr>
                <w:rFonts w:ascii="Arial" w:eastAsia="Palatino Linotype" w:hAnsi="Arial" w:cs="Arial"/>
                <w:b/>
                <w:color w:val="000000"/>
                <w:sz w:val="22"/>
                <w:szCs w:val="22"/>
                <w:lang w:val="es-CO" w:eastAsia="es-CO"/>
              </w:rPr>
              <w:t>3.4 EVALUACIÓN DE POSTGRADO DEL ASPIRANTE</w:t>
            </w:r>
            <w:r w:rsidR="00517164">
              <w:rPr>
                <w:rFonts w:ascii="Arial" w:eastAsia="Palatino Linotype" w:hAnsi="Arial" w:cs="Arial"/>
                <w:b/>
                <w:color w:val="000000"/>
                <w:sz w:val="22"/>
                <w:szCs w:val="22"/>
                <w:lang w:val="es-CO" w:eastAsia="es-CO"/>
              </w:rPr>
              <w:t>………………………………40</w:t>
            </w:r>
          </w:p>
          <w:p w14:paraId="03E81F81" w14:textId="77777777" w:rsidR="00A66A7D" w:rsidRDefault="00A66A7D" w:rsidP="00EC4E64">
            <w:pPr>
              <w:spacing w:after="31" w:line="360" w:lineRule="auto"/>
              <w:jc w:val="both"/>
              <w:rPr>
                <w:rFonts w:ascii="Arial" w:eastAsia="Palatino Linotype" w:hAnsi="Arial" w:cs="Arial"/>
                <w:b/>
                <w:color w:val="000000"/>
                <w:sz w:val="22"/>
                <w:szCs w:val="22"/>
                <w:lang w:val="es-CO" w:eastAsia="es-CO"/>
              </w:rPr>
            </w:pPr>
          </w:p>
          <w:p w14:paraId="7B0D3DD9" w14:textId="77777777" w:rsidR="00A66A7D" w:rsidRDefault="00A66A7D" w:rsidP="00EC4E64">
            <w:pPr>
              <w:spacing w:after="31" w:line="360" w:lineRule="auto"/>
              <w:jc w:val="both"/>
              <w:rPr>
                <w:rFonts w:ascii="Arial" w:eastAsia="Palatino Linotype" w:hAnsi="Arial" w:cs="Arial"/>
                <w:b/>
                <w:color w:val="000000"/>
                <w:sz w:val="22"/>
                <w:szCs w:val="22"/>
                <w:lang w:val="es-CO" w:eastAsia="es-CO"/>
              </w:rPr>
            </w:pPr>
            <w:r>
              <w:rPr>
                <w:rFonts w:ascii="Arial" w:eastAsia="Palatino Linotype" w:hAnsi="Arial" w:cs="Arial"/>
                <w:b/>
                <w:color w:val="000000"/>
                <w:sz w:val="22"/>
                <w:szCs w:val="22"/>
                <w:lang w:val="es-CO" w:eastAsia="es-CO"/>
              </w:rPr>
              <w:t>3.5 ENTREVISTA</w:t>
            </w:r>
            <w:r w:rsidR="00517164">
              <w:rPr>
                <w:rFonts w:ascii="Arial" w:eastAsia="Palatino Linotype" w:hAnsi="Arial" w:cs="Arial"/>
                <w:b/>
                <w:color w:val="000000"/>
                <w:sz w:val="22"/>
                <w:szCs w:val="22"/>
                <w:lang w:val="es-CO" w:eastAsia="es-CO"/>
              </w:rPr>
              <w:t>……………………………………………………………………………41</w:t>
            </w:r>
          </w:p>
          <w:p w14:paraId="460AB18E" w14:textId="77777777" w:rsidR="00A66A7D" w:rsidRDefault="00A66A7D" w:rsidP="00EC4E64">
            <w:pPr>
              <w:spacing w:after="31" w:line="360" w:lineRule="auto"/>
              <w:jc w:val="both"/>
              <w:rPr>
                <w:rFonts w:ascii="Arial" w:eastAsia="Palatino Linotype" w:hAnsi="Arial" w:cs="Arial"/>
                <w:b/>
                <w:color w:val="000000"/>
                <w:sz w:val="22"/>
                <w:szCs w:val="22"/>
                <w:lang w:val="es-CO" w:eastAsia="es-CO"/>
              </w:rPr>
            </w:pPr>
          </w:p>
          <w:p w14:paraId="234A7B04" w14:textId="77777777" w:rsidR="00A66A7D" w:rsidRDefault="00A66A7D" w:rsidP="00EC4E64">
            <w:pPr>
              <w:spacing w:after="31" w:line="360" w:lineRule="auto"/>
              <w:jc w:val="both"/>
              <w:rPr>
                <w:rFonts w:ascii="Arial" w:eastAsia="Palatino Linotype" w:hAnsi="Arial" w:cs="Arial"/>
                <w:b/>
                <w:color w:val="000000"/>
                <w:sz w:val="22"/>
                <w:szCs w:val="22"/>
                <w:lang w:val="es-CO" w:eastAsia="es-CO"/>
              </w:rPr>
            </w:pPr>
            <w:r>
              <w:rPr>
                <w:rFonts w:ascii="Arial" w:eastAsia="Palatino Linotype" w:hAnsi="Arial" w:cs="Arial"/>
                <w:b/>
                <w:color w:val="000000"/>
                <w:sz w:val="22"/>
                <w:szCs w:val="22"/>
                <w:lang w:val="es-CO" w:eastAsia="es-CO"/>
              </w:rPr>
              <w:t>3.6 CALIFICACIÓN MÍNIMA</w:t>
            </w:r>
            <w:r w:rsidR="00517164">
              <w:rPr>
                <w:rFonts w:ascii="Arial" w:eastAsia="Palatino Linotype" w:hAnsi="Arial" w:cs="Arial"/>
                <w:b/>
                <w:color w:val="000000"/>
                <w:sz w:val="22"/>
                <w:szCs w:val="22"/>
                <w:lang w:val="es-CO" w:eastAsia="es-CO"/>
              </w:rPr>
              <w:t>……………………………………………………………….42</w:t>
            </w:r>
          </w:p>
          <w:p w14:paraId="7B5E078A" w14:textId="77777777" w:rsidR="00A66A7D" w:rsidRDefault="00A66A7D" w:rsidP="00EC4E64">
            <w:pPr>
              <w:spacing w:after="31" w:line="360" w:lineRule="auto"/>
              <w:jc w:val="both"/>
              <w:rPr>
                <w:rFonts w:ascii="Arial" w:eastAsia="Palatino Linotype" w:hAnsi="Arial" w:cs="Arial"/>
                <w:b/>
                <w:color w:val="000000"/>
                <w:sz w:val="22"/>
                <w:szCs w:val="22"/>
                <w:lang w:val="es-CO" w:eastAsia="es-CO"/>
              </w:rPr>
            </w:pPr>
          </w:p>
          <w:p w14:paraId="61543716" w14:textId="77777777" w:rsidR="00A66A7D" w:rsidRDefault="00A66A7D" w:rsidP="00EC4E64">
            <w:pPr>
              <w:spacing w:after="31" w:line="360" w:lineRule="auto"/>
              <w:jc w:val="both"/>
              <w:rPr>
                <w:rFonts w:ascii="Arial" w:eastAsia="Palatino Linotype" w:hAnsi="Arial" w:cs="Arial"/>
                <w:b/>
                <w:color w:val="000000"/>
                <w:sz w:val="22"/>
                <w:szCs w:val="22"/>
                <w:lang w:val="es-CO" w:eastAsia="es-CO"/>
              </w:rPr>
            </w:pPr>
            <w:r>
              <w:rPr>
                <w:rFonts w:ascii="Arial" w:eastAsia="Palatino Linotype" w:hAnsi="Arial" w:cs="Arial"/>
                <w:b/>
                <w:color w:val="000000"/>
                <w:sz w:val="22"/>
                <w:szCs w:val="22"/>
                <w:lang w:val="es-CO" w:eastAsia="es-CO"/>
              </w:rPr>
              <w:t>3.7 CRITERIOS DE DESEMPATE</w:t>
            </w:r>
            <w:r w:rsidR="00517164">
              <w:rPr>
                <w:rFonts w:ascii="Arial" w:eastAsia="Palatino Linotype" w:hAnsi="Arial" w:cs="Arial"/>
                <w:b/>
                <w:color w:val="000000"/>
                <w:sz w:val="22"/>
                <w:szCs w:val="22"/>
                <w:lang w:val="es-CO" w:eastAsia="es-CO"/>
              </w:rPr>
              <w:t>………………………………………………………</w:t>
            </w:r>
            <w:r w:rsidR="00BD6C3F">
              <w:rPr>
                <w:rFonts w:ascii="Arial" w:eastAsia="Palatino Linotype" w:hAnsi="Arial" w:cs="Arial"/>
                <w:b/>
                <w:color w:val="000000"/>
                <w:sz w:val="22"/>
                <w:szCs w:val="22"/>
                <w:lang w:val="es-CO" w:eastAsia="es-CO"/>
              </w:rPr>
              <w:t>...42</w:t>
            </w:r>
          </w:p>
          <w:p w14:paraId="76D22DDE" w14:textId="77777777" w:rsidR="00A66A7D" w:rsidRDefault="00A66A7D" w:rsidP="00EC4E64">
            <w:pPr>
              <w:spacing w:after="31" w:line="360" w:lineRule="auto"/>
              <w:jc w:val="both"/>
              <w:rPr>
                <w:rFonts w:ascii="Arial" w:eastAsia="Palatino Linotype" w:hAnsi="Arial" w:cs="Arial"/>
                <w:b/>
                <w:color w:val="000000"/>
                <w:sz w:val="22"/>
                <w:szCs w:val="22"/>
                <w:lang w:val="es-CO" w:eastAsia="es-CO"/>
              </w:rPr>
            </w:pPr>
          </w:p>
          <w:p w14:paraId="7836868C" w14:textId="77777777" w:rsidR="00A66A7D" w:rsidRPr="00D14DEA" w:rsidRDefault="00A66A7D" w:rsidP="00A66A7D">
            <w:pPr>
              <w:pStyle w:val="Prrafodelista"/>
              <w:numPr>
                <w:ilvl w:val="1"/>
                <w:numId w:val="15"/>
              </w:numPr>
              <w:spacing w:after="31" w:line="360" w:lineRule="auto"/>
              <w:jc w:val="both"/>
              <w:rPr>
                <w:rFonts w:ascii="Arial" w:eastAsia="Palatino Linotype" w:hAnsi="Arial" w:cs="Arial"/>
                <w:b/>
                <w:color w:val="000000"/>
                <w:sz w:val="22"/>
                <w:szCs w:val="22"/>
                <w:lang w:val="es-CO" w:eastAsia="es-CO"/>
              </w:rPr>
            </w:pPr>
            <w:r w:rsidRPr="00D14DEA">
              <w:rPr>
                <w:rFonts w:ascii="Arial" w:eastAsia="Palatino Linotype" w:hAnsi="Arial" w:cs="Arial"/>
                <w:b/>
                <w:color w:val="000000"/>
                <w:sz w:val="22"/>
                <w:szCs w:val="22"/>
                <w:lang w:val="es-CO" w:eastAsia="es-CO"/>
              </w:rPr>
              <w:t>CONSOLIDACIÓN DE RE</w:t>
            </w:r>
            <w:r>
              <w:rPr>
                <w:rFonts w:ascii="Arial" w:eastAsia="Palatino Linotype" w:hAnsi="Arial" w:cs="Arial"/>
                <w:b/>
                <w:color w:val="000000"/>
                <w:sz w:val="22"/>
                <w:szCs w:val="22"/>
                <w:lang w:val="es-CO" w:eastAsia="es-CO"/>
              </w:rPr>
              <w:t>S</w:t>
            </w:r>
            <w:r w:rsidRPr="00D14DEA">
              <w:rPr>
                <w:rFonts w:ascii="Arial" w:eastAsia="Palatino Linotype" w:hAnsi="Arial" w:cs="Arial"/>
                <w:b/>
                <w:color w:val="000000"/>
                <w:sz w:val="22"/>
                <w:szCs w:val="22"/>
                <w:lang w:val="es-CO" w:eastAsia="es-CO"/>
              </w:rPr>
              <w:t>ULTADOS</w:t>
            </w:r>
            <w:r w:rsidR="00517164">
              <w:rPr>
                <w:rFonts w:ascii="Arial" w:eastAsia="Palatino Linotype" w:hAnsi="Arial" w:cs="Arial"/>
                <w:b/>
                <w:color w:val="000000"/>
                <w:sz w:val="22"/>
                <w:szCs w:val="22"/>
                <w:lang w:val="es-CO" w:eastAsia="es-CO"/>
              </w:rPr>
              <w:t>……………………………………………</w:t>
            </w:r>
            <w:r w:rsidR="00BD6C3F">
              <w:rPr>
                <w:rFonts w:ascii="Arial" w:eastAsia="Palatino Linotype" w:hAnsi="Arial" w:cs="Arial"/>
                <w:b/>
                <w:color w:val="000000"/>
                <w:sz w:val="22"/>
                <w:szCs w:val="22"/>
                <w:lang w:val="es-CO" w:eastAsia="es-CO"/>
              </w:rPr>
              <w:t>..</w:t>
            </w:r>
            <w:r w:rsidR="00517164">
              <w:rPr>
                <w:rFonts w:ascii="Arial" w:eastAsia="Palatino Linotype" w:hAnsi="Arial" w:cs="Arial"/>
                <w:b/>
                <w:color w:val="000000"/>
                <w:sz w:val="22"/>
                <w:szCs w:val="22"/>
                <w:lang w:val="es-CO" w:eastAsia="es-CO"/>
              </w:rPr>
              <w:t>..</w:t>
            </w:r>
            <w:r w:rsidR="00BD6C3F">
              <w:rPr>
                <w:rFonts w:ascii="Arial" w:eastAsia="Palatino Linotype" w:hAnsi="Arial" w:cs="Arial"/>
                <w:b/>
                <w:color w:val="000000"/>
                <w:sz w:val="22"/>
                <w:szCs w:val="22"/>
                <w:lang w:val="es-CO" w:eastAsia="es-CO"/>
              </w:rPr>
              <w:t>43</w:t>
            </w:r>
          </w:p>
          <w:p w14:paraId="5ED48E16" w14:textId="77777777" w:rsidR="00A66A7D" w:rsidRDefault="00A66A7D" w:rsidP="00EC4E64">
            <w:pPr>
              <w:spacing w:after="31" w:line="360" w:lineRule="auto"/>
              <w:jc w:val="both"/>
              <w:rPr>
                <w:rFonts w:ascii="Arial" w:eastAsia="Palatino Linotype" w:hAnsi="Arial" w:cs="Arial"/>
                <w:b/>
                <w:color w:val="000000"/>
                <w:sz w:val="22"/>
                <w:szCs w:val="22"/>
                <w:lang w:val="es-CO" w:eastAsia="es-CO"/>
              </w:rPr>
            </w:pPr>
          </w:p>
          <w:p w14:paraId="1B5BCB1F" w14:textId="77777777" w:rsidR="00A66A7D" w:rsidRDefault="00A66A7D" w:rsidP="00EC4E64">
            <w:pPr>
              <w:spacing w:line="360" w:lineRule="auto"/>
              <w:rPr>
                <w:rFonts w:ascii="Arial" w:eastAsia="Palatino Linotype" w:hAnsi="Arial" w:cs="Arial"/>
                <w:b/>
                <w:color w:val="000000"/>
                <w:sz w:val="22"/>
                <w:szCs w:val="22"/>
                <w:lang w:val="es-CO" w:eastAsia="es-CO"/>
              </w:rPr>
            </w:pPr>
          </w:p>
          <w:p w14:paraId="2B8C11AB" w14:textId="77777777" w:rsidR="00A66A7D" w:rsidRDefault="00A66A7D" w:rsidP="00EC4E64">
            <w:pPr>
              <w:spacing w:line="360" w:lineRule="auto"/>
              <w:rPr>
                <w:rFonts w:ascii="Arial" w:hAnsi="Arial" w:cs="Arial"/>
                <w:b/>
                <w:sz w:val="22"/>
                <w:szCs w:val="22"/>
              </w:rPr>
            </w:pPr>
            <w:r w:rsidRPr="00D14DEA">
              <w:rPr>
                <w:rFonts w:ascii="Arial" w:eastAsia="Palatino Linotype" w:hAnsi="Arial" w:cs="Arial"/>
                <w:b/>
                <w:color w:val="000000"/>
                <w:sz w:val="22"/>
                <w:szCs w:val="22"/>
                <w:lang w:val="es-CO" w:eastAsia="es-CO"/>
              </w:rPr>
              <w:t xml:space="preserve">CAPÍTULO IV: </w:t>
            </w:r>
            <w:r w:rsidRPr="00D14DEA">
              <w:rPr>
                <w:rFonts w:ascii="Arial" w:hAnsi="Arial" w:cs="Arial"/>
                <w:b/>
                <w:sz w:val="22"/>
                <w:szCs w:val="22"/>
              </w:rPr>
              <w:t>CAUSALES DE RECHAZO DE LAS PROPUESTAS</w:t>
            </w:r>
            <w:r w:rsidR="00BD6C3F">
              <w:rPr>
                <w:rFonts w:ascii="Arial" w:hAnsi="Arial" w:cs="Arial"/>
                <w:b/>
                <w:sz w:val="22"/>
                <w:szCs w:val="22"/>
              </w:rPr>
              <w:t>………………44</w:t>
            </w:r>
          </w:p>
          <w:p w14:paraId="378EA9CF" w14:textId="77777777" w:rsidR="00A66A7D" w:rsidRDefault="00A66A7D" w:rsidP="00EC4E64">
            <w:pPr>
              <w:spacing w:line="360" w:lineRule="auto"/>
              <w:rPr>
                <w:rFonts w:ascii="Arial" w:hAnsi="Arial" w:cs="Arial"/>
                <w:b/>
                <w:sz w:val="22"/>
                <w:szCs w:val="22"/>
              </w:rPr>
            </w:pPr>
          </w:p>
          <w:p w14:paraId="7715381F" w14:textId="77777777" w:rsidR="00A66A7D" w:rsidRDefault="00A66A7D" w:rsidP="00EC4E64">
            <w:pPr>
              <w:spacing w:line="360" w:lineRule="auto"/>
              <w:rPr>
                <w:rFonts w:ascii="Arial" w:hAnsi="Arial" w:cs="Arial"/>
                <w:b/>
                <w:sz w:val="22"/>
                <w:szCs w:val="22"/>
              </w:rPr>
            </w:pPr>
          </w:p>
          <w:p w14:paraId="0416F9DF" w14:textId="77777777" w:rsidR="00A66A7D" w:rsidRDefault="00A66A7D" w:rsidP="00EC4E64">
            <w:pPr>
              <w:spacing w:line="360" w:lineRule="auto"/>
              <w:rPr>
                <w:rFonts w:ascii="Arial" w:hAnsi="Arial" w:cs="Arial"/>
                <w:b/>
                <w:sz w:val="22"/>
                <w:szCs w:val="22"/>
              </w:rPr>
            </w:pPr>
            <w:r>
              <w:rPr>
                <w:rFonts w:ascii="Arial" w:hAnsi="Arial" w:cs="Arial"/>
                <w:b/>
                <w:sz w:val="22"/>
                <w:szCs w:val="22"/>
              </w:rPr>
              <w:t>CAPÍTULO V: RELACIÓN DE ANEXOS</w:t>
            </w:r>
            <w:r w:rsidR="00BD6C3F">
              <w:rPr>
                <w:rFonts w:ascii="Arial" w:hAnsi="Arial" w:cs="Arial"/>
                <w:b/>
                <w:sz w:val="22"/>
                <w:szCs w:val="22"/>
              </w:rPr>
              <w:t>……………………………………………….44</w:t>
            </w:r>
          </w:p>
          <w:p w14:paraId="007C9630" w14:textId="77777777" w:rsidR="00A66A7D" w:rsidRPr="006C5ECE" w:rsidRDefault="00A66A7D" w:rsidP="005B7CC5">
            <w:pPr>
              <w:widowControl w:val="0"/>
              <w:autoSpaceDE w:val="0"/>
              <w:autoSpaceDN w:val="0"/>
              <w:adjustRightInd w:val="0"/>
              <w:spacing w:before="32"/>
              <w:ind w:right="375"/>
              <w:rPr>
                <w:rFonts w:ascii="Arial" w:hAnsi="Arial" w:cs="Arial"/>
                <w:bCs/>
                <w:spacing w:val="1"/>
                <w:sz w:val="22"/>
                <w:szCs w:val="22"/>
              </w:rPr>
            </w:pPr>
          </w:p>
        </w:tc>
        <w:tc>
          <w:tcPr>
            <w:tcW w:w="236" w:type="dxa"/>
          </w:tcPr>
          <w:p w14:paraId="469A6F6D" w14:textId="77777777" w:rsidR="00A66A7D" w:rsidRPr="006C5ECE" w:rsidRDefault="00A66A7D" w:rsidP="005B7CC5">
            <w:pPr>
              <w:pStyle w:val="Ttulo1"/>
              <w:jc w:val="left"/>
              <w:rPr>
                <w:rFonts w:cs="Arial"/>
                <w:b/>
                <w:sz w:val="22"/>
                <w:szCs w:val="22"/>
              </w:rPr>
            </w:pPr>
          </w:p>
        </w:tc>
      </w:tr>
      <w:tr w:rsidR="00A66A7D" w:rsidRPr="006C5ECE" w14:paraId="5F6CFDA1" w14:textId="77777777" w:rsidTr="008F38B1">
        <w:tc>
          <w:tcPr>
            <w:tcW w:w="9326" w:type="dxa"/>
          </w:tcPr>
          <w:p w14:paraId="0E9817CF" w14:textId="77777777" w:rsidR="00A66A7D" w:rsidRPr="006C5ECE" w:rsidRDefault="00A66A7D" w:rsidP="005B7CC5">
            <w:pPr>
              <w:widowControl w:val="0"/>
              <w:autoSpaceDE w:val="0"/>
              <w:autoSpaceDN w:val="0"/>
              <w:adjustRightInd w:val="0"/>
              <w:spacing w:before="32"/>
              <w:ind w:right="92"/>
              <w:rPr>
                <w:rFonts w:ascii="Arial" w:hAnsi="Arial" w:cs="Arial"/>
                <w:bCs/>
                <w:spacing w:val="1"/>
                <w:sz w:val="22"/>
                <w:szCs w:val="22"/>
              </w:rPr>
            </w:pPr>
          </w:p>
        </w:tc>
        <w:tc>
          <w:tcPr>
            <w:tcW w:w="236" w:type="dxa"/>
          </w:tcPr>
          <w:p w14:paraId="7BD6183E" w14:textId="77777777" w:rsidR="00A66A7D" w:rsidRPr="006C5ECE" w:rsidRDefault="00A66A7D" w:rsidP="005B7CC5">
            <w:pPr>
              <w:pStyle w:val="Ttulo1"/>
              <w:jc w:val="left"/>
              <w:rPr>
                <w:rFonts w:cs="Arial"/>
                <w:b/>
                <w:sz w:val="22"/>
                <w:szCs w:val="22"/>
              </w:rPr>
            </w:pPr>
          </w:p>
        </w:tc>
      </w:tr>
      <w:tr w:rsidR="00A66A7D" w:rsidRPr="000326B5" w14:paraId="7ADFCC8F" w14:textId="77777777" w:rsidTr="008F38B1">
        <w:tc>
          <w:tcPr>
            <w:tcW w:w="9326" w:type="dxa"/>
          </w:tcPr>
          <w:p w14:paraId="734AF41C" w14:textId="6FFE3879" w:rsidR="00A66A7D" w:rsidRPr="006C5ECE" w:rsidRDefault="00A66A7D" w:rsidP="008F6470">
            <w:pPr>
              <w:pStyle w:val="Ttulo1"/>
              <w:spacing w:line="360" w:lineRule="auto"/>
              <w:jc w:val="left"/>
              <w:rPr>
                <w:rFonts w:cs="Arial"/>
                <w:b/>
                <w:sz w:val="22"/>
                <w:szCs w:val="22"/>
              </w:rPr>
            </w:pPr>
            <w:bookmarkStart w:id="0" w:name="_Toc241551032"/>
            <w:r w:rsidRPr="006C5ECE">
              <w:rPr>
                <w:rFonts w:cs="Arial"/>
                <w:b/>
                <w:sz w:val="22"/>
                <w:szCs w:val="22"/>
              </w:rPr>
              <w:lastRenderedPageBreak/>
              <w:t>CAPÍTULO l</w:t>
            </w:r>
            <w:bookmarkEnd w:id="0"/>
            <w:r w:rsidRPr="006C5ECE">
              <w:rPr>
                <w:rFonts w:cs="Arial"/>
                <w:b/>
                <w:sz w:val="22"/>
                <w:szCs w:val="22"/>
              </w:rPr>
              <w:t>- CONDICIONES GENERALES</w:t>
            </w:r>
          </w:p>
          <w:p w14:paraId="1D83C239" w14:textId="77777777" w:rsidR="00A66A7D" w:rsidRPr="006C5ECE" w:rsidRDefault="00A66A7D" w:rsidP="008F6470">
            <w:pPr>
              <w:spacing w:line="360" w:lineRule="auto"/>
              <w:rPr>
                <w:rFonts w:ascii="Arial" w:hAnsi="Arial" w:cs="Arial"/>
                <w:b/>
                <w:sz w:val="22"/>
                <w:szCs w:val="22"/>
              </w:rPr>
            </w:pPr>
          </w:p>
          <w:p w14:paraId="62BEB57C" w14:textId="77777777" w:rsidR="00A66A7D" w:rsidRPr="006C5ECE" w:rsidRDefault="00A66A7D" w:rsidP="008F6470">
            <w:pPr>
              <w:pStyle w:val="Prrafodelista"/>
              <w:numPr>
                <w:ilvl w:val="1"/>
                <w:numId w:val="16"/>
              </w:numPr>
              <w:spacing w:line="360" w:lineRule="auto"/>
              <w:rPr>
                <w:rFonts w:ascii="Arial" w:hAnsi="Arial" w:cs="Arial"/>
                <w:b/>
                <w:sz w:val="22"/>
                <w:szCs w:val="22"/>
              </w:rPr>
            </w:pPr>
            <w:r w:rsidRPr="006C5ECE">
              <w:rPr>
                <w:rFonts w:ascii="Arial" w:hAnsi="Arial" w:cs="Arial"/>
                <w:b/>
                <w:sz w:val="22"/>
                <w:szCs w:val="22"/>
              </w:rPr>
              <w:t>PRESENTACIÓN Y OBJETO</w:t>
            </w:r>
          </w:p>
          <w:p w14:paraId="49453967" w14:textId="77777777" w:rsidR="00A66A7D" w:rsidRPr="006C5ECE" w:rsidRDefault="00A66A7D" w:rsidP="008F6470">
            <w:pPr>
              <w:spacing w:line="360" w:lineRule="auto"/>
              <w:rPr>
                <w:rFonts w:ascii="Arial" w:hAnsi="Arial" w:cs="Arial"/>
                <w:b/>
                <w:sz w:val="22"/>
                <w:szCs w:val="22"/>
              </w:rPr>
            </w:pPr>
          </w:p>
          <w:p w14:paraId="7FB7F8B5" w14:textId="397BE9F6" w:rsidR="00A66A7D" w:rsidRPr="006C5ECE" w:rsidRDefault="00A66A7D" w:rsidP="003B3821">
            <w:pPr>
              <w:spacing w:after="166" w:line="360" w:lineRule="auto"/>
              <w:ind w:left="-15" w:right="111" w:firstLine="4"/>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 xml:space="preserve">La Secretaria de Gestión y Control Territorial, delegada por la Alcaldía de Medellín </w:t>
            </w:r>
            <w:r w:rsidR="00A3031E">
              <w:rPr>
                <w:rFonts w:ascii="Arial" w:eastAsia="Palatino Linotype" w:hAnsi="Arial" w:cs="Arial"/>
                <w:color w:val="000000"/>
                <w:sz w:val="22"/>
                <w:szCs w:val="22"/>
                <w:lang w:val="es-CO" w:eastAsia="es-CO"/>
              </w:rPr>
              <w:t xml:space="preserve">Mediante Decreto Municipal No 609 de 2016 </w:t>
            </w:r>
            <w:r w:rsidRPr="006C5ECE">
              <w:rPr>
                <w:rFonts w:ascii="Arial" w:eastAsia="Palatino Linotype" w:hAnsi="Arial" w:cs="Arial"/>
                <w:color w:val="000000"/>
                <w:sz w:val="22"/>
                <w:szCs w:val="22"/>
                <w:lang w:val="es-CO" w:eastAsia="es-CO"/>
              </w:rPr>
              <w:t xml:space="preserve">para la realización del presente concurso de méritos, ha convocado públicamente al concurso público de méritos para la designación o re designación de los Curadores  Urbanos  1, 2 y 4  del Municipio de Medellín; para un período individual de cinco (5) años. Por lo anterior en cumplimiento de la delegación en comento, la Secretaria de Gestión y Control Territorial </w:t>
            </w:r>
            <w:r w:rsidR="0019435E">
              <w:rPr>
                <w:rFonts w:ascii="Arial" w:eastAsia="Palatino Linotype" w:hAnsi="Arial" w:cs="Arial"/>
                <w:color w:val="000000"/>
                <w:sz w:val="22"/>
                <w:szCs w:val="22"/>
                <w:lang w:val="es-CO" w:eastAsia="es-CO"/>
              </w:rPr>
              <w:t xml:space="preserve">del Municipio de Medellín </w:t>
            </w:r>
            <w:r w:rsidRPr="006C5ECE">
              <w:rPr>
                <w:rFonts w:ascii="Arial" w:eastAsia="Palatino Linotype" w:hAnsi="Arial" w:cs="Arial"/>
                <w:color w:val="000000"/>
                <w:sz w:val="22"/>
                <w:szCs w:val="22"/>
                <w:lang w:val="es-CO" w:eastAsia="es-CO"/>
              </w:rPr>
              <w:t>y la Universidad Pontificia Bolivariana, de conformidad con los  artículos 2.2.6.6.3.1 a 2.2.6.6.3.13  del Decreto 1077 de  2015 y del Contrato de Prestación de Servicios No 4600066947 de 2016 celebrado entre las partes, dan a conocer a los ciudadanos las presentes bases del  Concurso Público de Méritos Nº  01  de  2016.</w:t>
            </w:r>
          </w:p>
          <w:p w14:paraId="4FCD4538" w14:textId="77777777" w:rsidR="00A66A7D" w:rsidRPr="006C5ECE" w:rsidRDefault="00A66A7D" w:rsidP="008F6470">
            <w:pPr>
              <w:pStyle w:val="Textoindependiente"/>
              <w:spacing w:line="360" w:lineRule="auto"/>
              <w:ind w:right="145"/>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Este documento, contiene las bases del concurso de méritos, las condiciones y los requisitos a que debe someterse cualquier interesado en participar en el respectivo proceso de selección con miras a ser designado o re designado como Curador Urbano 1, 2 y 4 del Municipio de Medellín para un periodo individual de cinco (5) años.</w:t>
            </w:r>
          </w:p>
          <w:p w14:paraId="10E54CCA" w14:textId="77777777" w:rsidR="00A66A7D" w:rsidRPr="006C5ECE" w:rsidRDefault="00A66A7D" w:rsidP="008F6470">
            <w:pPr>
              <w:pStyle w:val="Textoindependiente"/>
              <w:spacing w:line="360" w:lineRule="auto"/>
              <w:ind w:right="145"/>
              <w:jc w:val="both"/>
              <w:rPr>
                <w:rFonts w:ascii="Arial" w:hAnsi="Arial" w:cs="Arial"/>
                <w:w w:val="95"/>
                <w:sz w:val="22"/>
                <w:szCs w:val="22"/>
                <w:lang w:val="es-CO"/>
              </w:rPr>
            </w:pPr>
          </w:p>
          <w:p w14:paraId="47BF93E2" w14:textId="77777777" w:rsidR="00A66A7D" w:rsidRPr="006C5ECE" w:rsidRDefault="00A66A7D" w:rsidP="008F6470">
            <w:pPr>
              <w:pStyle w:val="Prrafodelista"/>
              <w:numPr>
                <w:ilvl w:val="1"/>
                <w:numId w:val="16"/>
              </w:numPr>
              <w:spacing w:line="360" w:lineRule="auto"/>
              <w:rPr>
                <w:rFonts w:ascii="Arial" w:hAnsi="Arial" w:cs="Arial"/>
                <w:b/>
                <w:sz w:val="22"/>
                <w:szCs w:val="22"/>
              </w:rPr>
            </w:pPr>
            <w:r w:rsidRPr="006C5ECE">
              <w:rPr>
                <w:rFonts w:ascii="Arial" w:hAnsi="Arial" w:cs="Arial"/>
                <w:b/>
                <w:sz w:val="22"/>
                <w:szCs w:val="22"/>
              </w:rPr>
              <w:t>RECOMENDACIONES</w:t>
            </w:r>
          </w:p>
          <w:p w14:paraId="1B992F47" w14:textId="77777777" w:rsidR="00A66A7D" w:rsidRPr="006C5ECE" w:rsidRDefault="00A66A7D" w:rsidP="008F6470">
            <w:pPr>
              <w:pStyle w:val="Prrafodelista"/>
              <w:spacing w:line="360" w:lineRule="auto"/>
              <w:ind w:left="360"/>
              <w:rPr>
                <w:rFonts w:ascii="Arial" w:hAnsi="Arial" w:cs="Arial"/>
                <w:b/>
                <w:sz w:val="22"/>
                <w:szCs w:val="22"/>
              </w:rPr>
            </w:pPr>
          </w:p>
          <w:p w14:paraId="5EB77907" w14:textId="2F1E76FE" w:rsidR="00A66A7D" w:rsidRDefault="0019435E" w:rsidP="008F6470">
            <w:pPr>
              <w:pStyle w:val="Textoindependiente"/>
              <w:spacing w:line="360" w:lineRule="auto"/>
              <w:ind w:right="145"/>
              <w:jc w:val="both"/>
              <w:rPr>
                <w:rFonts w:ascii="Arial" w:eastAsia="Palatino Linotype" w:hAnsi="Arial" w:cs="Arial"/>
                <w:color w:val="000000"/>
                <w:sz w:val="22"/>
                <w:szCs w:val="22"/>
                <w:lang w:val="es-CO" w:eastAsia="es-CO"/>
              </w:rPr>
            </w:pPr>
            <w:r>
              <w:rPr>
                <w:rFonts w:ascii="Arial" w:eastAsia="Palatino Linotype" w:hAnsi="Arial" w:cs="Arial"/>
                <w:color w:val="000000"/>
                <w:sz w:val="22"/>
                <w:szCs w:val="22"/>
                <w:lang w:val="es-CO" w:eastAsia="es-CO"/>
              </w:rPr>
              <w:t>Se</w:t>
            </w:r>
            <w:r w:rsidR="00A66A7D" w:rsidRPr="006C5ECE">
              <w:rPr>
                <w:rFonts w:ascii="Arial" w:eastAsia="Palatino Linotype" w:hAnsi="Arial" w:cs="Arial"/>
                <w:color w:val="000000"/>
                <w:sz w:val="22"/>
                <w:szCs w:val="22"/>
                <w:lang w:val="es-CO" w:eastAsia="es-CO"/>
              </w:rPr>
              <w:t xml:space="preserve"> recomienda a todos los interesados, leer pr</w:t>
            </w:r>
            <w:r>
              <w:rPr>
                <w:rFonts w:ascii="Arial" w:eastAsia="Palatino Linotype" w:hAnsi="Arial" w:cs="Arial"/>
                <w:color w:val="000000"/>
                <w:sz w:val="22"/>
                <w:szCs w:val="22"/>
                <w:lang w:val="es-CO" w:eastAsia="es-CO"/>
              </w:rPr>
              <w:t>eviamente y cuidadosamente las Bases del Concurso de M</w:t>
            </w:r>
            <w:r w:rsidR="00A66A7D" w:rsidRPr="006C5ECE">
              <w:rPr>
                <w:rFonts w:ascii="Arial" w:eastAsia="Palatino Linotype" w:hAnsi="Arial" w:cs="Arial"/>
                <w:color w:val="000000"/>
                <w:sz w:val="22"/>
                <w:szCs w:val="22"/>
                <w:lang w:val="es-CO" w:eastAsia="es-CO"/>
              </w:rPr>
              <w:t xml:space="preserve">éritos, antes de la preparación de la propuesta, esto con el fin de evitar errores que impidan tener en cuenta su nombre en la designación o re designación </w:t>
            </w:r>
            <w:r>
              <w:rPr>
                <w:rFonts w:ascii="Arial" w:eastAsia="Palatino Linotype" w:hAnsi="Arial" w:cs="Arial"/>
                <w:color w:val="000000"/>
                <w:sz w:val="22"/>
                <w:szCs w:val="22"/>
                <w:lang w:val="es-CO" w:eastAsia="es-CO"/>
              </w:rPr>
              <w:t xml:space="preserve">de Curadores </w:t>
            </w:r>
            <w:proofErr w:type="spellStart"/>
            <w:r w:rsidR="00A66A7D" w:rsidRPr="006C5ECE">
              <w:rPr>
                <w:rFonts w:ascii="Arial" w:eastAsia="Palatino Linotype" w:hAnsi="Arial" w:cs="Arial"/>
                <w:color w:val="000000"/>
                <w:sz w:val="22"/>
                <w:szCs w:val="22"/>
                <w:lang w:val="es-CO" w:eastAsia="es-CO"/>
              </w:rPr>
              <w:t>Nros</w:t>
            </w:r>
            <w:proofErr w:type="spellEnd"/>
            <w:r w:rsidR="00A66A7D" w:rsidRPr="006C5ECE">
              <w:rPr>
                <w:rFonts w:ascii="Arial" w:eastAsia="Palatino Linotype" w:hAnsi="Arial" w:cs="Arial"/>
                <w:color w:val="000000"/>
                <w:sz w:val="22"/>
                <w:szCs w:val="22"/>
                <w:lang w:val="es-CO" w:eastAsia="es-CO"/>
              </w:rPr>
              <w:t xml:space="preserve"> 1,2 y 4 del Municipio de Medellín</w:t>
            </w:r>
            <w:r w:rsidR="00B213C6">
              <w:rPr>
                <w:rFonts w:ascii="Arial" w:eastAsia="Palatino Linotype" w:hAnsi="Arial" w:cs="Arial"/>
                <w:color w:val="000000"/>
                <w:sz w:val="22"/>
                <w:szCs w:val="22"/>
                <w:lang w:val="es-CO" w:eastAsia="es-CO"/>
              </w:rPr>
              <w:t>.</w:t>
            </w:r>
          </w:p>
          <w:p w14:paraId="3FAAF143" w14:textId="77777777" w:rsidR="00A66A7D" w:rsidRPr="006C5ECE" w:rsidRDefault="00A66A7D" w:rsidP="008F6470">
            <w:pPr>
              <w:tabs>
                <w:tab w:val="left" w:pos="9356"/>
              </w:tabs>
              <w:spacing w:before="3" w:line="360" w:lineRule="auto"/>
              <w:jc w:val="both"/>
              <w:rPr>
                <w:rFonts w:ascii="Arial" w:hAnsi="Arial" w:cs="Arial"/>
                <w:w w:val="95"/>
                <w:sz w:val="22"/>
                <w:szCs w:val="22"/>
                <w:lang w:val="es-CO"/>
              </w:rPr>
            </w:pPr>
          </w:p>
          <w:p w14:paraId="1BF66A83" w14:textId="77777777" w:rsidR="00A66A7D" w:rsidRPr="006C5ECE" w:rsidRDefault="00A66A7D" w:rsidP="008F6470">
            <w:pPr>
              <w:pStyle w:val="Prrafodelista"/>
              <w:numPr>
                <w:ilvl w:val="1"/>
                <w:numId w:val="16"/>
              </w:numPr>
              <w:spacing w:line="360" w:lineRule="auto"/>
              <w:rPr>
                <w:rFonts w:ascii="Arial" w:hAnsi="Arial" w:cs="Arial"/>
                <w:b/>
                <w:sz w:val="22"/>
                <w:szCs w:val="22"/>
              </w:rPr>
            </w:pPr>
            <w:r w:rsidRPr="006C5ECE">
              <w:rPr>
                <w:rFonts w:ascii="Arial" w:hAnsi="Arial" w:cs="Arial"/>
                <w:b/>
                <w:sz w:val="22"/>
                <w:szCs w:val="22"/>
              </w:rPr>
              <w:t>FUNDAMENTOS LEGALES</w:t>
            </w:r>
          </w:p>
          <w:p w14:paraId="5760EEE4" w14:textId="77777777" w:rsidR="00A66A7D" w:rsidRPr="006C5ECE" w:rsidRDefault="00A66A7D" w:rsidP="008F6470">
            <w:pPr>
              <w:pStyle w:val="Prrafodelista"/>
              <w:spacing w:line="360" w:lineRule="auto"/>
              <w:ind w:left="360"/>
              <w:rPr>
                <w:rFonts w:ascii="Arial" w:hAnsi="Arial" w:cs="Arial"/>
                <w:b/>
                <w:sz w:val="22"/>
                <w:szCs w:val="22"/>
              </w:rPr>
            </w:pPr>
          </w:p>
          <w:p w14:paraId="3CB98FB9" w14:textId="77777777" w:rsidR="00A66A7D" w:rsidRPr="006C5ECE" w:rsidRDefault="00A66A7D" w:rsidP="008F6470">
            <w:pPr>
              <w:pStyle w:val="Textoindependiente"/>
              <w:spacing w:line="360" w:lineRule="auto"/>
              <w:ind w:right="145"/>
              <w:jc w:val="both"/>
              <w:rPr>
                <w:rFonts w:ascii="Arial" w:eastAsia="Palatino Linotype" w:hAnsi="Arial" w:cs="Arial"/>
                <w:sz w:val="22"/>
                <w:szCs w:val="22"/>
              </w:rPr>
            </w:pPr>
            <w:r w:rsidRPr="006C5ECE">
              <w:rPr>
                <w:rFonts w:ascii="Arial" w:eastAsia="Palatino Linotype" w:hAnsi="Arial" w:cs="Arial"/>
                <w:color w:val="000000"/>
                <w:sz w:val="22"/>
                <w:szCs w:val="22"/>
                <w:lang w:val="es-CO" w:eastAsia="es-CO"/>
              </w:rPr>
              <w:t xml:space="preserve">El  proceso de selección denominado "Concurso Público de Méritos Nº  01 de 2016 para la Designación o Re designación de los Curadores Urbanos </w:t>
            </w:r>
            <w:proofErr w:type="spellStart"/>
            <w:r w:rsidRPr="006C5ECE">
              <w:rPr>
                <w:rFonts w:ascii="Arial" w:eastAsia="Palatino Linotype" w:hAnsi="Arial" w:cs="Arial"/>
                <w:color w:val="000000"/>
                <w:sz w:val="22"/>
                <w:szCs w:val="22"/>
                <w:lang w:val="es-CO" w:eastAsia="es-CO"/>
              </w:rPr>
              <w:t>Nros</w:t>
            </w:r>
            <w:proofErr w:type="spellEnd"/>
            <w:r w:rsidRPr="006C5ECE">
              <w:rPr>
                <w:rFonts w:ascii="Arial" w:eastAsia="Palatino Linotype" w:hAnsi="Arial" w:cs="Arial"/>
                <w:color w:val="000000"/>
                <w:sz w:val="22"/>
                <w:szCs w:val="22"/>
                <w:lang w:val="es-CO" w:eastAsia="es-CO"/>
              </w:rPr>
              <w:t xml:space="preserve"> 1, 2 y 4 del Municipio de  </w:t>
            </w:r>
            <w:r w:rsidRPr="006C5ECE">
              <w:rPr>
                <w:rFonts w:ascii="Arial" w:eastAsia="Palatino Linotype" w:hAnsi="Arial" w:cs="Arial"/>
                <w:color w:val="000000"/>
                <w:sz w:val="22"/>
                <w:szCs w:val="22"/>
                <w:lang w:val="es-CO" w:eastAsia="es-CO"/>
              </w:rPr>
              <w:lastRenderedPageBreak/>
              <w:t>Medellín para un periodo individual de Cinco (05) años”, tiene fundamento en las normas constitucionales, legales y reglamentarias relacionadas con la actividad de expedición de licencias urbanísticas para realizar las actividades de parcelación, urbanización  y  edificación  y en  general, con el  ejercicio de las  funciones públicas de los curadores urbanos, contenidas   especialmente en  las siguientes normas: Decreto Extraordinario 2150 de 1995, ley 388 de 1997, Ley 400 de 1997, Ley 489 de 1998, Ley 507 de 1999, Ley 594 de 2000, Ley 734 de 2002, Ley 810 de 2003, Ley 902  de  2004,  Ley  962  de  2005, Ley 1437 de 2011, Ley 1474 de 2011,  Decreto  Extraordinario  019  de  2012,  el  Decr</w:t>
            </w:r>
            <w:r w:rsidR="00A3031E">
              <w:rPr>
                <w:rFonts w:ascii="Arial" w:eastAsia="Palatino Linotype" w:hAnsi="Arial" w:cs="Arial"/>
                <w:color w:val="000000"/>
                <w:sz w:val="22"/>
                <w:szCs w:val="22"/>
                <w:lang w:val="es-CO" w:eastAsia="es-CO"/>
              </w:rPr>
              <w:t>eto  Reglamentario 1077 de 2015, Ley 1796 de 2016,</w:t>
            </w:r>
            <w:r w:rsidRPr="006C5ECE">
              <w:rPr>
                <w:rFonts w:ascii="Arial" w:eastAsia="Palatino Linotype" w:hAnsi="Arial" w:cs="Arial"/>
                <w:sz w:val="22"/>
                <w:szCs w:val="22"/>
              </w:rPr>
              <w:t xml:space="preserve"> </w:t>
            </w:r>
            <w:r w:rsidR="00A3031E">
              <w:rPr>
                <w:rFonts w:ascii="Arial" w:eastAsia="Palatino Linotype" w:hAnsi="Arial" w:cs="Arial"/>
                <w:sz w:val="22"/>
                <w:szCs w:val="22"/>
              </w:rPr>
              <w:t xml:space="preserve">Decreto 609 de 2016, </w:t>
            </w:r>
            <w:r w:rsidRPr="006C5ECE">
              <w:rPr>
                <w:rFonts w:ascii="Arial" w:eastAsia="Palatino Linotype" w:hAnsi="Arial" w:cs="Arial"/>
                <w:sz w:val="22"/>
                <w:szCs w:val="22"/>
              </w:rPr>
              <w:t>e</w:t>
            </w:r>
            <w:r w:rsidRPr="00401E3F">
              <w:rPr>
                <w:rFonts w:ascii="Arial" w:eastAsia="Palatino Linotype" w:hAnsi="Arial" w:cs="Arial"/>
                <w:sz w:val="22"/>
                <w:szCs w:val="22"/>
              </w:rPr>
              <w:t>l Acuerdo No 0048 de 2014, expedido por el Concejo del Municipio de Medellín –POT-</w:t>
            </w:r>
            <w:r w:rsidR="00E124ED" w:rsidRPr="00401E3F">
              <w:rPr>
                <w:rFonts w:ascii="Arial" w:eastAsia="Palatino Linotype" w:hAnsi="Arial" w:cs="Arial"/>
                <w:sz w:val="22"/>
                <w:szCs w:val="22"/>
              </w:rPr>
              <w:t xml:space="preserve">, </w:t>
            </w:r>
            <w:r w:rsidR="00E124ED" w:rsidRPr="00401E3F">
              <w:rPr>
                <w:rFonts w:ascii="Arial" w:eastAsia="Palatino Linotype" w:hAnsi="Arial" w:cs="Arial"/>
                <w:color w:val="000000" w:themeColor="text1"/>
                <w:sz w:val="22"/>
                <w:szCs w:val="22"/>
              </w:rPr>
              <w:t xml:space="preserve">Decreto </w:t>
            </w:r>
            <w:r w:rsidR="00641CE4" w:rsidRPr="00401E3F">
              <w:rPr>
                <w:rFonts w:ascii="Arial" w:eastAsia="Palatino Linotype" w:hAnsi="Arial" w:cs="Arial"/>
                <w:color w:val="000000" w:themeColor="text1"/>
                <w:sz w:val="22"/>
                <w:szCs w:val="22"/>
              </w:rPr>
              <w:t xml:space="preserve">Municipal </w:t>
            </w:r>
            <w:r w:rsidR="00E124ED" w:rsidRPr="00401E3F">
              <w:rPr>
                <w:rFonts w:ascii="Arial" w:eastAsia="Palatino Linotype" w:hAnsi="Arial" w:cs="Arial"/>
                <w:color w:val="000000" w:themeColor="text1"/>
                <w:sz w:val="22"/>
                <w:szCs w:val="22"/>
              </w:rPr>
              <w:t>409 de 2007 y Decreto Municipal 1521 de 2008</w:t>
            </w:r>
            <w:r w:rsidR="00401E3F" w:rsidRPr="00401E3F">
              <w:rPr>
                <w:rFonts w:ascii="Arial" w:eastAsia="Palatino Linotype" w:hAnsi="Arial" w:cs="Arial"/>
                <w:color w:val="000000" w:themeColor="text1"/>
                <w:sz w:val="22"/>
                <w:szCs w:val="22"/>
              </w:rPr>
              <w:t xml:space="preserve">, Decreto </w:t>
            </w:r>
            <w:r w:rsidR="00641CE4" w:rsidRPr="00401E3F">
              <w:rPr>
                <w:rFonts w:ascii="Arial" w:eastAsiaTheme="minorHAnsi" w:hAnsi="Arial" w:cs="Arial"/>
                <w:bCs/>
                <w:sz w:val="22"/>
                <w:szCs w:val="22"/>
                <w:lang w:val="es-CO" w:eastAsia="en-US"/>
              </w:rPr>
              <w:t xml:space="preserve">Municipal </w:t>
            </w:r>
            <w:r w:rsidR="00A3031E" w:rsidRPr="00401E3F">
              <w:rPr>
                <w:rFonts w:ascii="Arial" w:eastAsiaTheme="minorHAnsi" w:hAnsi="Arial" w:cs="Arial"/>
                <w:bCs/>
                <w:sz w:val="22"/>
                <w:szCs w:val="22"/>
                <w:lang w:val="es-CO" w:eastAsia="en-US"/>
              </w:rPr>
              <w:t xml:space="preserve"> No. 2053 de 2015</w:t>
            </w:r>
            <w:r w:rsidR="00641CE4" w:rsidRPr="00401E3F">
              <w:rPr>
                <w:rFonts w:ascii="Arial" w:eastAsiaTheme="minorHAnsi" w:hAnsi="Arial" w:cs="Arial"/>
                <w:bCs/>
                <w:sz w:val="22"/>
                <w:szCs w:val="22"/>
                <w:lang w:val="es-CO" w:eastAsia="en-US"/>
              </w:rPr>
              <w:t>, Decreto Municipal No 2077 DE 2015, DECRETO Municipal No</w:t>
            </w:r>
            <w:r w:rsidR="00401E3F" w:rsidRPr="00401E3F">
              <w:rPr>
                <w:rFonts w:ascii="Arial" w:eastAsiaTheme="minorHAnsi" w:hAnsi="Arial" w:cs="Arial"/>
                <w:bCs/>
                <w:sz w:val="22"/>
                <w:szCs w:val="22"/>
                <w:lang w:val="es-CO" w:eastAsia="en-US"/>
              </w:rPr>
              <w:t xml:space="preserve"> 2077 de</w:t>
            </w:r>
            <w:r w:rsidR="00641CE4" w:rsidRPr="00401E3F">
              <w:rPr>
                <w:rFonts w:ascii="Arial" w:eastAsiaTheme="minorHAnsi" w:hAnsi="Arial" w:cs="Arial"/>
                <w:bCs/>
                <w:sz w:val="22"/>
                <w:szCs w:val="22"/>
                <w:lang w:val="es-CO" w:eastAsia="en-US"/>
              </w:rPr>
              <w:t xml:space="preserve"> 2015</w:t>
            </w:r>
            <w:r w:rsidR="00401E3F" w:rsidRPr="00401E3F">
              <w:rPr>
                <w:rFonts w:ascii="Arial" w:eastAsiaTheme="minorHAnsi" w:hAnsi="Arial" w:cs="Arial"/>
                <w:bCs/>
                <w:sz w:val="22"/>
                <w:szCs w:val="22"/>
                <w:lang w:val="es-CO" w:eastAsia="en-US"/>
              </w:rPr>
              <w:t>.</w:t>
            </w:r>
          </w:p>
          <w:p w14:paraId="35CB7F74" w14:textId="77777777" w:rsidR="00A66A7D" w:rsidRPr="006C5ECE" w:rsidRDefault="00A66A7D" w:rsidP="008F6470">
            <w:pPr>
              <w:pStyle w:val="Textoindependiente"/>
              <w:spacing w:line="360" w:lineRule="auto"/>
              <w:ind w:right="145"/>
              <w:jc w:val="both"/>
              <w:rPr>
                <w:rFonts w:ascii="Arial" w:eastAsia="Palatino Linotype" w:hAnsi="Arial" w:cs="Arial"/>
                <w:sz w:val="22"/>
                <w:szCs w:val="22"/>
              </w:rPr>
            </w:pPr>
          </w:p>
          <w:p w14:paraId="5AE55769" w14:textId="77777777" w:rsidR="00A66A7D" w:rsidRPr="006C5ECE" w:rsidRDefault="00A66A7D" w:rsidP="00FE462C">
            <w:pPr>
              <w:pStyle w:val="Prrafodelista"/>
              <w:numPr>
                <w:ilvl w:val="1"/>
                <w:numId w:val="16"/>
              </w:numPr>
              <w:spacing w:line="360" w:lineRule="auto"/>
              <w:rPr>
                <w:rFonts w:ascii="Arial" w:hAnsi="Arial" w:cs="Arial"/>
                <w:b/>
                <w:sz w:val="22"/>
                <w:szCs w:val="22"/>
              </w:rPr>
            </w:pPr>
            <w:r w:rsidRPr="006C5ECE">
              <w:rPr>
                <w:rFonts w:ascii="Arial" w:hAnsi="Arial" w:cs="Arial"/>
                <w:b/>
                <w:sz w:val="22"/>
                <w:szCs w:val="22"/>
              </w:rPr>
              <w:t>IDIOMA</w:t>
            </w:r>
          </w:p>
          <w:p w14:paraId="2B5741EB" w14:textId="77777777" w:rsidR="00A66A7D" w:rsidRPr="006C5ECE" w:rsidRDefault="00A66A7D" w:rsidP="008F6470">
            <w:pPr>
              <w:pStyle w:val="Textoindependiente"/>
              <w:spacing w:line="360" w:lineRule="auto"/>
              <w:ind w:right="145"/>
              <w:jc w:val="both"/>
              <w:rPr>
                <w:rFonts w:ascii="Arial" w:hAnsi="Arial" w:cs="Arial"/>
                <w:b/>
                <w:sz w:val="22"/>
                <w:szCs w:val="22"/>
              </w:rPr>
            </w:pPr>
          </w:p>
          <w:p w14:paraId="4D88A7FE" w14:textId="77777777" w:rsidR="00A66A7D" w:rsidRPr="006C5ECE" w:rsidRDefault="00A66A7D" w:rsidP="008F6470">
            <w:pPr>
              <w:pStyle w:val="Textoindependiente"/>
              <w:spacing w:line="360" w:lineRule="auto"/>
              <w:ind w:right="145"/>
              <w:jc w:val="both"/>
              <w:rPr>
                <w:rFonts w:ascii="Arial" w:eastAsia="Arial" w:hAnsi="Arial" w:cs="Arial"/>
                <w:sz w:val="22"/>
                <w:szCs w:val="22"/>
                <w:lang w:val="es-CO"/>
              </w:rPr>
            </w:pPr>
            <w:r w:rsidRPr="006C5ECE">
              <w:rPr>
                <w:rFonts w:ascii="Arial" w:eastAsia="Arial" w:hAnsi="Arial" w:cs="Arial"/>
                <w:sz w:val="22"/>
                <w:szCs w:val="22"/>
                <w:lang w:val="es-CO"/>
              </w:rPr>
              <w:t>Las propuestas, comunicaciones y todo lo referente al desarrollo del presente proceso se hará en idioma castellano.</w:t>
            </w:r>
          </w:p>
          <w:p w14:paraId="0EA18A07" w14:textId="77777777" w:rsidR="00A66A7D" w:rsidRPr="006C5ECE" w:rsidRDefault="00A66A7D" w:rsidP="008F6470">
            <w:pPr>
              <w:spacing w:line="360" w:lineRule="auto"/>
              <w:rPr>
                <w:rFonts w:ascii="Arial" w:hAnsi="Arial" w:cs="Arial"/>
                <w:w w:val="95"/>
                <w:sz w:val="22"/>
                <w:szCs w:val="22"/>
                <w:lang w:val="es-CO"/>
              </w:rPr>
            </w:pPr>
          </w:p>
          <w:p w14:paraId="6638DE58" w14:textId="77777777" w:rsidR="00A66A7D" w:rsidRPr="006C5ECE" w:rsidRDefault="00A66A7D" w:rsidP="00FE462C">
            <w:pPr>
              <w:pStyle w:val="Prrafodelista"/>
              <w:numPr>
                <w:ilvl w:val="1"/>
                <w:numId w:val="16"/>
              </w:numPr>
              <w:spacing w:line="360" w:lineRule="auto"/>
              <w:rPr>
                <w:rFonts w:ascii="Arial" w:hAnsi="Arial" w:cs="Arial"/>
                <w:b/>
                <w:sz w:val="22"/>
                <w:szCs w:val="22"/>
              </w:rPr>
            </w:pPr>
            <w:r>
              <w:rPr>
                <w:rFonts w:ascii="Arial" w:hAnsi="Arial" w:cs="Arial"/>
                <w:b/>
                <w:sz w:val="22"/>
                <w:szCs w:val="22"/>
              </w:rPr>
              <w:t xml:space="preserve"> </w:t>
            </w:r>
            <w:r w:rsidRPr="006C5ECE">
              <w:rPr>
                <w:rFonts w:ascii="Arial" w:hAnsi="Arial" w:cs="Arial"/>
                <w:b/>
                <w:sz w:val="22"/>
                <w:szCs w:val="22"/>
              </w:rPr>
              <w:t>INFORMACIÓN SUMINISTRADA POR LOS ASPIRANTES</w:t>
            </w:r>
          </w:p>
          <w:p w14:paraId="2EB6D1D4" w14:textId="77777777" w:rsidR="00A66A7D" w:rsidRPr="006C5ECE" w:rsidRDefault="00A66A7D" w:rsidP="00FE462C">
            <w:pPr>
              <w:pStyle w:val="Prrafodelista"/>
              <w:spacing w:line="360" w:lineRule="auto"/>
              <w:ind w:left="360"/>
              <w:rPr>
                <w:rFonts w:ascii="Arial" w:hAnsi="Arial" w:cs="Arial"/>
                <w:b/>
                <w:sz w:val="22"/>
                <w:szCs w:val="22"/>
              </w:rPr>
            </w:pPr>
          </w:p>
          <w:p w14:paraId="369C6F28" w14:textId="77777777" w:rsidR="00A66A7D" w:rsidRPr="006C5ECE" w:rsidRDefault="00A66A7D" w:rsidP="008F6470">
            <w:pPr>
              <w:spacing w:line="360" w:lineRule="auto"/>
              <w:jc w:val="both"/>
              <w:rPr>
                <w:rFonts w:ascii="Arial" w:eastAsia="Arial" w:hAnsi="Arial" w:cs="Arial"/>
                <w:sz w:val="22"/>
                <w:szCs w:val="22"/>
                <w:lang w:val="es-CO"/>
              </w:rPr>
            </w:pPr>
            <w:r w:rsidRPr="006C5ECE">
              <w:rPr>
                <w:rFonts w:ascii="Arial" w:eastAsia="Arial" w:hAnsi="Arial" w:cs="Arial"/>
                <w:sz w:val="22"/>
                <w:szCs w:val="22"/>
                <w:lang w:val="es-CO"/>
              </w:rPr>
              <w:t xml:space="preserve">La </w:t>
            </w:r>
            <w:r w:rsidRPr="006C5ECE">
              <w:rPr>
                <w:rFonts w:ascii="Arial" w:eastAsia="Palatino Linotype" w:hAnsi="Arial" w:cs="Arial"/>
                <w:color w:val="000000"/>
                <w:sz w:val="22"/>
                <w:szCs w:val="22"/>
                <w:lang w:val="es-CO" w:eastAsia="es-CO"/>
              </w:rPr>
              <w:t>Secretaria de Gestión y Control Territorial del Municipio de Medellín</w:t>
            </w:r>
            <w:r w:rsidRPr="006C5ECE">
              <w:rPr>
                <w:rFonts w:ascii="Arial" w:eastAsia="Arial" w:hAnsi="Arial" w:cs="Arial"/>
                <w:sz w:val="22"/>
                <w:szCs w:val="22"/>
                <w:lang w:val="es-CO"/>
              </w:rPr>
              <w:t xml:space="preserve"> y la Universidad Pontificia Bolivariana de </w:t>
            </w:r>
            <w:r w:rsidRPr="006C5ECE">
              <w:rPr>
                <w:rFonts w:ascii="Arial" w:hAnsi="Arial" w:cs="Arial"/>
                <w:sz w:val="22"/>
                <w:szCs w:val="22"/>
              </w:rPr>
              <w:t>conformidad</w:t>
            </w:r>
            <w:r w:rsidRPr="006C5ECE">
              <w:rPr>
                <w:rFonts w:ascii="Arial" w:eastAsia="Arial" w:hAnsi="Arial" w:cs="Arial"/>
                <w:sz w:val="22"/>
                <w:szCs w:val="22"/>
                <w:lang w:val="es-CO"/>
              </w:rPr>
              <w:t xml:space="preserve"> con lo señalado en artículo 83 de la Constitución Política, presumen que toda la información que el aspirante allegue a este proceso es veraz y corresponde a la realidad; no obstante, la  </w:t>
            </w:r>
            <w:r w:rsidRPr="006C5ECE">
              <w:rPr>
                <w:rFonts w:ascii="Arial" w:eastAsia="Palatino Linotype" w:hAnsi="Arial" w:cs="Arial"/>
                <w:color w:val="000000"/>
                <w:sz w:val="22"/>
                <w:szCs w:val="22"/>
                <w:lang w:val="es-CO" w:eastAsia="es-CO"/>
              </w:rPr>
              <w:t>Secretaria de Gestión y Control Territorial de la Alcaldía de Medellín</w:t>
            </w:r>
            <w:r w:rsidRPr="006C5ECE">
              <w:rPr>
                <w:rFonts w:ascii="Arial" w:eastAsia="Arial" w:hAnsi="Arial" w:cs="Arial"/>
                <w:sz w:val="22"/>
                <w:szCs w:val="22"/>
                <w:lang w:val="es-CO"/>
              </w:rPr>
              <w:t xml:space="preserve"> y la Universidad Pontificia Bolivariana, podrán solo cuando lo consideren necesario verificar la información suministrada por los aspirantes.</w:t>
            </w:r>
          </w:p>
          <w:p w14:paraId="2A6133C4" w14:textId="77777777" w:rsidR="00A66A7D" w:rsidRDefault="00A66A7D" w:rsidP="008F6470">
            <w:pPr>
              <w:spacing w:line="360" w:lineRule="auto"/>
              <w:jc w:val="both"/>
              <w:rPr>
                <w:rFonts w:ascii="Arial" w:eastAsia="Arial" w:hAnsi="Arial" w:cs="Arial"/>
                <w:sz w:val="22"/>
                <w:szCs w:val="22"/>
                <w:lang w:val="es-CO"/>
              </w:rPr>
            </w:pPr>
          </w:p>
          <w:p w14:paraId="3EC7B5E8" w14:textId="77777777" w:rsidR="0019435E" w:rsidRDefault="0019435E" w:rsidP="008F6470">
            <w:pPr>
              <w:spacing w:line="360" w:lineRule="auto"/>
              <w:jc w:val="both"/>
              <w:rPr>
                <w:rFonts w:ascii="Arial" w:eastAsia="Arial" w:hAnsi="Arial" w:cs="Arial"/>
                <w:sz w:val="22"/>
                <w:szCs w:val="22"/>
                <w:lang w:val="es-CO"/>
              </w:rPr>
            </w:pPr>
          </w:p>
          <w:p w14:paraId="0E9A51A3" w14:textId="77777777" w:rsidR="0019435E" w:rsidRDefault="0019435E" w:rsidP="008F6470">
            <w:pPr>
              <w:spacing w:line="360" w:lineRule="auto"/>
              <w:jc w:val="both"/>
              <w:rPr>
                <w:rFonts w:ascii="Arial" w:eastAsia="Arial" w:hAnsi="Arial" w:cs="Arial"/>
                <w:sz w:val="22"/>
                <w:szCs w:val="22"/>
                <w:lang w:val="es-CO"/>
              </w:rPr>
            </w:pPr>
          </w:p>
          <w:p w14:paraId="513A9136" w14:textId="77777777" w:rsidR="0019435E" w:rsidRPr="006C5ECE" w:rsidRDefault="0019435E" w:rsidP="008F6470">
            <w:pPr>
              <w:spacing w:line="360" w:lineRule="auto"/>
              <w:jc w:val="both"/>
              <w:rPr>
                <w:rFonts w:ascii="Arial" w:eastAsia="Arial" w:hAnsi="Arial" w:cs="Arial"/>
                <w:sz w:val="22"/>
                <w:szCs w:val="22"/>
                <w:lang w:val="es-CO"/>
              </w:rPr>
            </w:pPr>
          </w:p>
          <w:p w14:paraId="6E0B9EB2" w14:textId="77777777" w:rsidR="00A66A7D" w:rsidRPr="006C5ECE" w:rsidRDefault="00A66A7D" w:rsidP="008F6470">
            <w:pPr>
              <w:pStyle w:val="Prrafodelista"/>
              <w:numPr>
                <w:ilvl w:val="1"/>
                <w:numId w:val="16"/>
              </w:numPr>
              <w:spacing w:line="360" w:lineRule="auto"/>
              <w:rPr>
                <w:rFonts w:ascii="Arial" w:hAnsi="Arial" w:cs="Arial"/>
                <w:b/>
                <w:sz w:val="22"/>
                <w:szCs w:val="22"/>
              </w:rPr>
            </w:pPr>
            <w:r w:rsidRPr="006C5ECE">
              <w:rPr>
                <w:rFonts w:ascii="Arial" w:hAnsi="Arial" w:cs="Arial"/>
                <w:b/>
                <w:sz w:val="22"/>
                <w:szCs w:val="22"/>
              </w:rPr>
              <w:lastRenderedPageBreak/>
              <w:t>CALENDARIO Y ETAPAS DEL CONCURSO DE MÉRITOS</w:t>
            </w:r>
          </w:p>
          <w:p w14:paraId="4ED41138" w14:textId="77777777" w:rsidR="00A66A7D" w:rsidRPr="006C5ECE" w:rsidRDefault="00A66A7D" w:rsidP="008F6470">
            <w:pPr>
              <w:pStyle w:val="Prrafodelista"/>
              <w:spacing w:line="360" w:lineRule="auto"/>
              <w:ind w:left="360"/>
              <w:rPr>
                <w:rFonts w:ascii="Arial" w:hAnsi="Arial" w:cs="Arial"/>
                <w:b/>
                <w:sz w:val="22"/>
                <w:szCs w:val="22"/>
              </w:rPr>
            </w:pPr>
          </w:p>
          <w:p w14:paraId="38A5633E" w14:textId="77777777" w:rsidR="00A66A7D" w:rsidRPr="002A2796" w:rsidRDefault="002A2796" w:rsidP="002A2796">
            <w:pPr>
              <w:spacing w:line="360" w:lineRule="auto"/>
              <w:rPr>
                <w:rFonts w:ascii="Arial" w:hAnsi="Arial" w:cs="Arial"/>
                <w:b/>
                <w:sz w:val="22"/>
                <w:szCs w:val="22"/>
              </w:rPr>
            </w:pPr>
            <w:r>
              <w:rPr>
                <w:rFonts w:ascii="Arial" w:hAnsi="Arial" w:cs="Arial"/>
                <w:b/>
                <w:sz w:val="22"/>
                <w:szCs w:val="22"/>
              </w:rPr>
              <w:t>Etapa I</w:t>
            </w:r>
            <w:r w:rsidR="00A66A7D" w:rsidRPr="002A2796">
              <w:rPr>
                <w:rFonts w:ascii="Arial" w:eastAsia="Arial" w:hAnsi="Arial" w:cs="Arial"/>
                <w:b/>
                <w:sz w:val="22"/>
                <w:szCs w:val="22"/>
                <w:lang w:val="es-CO"/>
              </w:rPr>
              <w:t xml:space="preserve"> </w:t>
            </w:r>
          </w:p>
          <w:tbl>
            <w:tblPr>
              <w:tblStyle w:val="Tablaconcuadrcula"/>
              <w:tblW w:w="9100" w:type="dxa"/>
              <w:tblLook w:val="04A0" w:firstRow="1" w:lastRow="0" w:firstColumn="1" w:lastColumn="0" w:noHBand="0" w:noVBand="1"/>
            </w:tblPr>
            <w:tblGrid>
              <w:gridCol w:w="3984"/>
              <w:gridCol w:w="2189"/>
              <w:gridCol w:w="2927"/>
            </w:tblGrid>
            <w:tr w:rsidR="00A66A7D" w:rsidRPr="006C5ECE" w14:paraId="14478BF5" w14:textId="77777777" w:rsidTr="007974E7">
              <w:trPr>
                <w:trHeight w:val="396"/>
              </w:trPr>
              <w:tc>
                <w:tcPr>
                  <w:tcW w:w="2189" w:type="pct"/>
                </w:tcPr>
                <w:p w14:paraId="3BDD0975" w14:textId="77777777" w:rsidR="00A66A7D" w:rsidRPr="006C5ECE" w:rsidRDefault="00A66A7D" w:rsidP="008F6470">
                  <w:pPr>
                    <w:spacing w:line="360" w:lineRule="auto"/>
                    <w:jc w:val="center"/>
                    <w:rPr>
                      <w:rFonts w:ascii="Arial" w:hAnsi="Arial" w:cs="Arial"/>
                      <w:b/>
                      <w:sz w:val="22"/>
                      <w:szCs w:val="22"/>
                    </w:rPr>
                  </w:pPr>
                  <w:r w:rsidRPr="006C5ECE">
                    <w:rPr>
                      <w:rFonts w:ascii="Arial" w:hAnsi="Arial" w:cs="Arial"/>
                      <w:b/>
                      <w:sz w:val="22"/>
                      <w:szCs w:val="22"/>
                    </w:rPr>
                    <w:t>ACTIVIDADES</w:t>
                  </w:r>
                </w:p>
              </w:tc>
              <w:tc>
                <w:tcPr>
                  <w:tcW w:w="1203" w:type="pct"/>
                  <w:tcBorders>
                    <w:bottom w:val="single" w:sz="4" w:space="0" w:color="auto"/>
                  </w:tcBorders>
                </w:tcPr>
                <w:p w14:paraId="29C08F5E" w14:textId="77777777" w:rsidR="00A66A7D" w:rsidRPr="006C5ECE" w:rsidRDefault="00A66A7D" w:rsidP="008F6470">
                  <w:pPr>
                    <w:spacing w:line="360" w:lineRule="auto"/>
                    <w:jc w:val="center"/>
                    <w:rPr>
                      <w:rFonts w:ascii="Arial" w:hAnsi="Arial" w:cs="Arial"/>
                      <w:b/>
                      <w:sz w:val="22"/>
                      <w:szCs w:val="22"/>
                    </w:rPr>
                  </w:pPr>
                  <w:r w:rsidRPr="006C5ECE">
                    <w:rPr>
                      <w:rFonts w:ascii="Arial" w:hAnsi="Arial" w:cs="Arial"/>
                      <w:b/>
                      <w:sz w:val="22"/>
                      <w:szCs w:val="22"/>
                    </w:rPr>
                    <w:t>INICIA</w:t>
                  </w:r>
                </w:p>
              </w:tc>
              <w:tc>
                <w:tcPr>
                  <w:tcW w:w="1608" w:type="pct"/>
                  <w:tcBorders>
                    <w:bottom w:val="single" w:sz="4" w:space="0" w:color="000000"/>
                  </w:tcBorders>
                </w:tcPr>
                <w:p w14:paraId="5B48D606" w14:textId="77777777" w:rsidR="00A66A7D" w:rsidRPr="006C5ECE" w:rsidRDefault="00A66A7D" w:rsidP="008F6470">
                  <w:pPr>
                    <w:spacing w:line="360" w:lineRule="auto"/>
                    <w:jc w:val="center"/>
                    <w:rPr>
                      <w:rFonts w:ascii="Arial" w:hAnsi="Arial" w:cs="Arial"/>
                      <w:b/>
                      <w:sz w:val="22"/>
                      <w:szCs w:val="22"/>
                    </w:rPr>
                  </w:pPr>
                  <w:r w:rsidRPr="006C5ECE">
                    <w:rPr>
                      <w:rFonts w:ascii="Arial" w:hAnsi="Arial" w:cs="Arial"/>
                      <w:b/>
                      <w:sz w:val="22"/>
                      <w:szCs w:val="22"/>
                    </w:rPr>
                    <w:t>FINALIZA</w:t>
                  </w:r>
                </w:p>
              </w:tc>
            </w:tr>
            <w:tr w:rsidR="00A66A7D" w:rsidRPr="006C5ECE" w14:paraId="7E62AE69" w14:textId="77777777" w:rsidTr="007974E7">
              <w:trPr>
                <w:trHeight w:val="764"/>
              </w:trPr>
              <w:tc>
                <w:tcPr>
                  <w:tcW w:w="2189" w:type="pct"/>
                  <w:tcBorders>
                    <w:right w:val="single" w:sz="4" w:space="0" w:color="auto"/>
                  </w:tcBorders>
                </w:tcPr>
                <w:p w14:paraId="17D0FF70" w14:textId="77777777" w:rsidR="00A66A7D" w:rsidRPr="006C5ECE" w:rsidRDefault="00A66A7D" w:rsidP="008F6470">
                  <w:pPr>
                    <w:spacing w:line="360" w:lineRule="auto"/>
                    <w:rPr>
                      <w:rFonts w:ascii="Arial" w:hAnsi="Arial" w:cs="Arial"/>
                      <w:sz w:val="22"/>
                      <w:szCs w:val="22"/>
                    </w:rPr>
                  </w:pPr>
                  <w:r w:rsidRPr="006C5ECE">
                    <w:rPr>
                      <w:rFonts w:ascii="Arial" w:hAnsi="Arial" w:cs="Arial"/>
                      <w:sz w:val="22"/>
                      <w:szCs w:val="22"/>
                    </w:rPr>
                    <w:t xml:space="preserve">Publicación del primer aviso </w:t>
                  </w:r>
                </w:p>
              </w:tc>
              <w:tc>
                <w:tcPr>
                  <w:tcW w:w="1203" w:type="pct"/>
                  <w:tcBorders>
                    <w:top w:val="single" w:sz="4" w:space="0" w:color="auto"/>
                    <w:left w:val="single" w:sz="4" w:space="0" w:color="auto"/>
                    <w:bottom w:val="single" w:sz="4" w:space="0" w:color="auto"/>
                    <w:right w:val="nil"/>
                  </w:tcBorders>
                  <w:vAlign w:val="center"/>
                </w:tcPr>
                <w:p w14:paraId="47E41F76" w14:textId="77777777" w:rsidR="00A66A7D" w:rsidRPr="007974E7" w:rsidRDefault="00C76EB6" w:rsidP="008F6470">
                  <w:pPr>
                    <w:spacing w:line="360" w:lineRule="auto"/>
                    <w:jc w:val="center"/>
                    <w:rPr>
                      <w:rFonts w:ascii="Arial" w:hAnsi="Arial" w:cs="Arial"/>
                      <w:sz w:val="22"/>
                      <w:szCs w:val="22"/>
                    </w:rPr>
                  </w:pPr>
                  <w:r w:rsidRPr="007974E7">
                    <w:rPr>
                      <w:rFonts w:ascii="Arial" w:hAnsi="Arial" w:cs="Arial"/>
                      <w:sz w:val="22"/>
                      <w:szCs w:val="22"/>
                    </w:rPr>
                    <w:t xml:space="preserve">19 de septiembre de </w:t>
                  </w:r>
                  <w:r w:rsidR="00A66A7D" w:rsidRPr="007974E7">
                    <w:rPr>
                      <w:rFonts w:ascii="Arial" w:hAnsi="Arial" w:cs="Arial"/>
                      <w:sz w:val="22"/>
                      <w:szCs w:val="22"/>
                    </w:rPr>
                    <w:t>2016</w:t>
                  </w:r>
                </w:p>
              </w:tc>
              <w:tc>
                <w:tcPr>
                  <w:tcW w:w="1608" w:type="pct"/>
                  <w:tcBorders>
                    <w:left w:val="nil"/>
                  </w:tcBorders>
                  <w:vAlign w:val="center"/>
                </w:tcPr>
                <w:p w14:paraId="1597DF6A" w14:textId="77777777" w:rsidR="00A66A7D" w:rsidRPr="00C76EB6" w:rsidRDefault="00A66A7D" w:rsidP="002A2796">
                  <w:pPr>
                    <w:spacing w:line="360" w:lineRule="auto"/>
                    <w:rPr>
                      <w:rFonts w:ascii="Arial" w:hAnsi="Arial" w:cs="Arial"/>
                      <w:sz w:val="22"/>
                      <w:szCs w:val="22"/>
                      <w:highlight w:val="yellow"/>
                    </w:rPr>
                  </w:pPr>
                </w:p>
              </w:tc>
            </w:tr>
            <w:tr w:rsidR="00A66A7D" w:rsidRPr="006C5ECE" w14:paraId="1F9133F8" w14:textId="77777777" w:rsidTr="007974E7">
              <w:trPr>
                <w:trHeight w:val="561"/>
              </w:trPr>
              <w:tc>
                <w:tcPr>
                  <w:tcW w:w="2189" w:type="pct"/>
                </w:tcPr>
                <w:p w14:paraId="2AC9E83C" w14:textId="77777777" w:rsidR="00A66A7D" w:rsidRPr="006C5ECE" w:rsidRDefault="00A66A7D" w:rsidP="008F6470">
                  <w:pPr>
                    <w:spacing w:line="360" w:lineRule="auto"/>
                    <w:rPr>
                      <w:rFonts w:ascii="Arial" w:hAnsi="Arial" w:cs="Arial"/>
                      <w:sz w:val="22"/>
                      <w:szCs w:val="22"/>
                    </w:rPr>
                  </w:pPr>
                  <w:r w:rsidRPr="006C5ECE">
                    <w:rPr>
                      <w:rFonts w:ascii="Arial" w:hAnsi="Arial" w:cs="Arial"/>
                      <w:sz w:val="22"/>
                      <w:szCs w:val="22"/>
                    </w:rPr>
                    <w:t>Publicación del segundo aviso</w:t>
                  </w:r>
                </w:p>
              </w:tc>
              <w:tc>
                <w:tcPr>
                  <w:tcW w:w="1203" w:type="pct"/>
                  <w:tcBorders>
                    <w:top w:val="single" w:sz="4" w:space="0" w:color="auto"/>
                    <w:right w:val="nil"/>
                  </w:tcBorders>
                  <w:vAlign w:val="center"/>
                </w:tcPr>
                <w:p w14:paraId="1EDF0377" w14:textId="77777777" w:rsidR="00A66A7D" w:rsidRPr="007974E7" w:rsidRDefault="00C76EB6" w:rsidP="008F6470">
                  <w:pPr>
                    <w:spacing w:line="360" w:lineRule="auto"/>
                    <w:jc w:val="center"/>
                    <w:rPr>
                      <w:rFonts w:ascii="Arial" w:hAnsi="Arial" w:cs="Arial"/>
                      <w:sz w:val="22"/>
                      <w:szCs w:val="22"/>
                    </w:rPr>
                  </w:pPr>
                  <w:r w:rsidRPr="007974E7">
                    <w:rPr>
                      <w:rFonts w:ascii="Arial" w:hAnsi="Arial" w:cs="Arial"/>
                      <w:sz w:val="22"/>
                      <w:szCs w:val="22"/>
                    </w:rPr>
                    <w:t xml:space="preserve">29 de septiembre de </w:t>
                  </w:r>
                  <w:r w:rsidR="00A66A7D" w:rsidRPr="007974E7">
                    <w:rPr>
                      <w:rFonts w:ascii="Arial" w:hAnsi="Arial" w:cs="Arial"/>
                      <w:sz w:val="22"/>
                      <w:szCs w:val="22"/>
                    </w:rPr>
                    <w:t>2016</w:t>
                  </w:r>
                </w:p>
              </w:tc>
              <w:tc>
                <w:tcPr>
                  <w:tcW w:w="1608" w:type="pct"/>
                  <w:tcBorders>
                    <w:left w:val="nil"/>
                  </w:tcBorders>
                  <w:vAlign w:val="center"/>
                </w:tcPr>
                <w:p w14:paraId="6C94B283" w14:textId="77777777" w:rsidR="00A66A7D" w:rsidRPr="00C76EB6" w:rsidRDefault="00A66A7D" w:rsidP="008F6470">
                  <w:pPr>
                    <w:spacing w:line="360" w:lineRule="auto"/>
                    <w:jc w:val="center"/>
                    <w:rPr>
                      <w:rFonts w:ascii="Arial" w:hAnsi="Arial" w:cs="Arial"/>
                      <w:sz w:val="22"/>
                      <w:szCs w:val="22"/>
                      <w:highlight w:val="yellow"/>
                    </w:rPr>
                  </w:pPr>
                </w:p>
              </w:tc>
            </w:tr>
            <w:tr w:rsidR="00A66A7D" w:rsidRPr="006C5ECE" w14:paraId="09D2A55E" w14:textId="77777777" w:rsidTr="007974E7">
              <w:trPr>
                <w:trHeight w:val="366"/>
              </w:trPr>
              <w:tc>
                <w:tcPr>
                  <w:tcW w:w="2189" w:type="pct"/>
                </w:tcPr>
                <w:p w14:paraId="2083659F" w14:textId="77777777" w:rsidR="00A66A7D" w:rsidRPr="006C5ECE" w:rsidRDefault="00A66A7D" w:rsidP="008F6470">
                  <w:pPr>
                    <w:spacing w:line="360" w:lineRule="auto"/>
                    <w:rPr>
                      <w:rFonts w:ascii="Arial" w:hAnsi="Arial" w:cs="Arial"/>
                      <w:sz w:val="22"/>
                      <w:szCs w:val="22"/>
                    </w:rPr>
                  </w:pPr>
                  <w:r w:rsidRPr="006C5ECE">
                    <w:rPr>
                      <w:rFonts w:ascii="Arial" w:hAnsi="Arial" w:cs="Arial"/>
                      <w:sz w:val="22"/>
                      <w:szCs w:val="22"/>
                    </w:rPr>
                    <w:t>Publicación bases preliminares del concurso</w:t>
                  </w:r>
                </w:p>
              </w:tc>
              <w:tc>
                <w:tcPr>
                  <w:tcW w:w="1203" w:type="pct"/>
                  <w:vAlign w:val="center"/>
                </w:tcPr>
                <w:p w14:paraId="6BDE44E6" w14:textId="77777777" w:rsidR="00A66A7D" w:rsidRPr="006C5ECE" w:rsidRDefault="00A66A7D" w:rsidP="008F6470">
                  <w:pPr>
                    <w:spacing w:line="360" w:lineRule="auto"/>
                    <w:jc w:val="center"/>
                    <w:rPr>
                      <w:rFonts w:ascii="Arial" w:hAnsi="Arial" w:cs="Arial"/>
                      <w:sz w:val="22"/>
                      <w:szCs w:val="22"/>
                    </w:rPr>
                  </w:pPr>
                  <w:r w:rsidRPr="006C5ECE">
                    <w:rPr>
                      <w:rFonts w:ascii="Arial" w:hAnsi="Arial" w:cs="Arial"/>
                      <w:sz w:val="22"/>
                      <w:szCs w:val="22"/>
                    </w:rPr>
                    <w:t>3 de Octubre de 2016</w:t>
                  </w:r>
                </w:p>
              </w:tc>
              <w:tc>
                <w:tcPr>
                  <w:tcW w:w="1608" w:type="pct"/>
                  <w:vAlign w:val="center"/>
                </w:tcPr>
                <w:p w14:paraId="490617FA" w14:textId="77777777" w:rsidR="00A66A7D" w:rsidRPr="006C5ECE" w:rsidRDefault="009665E3" w:rsidP="008F6470">
                  <w:pPr>
                    <w:spacing w:line="360" w:lineRule="auto"/>
                    <w:jc w:val="center"/>
                    <w:rPr>
                      <w:rFonts w:ascii="Arial" w:hAnsi="Arial" w:cs="Arial"/>
                      <w:sz w:val="22"/>
                      <w:szCs w:val="22"/>
                    </w:rPr>
                  </w:pPr>
                  <w:r>
                    <w:rPr>
                      <w:rFonts w:ascii="Arial" w:hAnsi="Arial" w:cs="Arial"/>
                      <w:sz w:val="22"/>
                      <w:szCs w:val="22"/>
                    </w:rPr>
                    <w:t>11 de Octubre de 2016</w:t>
                  </w:r>
                </w:p>
              </w:tc>
            </w:tr>
            <w:tr w:rsidR="00A66A7D" w:rsidRPr="006C5ECE" w14:paraId="5D3FA78B" w14:textId="77777777" w:rsidTr="007974E7">
              <w:trPr>
                <w:trHeight w:val="779"/>
              </w:trPr>
              <w:tc>
                <w:tcPr>
                  <w:tcW w:w="2189" w:type="pct"/>
                </w:tcPr>
                <w:p w14:paraId="711ECEED" w14:textId="77777777" w:rsidR="00A66A7D" w:rsidRPr="006C5ECE" w:rsidRDefault="00A66A7D" w:rsidP="008F6470">
                  <w:pPr>
                    <w:spacing w:line="360" w:lineRule="auto"/>
                    <w:jc w:val="both"/>
                    <w:rPr>
                      <w:rFonts w:ascii="Arial" w:hAnsi="Arial" w:cs="Arial"/>
                      <w:sz w:val="22"/>
                      <w:szCs w:val="22"/>
                    </w:rPr>
                  </w:pPr>
                  <w:r w:rsidRPr="006C5ECE">
                    <w:rPr>
                      <w:rFonts w:ascii="Arial" w:hAnsi="Arial" w:cs="Arial"/>
                      <w:sz w:val="22"/>
                      <w:szCs w:val="22"/>
                    </w:rPr>
                    <w:t>Periodo de observaciones a las bases preliminares del concurso</w:t>
                  </w:r>
                </w:p>
              </w:tc>
              <w:tc>
                <w:tcPr>
                  <w:tcW w:w="1203" w:type="pct"/>
                  <w:vAlign w:val="center"/>
                </w:tcPr>
                <w:p w14:paraId="45F55AC0" w14:textId="77777777" w:rsidR="00A66A7D" w:rsidRPr="006C5ECE" w:rsidRDefault="00A66A7D" w:rsidP="008F6470">
                  <w:pPr>
                    <w:spacing w:line="360" w:lineRule="auto"/>
                    <w:jc w:val="center"/>
                    <w:rPr>
                      <w:rFonts w:ascii="Arial" w:hAnsi="Arial" w:cs="Arial"/>
                      <w:sz w:val="22"/>
                      <w:szCs w:val="22"/>
                    </w:rPr>
                  </w:pPr>
                  <w:r w:rsidRPr="006C5ECE">
                    <w:rPr>
                      <w:rFonts w:ascii="Arial" w:hAnsi="Arial" w:cs="Arial"/>
                      <w:sz w:val="22"/>
                      <w:szCs w:val="22"/>
                    </w:rPr>
                    <w:t>3 de Octubre de 2016</w:t>
                  </w:r>
                </w:p>
              </w:tc>
              <w:tc>
                <w:tcPr>
                  <w:tcW w:w="1608" w:type="pct"/>
                  <w:vAlign w:val="center"/>
                </w:tcPr>
                <w:p w14:paraId="70A74CF1" w14:textId="77777777" w:rsidR="00A66A7D" w:rsidRPr="006C5ECE" w:rsidRDefault="00A66A7D" w:rsidP="008F6470">
                  <w:pPr>
                    <w:spacing w:line="360" w:lineRule="auto"/>
                    <w:jc w:val="center"/>
                    <w:rPr>
                      <w:rFonts w:ascii="Arial" w:hAnsi="Arial" w:cs="Arial"/>
                      <w:sz w:val="22"/>
                      <w:szCs w:val="22"/>
                    </w:rPr>
                  </w:pPr>
                  <w:r w:rsidRPr="006C5ECE">
                    <w:rPr>
                      <w:rFonts w:ascii="Arial" w:hAnsi="Arial" w:cs="Arial"/>
                      <w:sz w:val="22"/>
                      <w:szCs w:val="22"/>
                    </w:rPr>
                    <w:t>05 de octubre de 2016</w:t>
                  </w:r>
                </w:p>
              </w:tc>
            </w:tr>
            <w:tr w:rsidR="00A66A7D" w:rsidRPr="006C5ECE" w14:paraId="762D833F" w14:textId="77777777" w:rsidTr="007974E7">
              <w:trPr>
                <w:trHeight w:val="1544"/>
              </w:trPr>
              <w:tc>
                <w:tcPr>
                  <w:tcW w:w="2189" w:type="pct"/>
                </w:tcPr>
                <w:p w14:paraId="6E0B7235" w14:textId="77777777" w:rsidR="00A66A7D" w:rsidRPr="006C5ECE" w:rsidRDefault="00A66A7D" w:rsidP="008F6470">
                  <w:pPr>
                    <w:spacing w:line="360" w:lineRule="auto"/>
                    <w:jc w:val="both"/>
                    <w:rPr>
                      <w:rFonts w:ascii="Arial" w:hAnsi="Arial" w:cs="Arial"/>
                      <w:sz w:val="22"/>
                      <w:szCs w:val="22"/>
                    </w:rPr>
                  </w:pPr>
                  <w:r w:rsidRPr="006C5ECE">
                    <w:rPr>
                      <w:rFonts w:ascii="Arial" w:hAnsi="Arial" w:cs="Arial"/>
                      <w:sz w:val="22"/>
                      <w:szCs w:val="22"/>
                    </w:rPr>
                    <w:t xml:space="preserve">Publicación definitiva de las bases del concurso y respuestas a la preguntas formuladas durante la etapa de publicación de las bases preliminares </w:t>
                  </w:r>
                </w:p>
              </w:tc>
              <w:tc>
                <w:tcPr>
                  <w:tcW w:w="2811" w:type="pct"/>
                  <w:gridSpan w:val="2"/>
                  <w:vAlign w:val="center"/>
                </w:tcPr>
                <w:p w14:paraId="48295EFA" w14:textId="77777777" w:rsidR="00A66A7D" w:rsidRPr="006C5ECE" w:rsidRDefault="00A66A7D" w:rsidP="008F6470">
                  <w:pPr>
                    <w:spacing w:line="360" w:lineRule="auto"/>
                    <w:jc w:val="center"/>
                    <w:rPr>
                      <w:rFonts w:ascii="Arial" w:hAnsi="Arial" w:cs="Arial"/>
                      <w:b/>
                      <w:sz w:val="22"/>
                      <w:szCs w:val="22"/>
                    </w:rPr>
                  </w:pPr>
                  <w:r w:rsidRPr="006C5ECE">
                    <w:rPr>
                      <w:rFonts w:ascii="Arial" w:hAnsi="Arial" w:cs="Arial"/>
                      <w:sz w:val="22"/>
                      <w:szCs w:val="22"/>
                    </w:rPr>
                    <w:t>11 de octubre de 2016</w:t>
                  </w:r>
                </w:p>
              </w:tc>
            </w:tr>
            <w:tr w:rsidR="00A66A7D" w:rsidRPr="006C5ECE" w14:paraId="42297426" w14:textId="77777777" w:rsidTr="007974E7">
              <w:trPr>
                <w:trHeight w:val="1147"/>
              </w:trPr>
              <w:tc>
                <w:tcPr>
                  <w:tcW w:w="2189" w:type="pct"/>
                </w:tcPr>
                <w:p w14:paraId="4B10ED57" w14:textId="77777777" w:rsidR="00A66A7D" w:rsidRPr="00BB3EFE" w:rsidRDefault="00A66A7D" w:rsidP="008F6470">
                  <w:pPr>
                    <w:spacing w:line="360" w:lineRule="auto"/>
                    <w:jc w:val="both"/>
                    <w:rPr>
                      <w:rFonts w:ascii="Arial" w:hAnsi="Arial" w:cs="Arial"/>
                      <w:sz w:val="22"/>
                      <w:szCs w:val="22"/>
                    </w:rPr>
                  </w:pPr>
                  <w:r w:rsidRPr="00BB3EFE">
                    <w:rPr>
                      <w:rFonts w:ascii="Arial" w:hAnsi="Arial" w:cs="Arial"/>
                      <w:sz w:val="22"/>
                      <w:szCs w:val="22"/>
                    </w:rPr>
                    <w:t>Inscripción de aspirantes y recibo de documentos. (Art. 2.2.6.6.3.4 del decreto 1077 de 2015).</w:t>
                  </w:r>
                </w:p>
              </w:tc>
              <w:tc>
                <w:tcPr>
                  <w:tcW w:w="1203" w:type="pct"/>
                  <w:vAlign w:val="center"/>
                </w:tcPr>
                <w:p w14:paraId="636DFA58" w14:textId="5940E595" w:rsidR="00A66A7D" w:rsidRPr="00BB3EFE" w:rsidRDefault="00BB3EFE" w:rsidP="008F6470">
                  <w:pPr>
                    <w:spacing w:line="360" w:lineRule="auto"/>
                    <w:jc w:val="center"/>
                    <w:rPr>
                      <w:rFonts w:ascii="Arial" w:hAnsi="Arial" w:cs="Arial"/>
                      <w:sz w:val="22"/>
                      <w:szCs w:val="22"/>
                    </w:rPr>
                  </w:pPr>
                  <w:r>
                    <w:rPr>
                      <w:rFonts w:ascii="Arial" w:hAnsi="Arial" w:cs="Arial"/>
                      <w:sz w:val="22"/>
                      <w:szCs w:val="22"/>
                    </w:rPr>
                    <w:t>20</w:t>
                  </w:r>
                  <w:r w:rsidR="00A66A7D" w:rsidRPr="00BB3EFE">
                    <w:rPr>
                      <w:rFonts w:ascii="Arial" w:hAnsi="Arial" w:cs="Arial"/>
                      <w:sz w:val="22"/>
                      <w:szCs w:val="22"/>
                    </w:rPr>
                    <w:t xml:space="preserve"> de octubre de 2016</w:t>
                  </w:r>
                </w:p>
                <w:p w14:paraId="0D29F6B6" w14:textId="56EA0834" w:rsidR="00A66A7D" w:rsidRPr="00BB3EFE" w:rsidRDefault="0019435E" w:rsidP="008F6470">
                  <w:pPr>
                    <w:spacing w:line="360" w:lineRule="auto"/>
                    <w:jc w:val="center"/>
                    <w:rPr>
                      <w:rFonts w:ascii="Arial" w:hAnsi="Arial" w:cs="Arial"/>
                      <w:sz w:val="22"/>
                      <w:szCs w:val="22"/>
                    </w:rPr>
                  </w:pPr>
                  <w:r>
                    <w:rPr>
                      <w:rFonts w:ascii="Arial" w:hAnsi="Arial" w:cs="Arial"/>
                      <w:sz w:val="22"/>
                      <w:szCs w:val="22"/>
                    </w:rPr>
                    <w:t xml:space="preserve">Horario: Desde 8:00 AM </w:t>
                  </w:r>
                  <w:r w:rsidR="00BB3EFE">
                    <w:rPr>
                      <w:rFonts w:ascii="Arial" w:hAnsi="Arial" w:cs="Arial"/>
                      <w:sz w:val="22"/>
                      <w:szCs w:val="22"/>
                    </w:rPr>
                    <w:t xml:space="preserve"> a 5:0</w:t>
                  </w:r>
                  <w:r w:rsidR="00A66A7D" w:rsidRPr="00BB3EFE">
                    <w:rPr>
                      <w:rFonts w:ascii="Arial" w:hAnsi="Arial" w:cs="Arial"/>
                      <w:sz w:val="22"/>
                      <w:szCs w:val="22"/>
                    </w:rPr>
                    <w:t>0 PM</w:t>
                  </w:r>
                </w:p>
              </w:tc>
              <w:tc>
                <w:tcPr>
                  <w:tcW w:w="1608" w:type="pct"/>
                  <w:vAlign w:val="center"/>
                </w:tcPr>
                <w:p w14:paraId="1DEA5772" w14:textId="43569EC1" w:rsidR="00A66A7D" w:rsidRPr="00BB3EFE" w:rsidRDefault="00BB3EFE" w:rsidP="00F91497">
                  <w:pPr>
                    <w:spacing w:line="360" w:lineRule="auto"/>
                    <w:jc w:val="center"/>
                    <w:rPr>
                      <w:rFonts w:ascii="Arial" w:hAnsi="Arial" w:cs="Arial"/>
                      <w:sz w:val="22"/>
                      <w:szCs w:val="22"/>
                    </w:rPr>
                  </w:pPr>
                  <w:r>
                    <w:rPr>
                      <w:rFonts w:ascii="Arial" w:hAnsi="Arial" w:cs="Arial"/>
                      <w:sz w:val="22"/>
                      <w:szCs w:val="22"/>
                    </w:rPr>
                    <w:t>21</w:t>
                  </w:r>
                  <w:r w:rsidR="00A66A7D" w:rsidRPr="00BB3EFE">
                    <w:rPr>
                      <w:rFonts w:ascii="Arial" w:hAnsi="Arial" w:cs="Arial"/>
                      <w:sz w:val="22"/>
                      <w:szCs w:val="22"/>
                    </w:rPr>
                    <w:t xml:space="preserve"> de octu</w:t>
                  </w:r>
                  <w:r>
                    <w:rPr>
                      <w:rFonts w:ascii="Arial" w:hAnsi="Arial" w:cs="Arial"/>
                      <w:sz w:val="22"/>
                      <w:szCs w:val="22"/>
                    </w:rPr>
                    <w:t>bre de 2016, Horario: Desde 8:00 A.M a 5:00 PM</w:t>
                  </w:r>
                </w:p>
              </w:tc>
            </w:tr>
            <w:tr w:rsidR="00A66A7D" w:rsidRPr="006C5ECE" w14:paraId="47A24B0E" w14:textId="77777777" w:rsidTr="007974E7">
              <w:trPr>
                <w:trHeight w:val="381"/>
              </w:trPr>
              <w:tc>
                <w:tcPr>
                  <w:tcW w:w="2189" w:type="pct"/>
                </w:tcPr>
                <w:p w14:paraId="4B59B770" w14:textId="77777777" w:rsidR="00A66A7D" w:rsidRPr="00BB3EFE" w:rsidRDefault="00A66A7D" w:rsidP="008F6470">
                  <w:pPr>
                    <w:spacing w:line="360" w:lineRule="auto"/>
                    <w:jc w:val="both"/>
                    <w:rPr>
                      <w:rFonts w:ascii="Arial" w:hAnsi="Arial" w:cs="Arial"/>
                      <w:sz w:val="22"/>
                      <w:szCs w:val="22"/>
                    </w:rPr>
                  </w:pPr>
                  <w:r w:rsidRPr="00BB3EFE">
                    <w:rPr>
                      <w:rFonts w:ascii="Arial" w:hAnsi="Arial" w:cs="Arial"/>
                      <w:sz w:val="22"/>
                      <w:szCs w:val="22"/>
                    </w:rPr>
                    <w:t>Diligencia de Cierre de la Convocatoria</w:t>
                  </w:r>
                </w:p>
              </w:tc>
              <w:tc>
                <w:tcPr>
                  <w:tcW w:w="2811" w:type="pct"/>
                  <w:gridSpan w:val="2"/>
                  <w:vAlign w:val="center"/>
                </w:tcPr>
                <w:p w14:paraId="4BDF112A" w14:textId="30178448" w:rsidR="00A66A7D" w:rsidRPr="00BB3EFE" w:rsidRDefault="00BB3EFE" w:rsidP="008F6470">
                  <w:pPr>
                    <w:spacing w:line="360" w:lineRule="auto"/>
                    <w:jc w:val="center"/>
                    <w:rPr>
                      <w:rFonts w:ascii="Arial" w:hAnsi="Arial" w:cs="Arial"/>
                      <w:sz w:val="22"/>
                      <w:szCs w:val="22"/>
                    </w:rPr>
                  </w:pPr>
                  <w:r>
                    <w:rPr>
                      <w:rFonts w:ascii="Arial" w:hAnsi="Arial" w:cs="Arial"/>
                      <w:sz w:val="22"/>
                      <w:szCs w:val="22"/>
                    </w:rPr>
                    <w:t>21</w:t>
                  </w:r>
                  <w:r w:rsidR="00A66A7D" w:rsidRPr="00BB3EFE">
                    <w:rPr>
                      <w:rFonts w:ascii="Arial" w:hAnsi="Arial" w:cs="Arial"/>
                      <w:sz w:val="22"/>
                      <w:szCs w:val="22"/>
                    </w:rPr>
                    <w:t xml:space="preserve"> de octubre </w:t>
                  </w:r>
                  <w:r>
                    <w:rPr>
                      <w:rFonts w:ascii="Arial" w:hAnsi="Arial" w:cs="Arial"/>
                      <w:sz w:val="22"/>
                      <w:szCs w:val="22"/>
                    </w:rPr>
                    <w:t xml:space="preserve">de 2016, </w:t>
                  </w:r>
                  <w:r w:rsidR="0019435E">
                    <w:rPr>
                      <w:rFonts w:ascii="Arial" w:hAnsi="Arial" w:cs="Arial"/>
                      <w:sz w:val="22"/>
                      <w:szCs w:val="22"/>
                    </w:rPr>
                    <w:t xml:space="preserve">hora: </w:t>
                  </w:r>
                  <w:r>
                    <w:rPr>
                      <w:rFonts w:ascii="Arial" w:hAnsi="Arial" w:cs="Arial"/>
                      <w:sz w:val="22"/>
                      <w:szCs w:val="22"/>
                    </w:rPr>
                    <w:t>5:00 PM</w:t>
                  </w:r>
                </w:p>
              </w:tc>
            </w:tr>
          </w:tbl>
          <w:p w14:paraId="223D6EBF" w14:textId="77777777" w:rsidR="005B3DC7" w:rsidRDefault="005B3DC7" w:rsidP="008F6470">
            <w:pPr>
              <w:spacing w:line="360" w:lineRule="auto"/>
              <w:jc w:val="both"/>
              <w:rPr>
                <w:rFonts w:ascii="Arial" w:hAnsi="Arial" w:cs="Arial"/>
                <w:b/>
                <w:sz w:val="22"/>
                <w:szCs w:val="22"/>
              </w:rPr>
            </w:pPr>
          </w:p>
          <w:p w14:paraId="7458D748" w14:textId="77777777" w:rsidR="0021329B" w:rsidRDefault="0021329B" w:rsidP="008F6470">
            <w:pPr>
              <w:spacing w:line="360" w:lineRule="auto"/>
              <w:jc w:val="both"/>
              <w:rPr>
                <w:rFonts w:ascii="Arial" w:hAnsi="Arial" w:cs="Arial"/>
                <w:b/>
                <w:sz w:val="22"/>
                <w:szCs w:val="22"/>
              </w:rPr>
            </w:pPr>
          </w:p>
          <w:p w14:paraId="0F47E177" w14:textId="77777777" w:rsidR="0021329B" w:rsidRDefault="0021329B" w:rsidP="008F6470">
            <w:pPr>
              <w:spacing w:line="360" w:lineRule="auto"/>
              <w:jc w:val="both"/>
              <w:rPr>
                <w:rFonts w:ascii="Arial" w:hAnsi="Arial" w:cs="Arial"/>
                <w:b/>
                <w:sz w:val="22"/>
                <w:szCs w:val="22"/>
              </w:rPr>
            </w:pPr>
          </w:p>
          <w:p w14:paraId="53A152E5" w14:textId="77777777" w:rsidR="0021329B" w:rsidRDefault="0021329B" w:rsidP="008F6470">
            <w:pPr>
              <w:spacing w:line="360" w:lineRule="auto"/>
              <w:jc w:val="both"/>
              <w:rPr>
                <w:rFonts w:ascii="Arial" w:hAnsi="Arial" w:cs="Arial"/>
                <w:b/>
                <w:sz w:val="22"/>
                <w:szCs w:val="22"/>
              </w:rPr>
            </w:pPr>
          </w:p>
          <w:p w14:paraId="6EF5EBA9" w14:textId="77777777" w:rsidR="0021329B" w:rsidRDefault="0021329B" w:rsidP="008F6470">
            <w:pPr>
              <w:spacing w:line="360" w:lineRule="auto"/>
              <w:jc w:val="both"/>
              <w:rPr>
                <w:rFonts w:ascii="Arial" w:hAnsi="Arial" w:cs="Arial"/>
                <w:b/>
                <w:sz w:val="22"/>
                <w:szCs w:val="22"/>
              </w:rPr>
            </w:pPr>
          </w:p>
          <w:p w14:paraId="6B5EB5BE" w14:textId="77777777" w:rsidR="0021329B" w:rsidRDefault="0021329B" w:rsidP="008F6470">
            <w:pPr>
              <w:spacing w:line="360" w:lineRule="auto"/>
              <w:jc w:val="both"/>
              <w:rPr>
                <w:rFonts w:ascii="Arial" w:hAnsi="Arial" w:cs="Arial"/>
                <w:b/>
                <w:sz w:val="22"/>
                <w:szCs w:val="22"/>
              </w:rPr>
            </w:pPr>
          </w:p>
          <w:p w14:paraId="2B6F23E6" w14:textId="77777777" w:rsidR="0021329B" w:rsidRDefault="0021329B" w:rsidP="008F6470">
            <w:pPr>
              <w:spacing w:line="360" w:lineRule="auto"/>
              <w:jc w:val="both"/>
              <w:rPr>
                <w:rFonts w:ascii="Arial" w:hAnsi="Arial" w:cs="Arial"/>
                <w:b/>
                <w:sz w:val="22"/>
                <w:szCs w:val="22"/>
              </w:rPr>
            </w:pPr>
          </w:p>
          <w:p w14:paraId="61C0FB5B" w14:textId="77777777" w:rsidR="0021329B" w:rsidRDefault="0021329B" w:rsidP="008F6470">
            <w:pPr>
              <w:spacing w:line="360" w:lineRule="auto"/>
              <w:jc w:val="both"/>
              <w:rPr>
                <w:rFonts w:ascii="Arial" w:hAnsi="Arial" w:cs="Arial"/>
                <w:b/>
                <w:sz w:val="22"/>
                <w:szCs w:val="22"/>
              </w:rPr>
            </w:pPr>
          </w:p>
          <w:p w14:paraId="4377B2DE" w14:textId="77777777" w:rsidR="0021329B" w:rsidRDefault="0021329B" w:rsidP="008F6470">
            <w:pPr>
              <w:spacing w:line="360" w:lineRule="auto"/>
              <w:jc w:val="both"/>
              <w:rPr>
                <w:rFonts w:ascii="Arial" w:hAnsi="Arial" w:cs="Arial"/>
                <w:b/>
                <w:sz w:val="22"/>
                <w:szCs w:val="22"/>
              </w:rPr>
            </w:pPr>
          </w:p>
          <w:p w14:paraId="2AAF95C8" w14:textId="77777777" w:rsidR="00A66A7D" w:rsidRPr="006C5ECE" w:rsidRDefault="00A66A7D" w:rsidP="008F6470">
            <w:pPr>
              <w:spacing w:line="360" w:lineRule="auto"/>
              <w:jc w:val="both"/>
              <w:rPr>
                <w:rFonts w:ascii="Arial" w:hAnsi="Arial" w:cs="Arial"/>
                <w:b/>
                <w:sz w:val="22"/>
                <w:szCs w:val="22"/>
              </w:rPr>
            </w:pPr>
            <w:r w:rsidRPr="006C5ECE">
              <w:rPr>
                <w:rFonts w:ascii="Arial" w:hAnsi="Arial" w:cs="Arial"/>
                <w:b/>
                <w:sz w:val="22"/>
                <w:szCs w:val="22"/>
              </w:rPr>
              <w:t>Etapa II</w:t>
            </w:r>
          </w:p>
          <w:p w14:paraId="2D11EB08" w14:textId="77777777" w:rsidR="00A66A7D" w:rsidRPr="006C5ECE" w:rsidRDefault="00A66A7D" w:rsidP="008F6470">
            <w:pPr>
              <w:spacing w:line="360" w:lineRule="auto"/>
              <w:jc w:val="both"/>
              <w:rPr>
                <w:rFonts w:ascii="Arial" w:hAnsi="Arial" w:cs="Arial"/>
                <w:b/>
                <w:sz w:val="22"/>
                <w:szCs w:val="22"/>
              </w:rPr>
            </w:pPr>
          </w:p>
          <w:tbl>
            <w:tblPr>
              <w:tblStyle w:val="Tablaconcuadrcula"/>
              <w:tblW w:w="9209" w:type="dxa"/>
              <w:tblLook w:val="04A0" w:firstRow="1" w:lastRow="0" w:firstColumn="1" w:lastColumn="0" w:noHBand="0" w:noVBand="1"/>
            </w:tblPr>
            <w:tblGrid>
              <w:gridCol w:w="3961"/>
              <w:gridCol w:w="2413"/>
              <w:gridCol w:w="2835"/>
            </w:tblGrid>
            <w:tr w:rsidR="00A66A7D" w:rsidRPr="006C5ECE" w14:paraId="4F5521C2" w14:textId="77777777" w:rsidTr="00C76EB6">
              <w:trPr>
                <w:trHeight w:val="384"/>
              </w:trPr>
              <w:tc>
                <w:tcPr>
                  <w:tcW w:w="3961" w:type="dxa"/>
                </w:tcPr>
                <w:p w14:paraId="23724F6D" w14:textId="77777777" w:rsidR="00A66A7D" w:rsidRPr="006C5ECE" w:rsidRDefault="00A66A7D" w:rsidP="008F6470">
                  <w:pPr>
                    <w:spacing w:line="360" w:lineRule="auto"/>
                    <w:jc w:val="center"/>
                    <w:rPr>
                      <w:rFonts w:ascii="Arial" w:hAnsi="Arial" w:cs="Arial"/>
                      <w:b/>
                      <w:sz w:val="22"/>
                      <w:szCs w:val="22"/>
                    </w:rPr>
                  </w:pPr>
                  <w:r w:rsidRPr="006C5ECE">
                    <w:rPr>
                      <w:rFonts w:ascii="Arial" w:hAnsi="Arial" w:cs="Arial"/>
                      <w:b/>
                      <w:sz w:val="22"/>
                      <w:szCs w:val="22"/>
                    </w:rPr>
                    <w:t>ACTIVIDADES</w:t>
                  </w:r>
                </w:p>
              </w:tc>
              <w:tc>
                <w:tcPr>
                  <w:tcW w:w="2413" w:type="dxa"/>
                </w:tcPr>
                <w:p w14:paraId="735DC0F1" w14:textId="77777777" w:rsidR="00A66A7D" w:rsidRPr="006C5ECE" w:rsidRDefault="00A66A7D" w:rsidP="008F6470">
                  <w:pPr>
                    <w:spacing w:line="360" w:lineRule="auto"/>
                    <w:jc w:val="center"/>
                    <w:rPr>
                      <w:rFonts w:ascii="Arial" w:hAnsi="Arial" w:cs="Arial"/>
                      <w:b/>
                      <w:sz w:val="22"/>
                      <w:szCs w:val="22"/>
                    </w:rPr>
                  </w:pPr>
                  <w:r w:rsidRPr="006C5ECE">
                    <w:rPr>
                      <w:rFonts w:ascii="Arial" w:hAnsi="Arial" w:cs="Arial"/>
                      <w:b/>
                      <w:sz w:val="22"/>
                      <w:szCs w:val="22"/>
                    </w:rPr>
                    <w:t>INICIA</w:t>
                  </w:r>
                </w:p>
              </w:tc>
              <w:tc>
                <w:tcPr>
                  <w:tcW w:w="2835" w:type="dxa"/>
                </w:tcPr>
                <w:p w14:paraId="6EBFCE2A" w14:textId="77777777" w:rsidR="00A66A7D" w:rsidRPr="006C5ECE" w:rsidRDefault="00A66A7D" w:rsidP="008F6470">
                  <w:pPr>
                    <w:spacing w:line="360" w:lineRule="auto"/>
                    <w:jc w:val="center"/>
                    <w:rPr>
                      <w:rFonts w:ascii="Arial" w:hAnsi="Arial" w:cs="Arial"/>
                      <w:b/>
                      <w:sz w:val="22"/>
                      <w:szCs w:val="22"/>
                    </w:rPr>
                  </w:pPr>
                  <w:r w:rsidRPr="006C5ECE">
                    <w:rPr>
                      <w:rFonts w:ascii="Arial" w:hAnsi="Arial" w:cs="Arial"/>
                      <w:b/>
                      <w:sz w:val="22"/>
                      <w:szCs w:val="22"/>
                    </w:rPr>
                    <w:t>FINALIZA</w:t>
                  </w:r>
                </w:p>
              </w:tc>
            </w:tr>
            <w:tr w:rsidR="00A66A7D" w:rsidRPr="006C5ECE" w14:paraId="3CDAC7CA" w14:textId="77777777" w:rsidTr="00C76EB6">
              <w:trPr>
                <w:trHeight w:val="769"/>
              </w:trPr>
              <w:tc>
                <w:tcPr>
                  <w:tcW w:w="3961" w:type="dxa"/>
                </w:tcPr>
                <w:p w14:paraId="0FFCFD1A" w14:textId="77777777" w:rsidR="00A66A7D" w:rsidRPr="00BB3EFE" w:rsidRDefault="00A66A7D" w:rsidP="008F6470">
                  <w:pPr>
                    <w:spacing w:line="360" w:lineRule="auto"/>
                    <w:jc w:val="both"/>
                    <w:rPr>
                      <w:rFonts w:ascii="Arial" w:hAnsi="Arial" w:cs="Arial"/>
                      <w:sz w:val="22"/>
                      <w:szCs w:val="22"/>
                    </w:rPr>
                  </w:pPr>
                  <w:r w:rsidRPr="00BB3EFE">
                    <w:rPr>
                      <w:rFonts w:ascii="Arial" w:hAnsi="Arial" w:cs="Arial"/>
                      <w:sz w:val="22"/>
                      <w:szCs w:val="22"/>
                    </w:rPr>
                    <w:t>Verificación de cumplimiento de requisitos de admisión</w:t>
                  </w:r>
                  <w:r w:rsidR="002A2796" w:rsidRPr="00BB3EFE">
                    <w:rPr>
                      <w:rFonts w:ascii="Arial" w:hAnsi="Arial" w:cs="Arial"/>
                      <w:sz w:val="22"/>
                      <w:szCs w:val="22"/>
                    </w:rPr>
                    <w:t>.</w:t>
                  </w:r>
                </w:p>
              </w:tc>
              <w:tc>
                <w:tcPr>
                  <w:tcW w:w="2413" w:type="dxa"/>
                </w:tcPr>
                <w:p w14:paraId="778677F4" w14:textId="59D1DDDC" w:rsidR="00A66A7D" w:rsidRPr="00BB3EFE" w:rsidRDefault="00BB3EFE" w:rsidP="008F6470">
                  <w:pPr>
                    <w:spacing w:line="360" w:lineRule="auto"/>
                    <w:jc w:val="center"/>
                    <w:rPr>
                      <w:rFonts w:ascii="Arial" w:hAnsi="Arial" w:cs="Arial"/>
                      <w:sz w:val="22"/>
                      <w:szCs w:val="22"/>
                    </w:rPr>
                  </w:pPr>
                  <w:r>
                    <w:rPr>
                      <w:rFonts w:ascii="Arial" w:hAnsi="Arial" w:cs="Arial"/>
                      <w:sz w:val="22"/>
                      <w:szCs w:val="22"/>
                    </w:rPr>
                    <w:t>21</w:t>
                  </w:r>
                  <w:r w:rsidR="00A66A7D" w:rsidRPr="00BB3EFE">
                    <w:rPr>
                      <w:rFonts w:ascii="Arial" w:hAnsi="Arial" w:cs="Arial"/>
                      <w:sz w:val="22"/>
                      <w:szCs w:val="22"/>
                    </w:rPr>
                    <w:t xml:space="preserve"> de octubre de 2016</w:t>
                  </w:r>
                </w:p>
              </w:tc>
              <w:tc>
                <w:tcPr>
                  <w:tcW w:w="2835" w:type="dxa"/>
                </w:tcPr>
                <w:p w14:paraId="7CB4BD9A" w14:textId="77777777" w:rsidR="00A66A7D" w:rsidRPr="00BB3EFE" w:rsidRDefault="00A66A7D" w:rsidP="00774FDB">
                  <w:pPr>
                    <w:spacing w:line="360" w:lineRule="auto"/>
                    <w:ind w:left="708" w:hanging="708"/>
                    <w:rPr>
                      <w:rFonts w:ascii="Arial" w:hAnsi="Arial" w:cs="Arial"/>
                      <w:sz w:val="22"/>
                      <w:szCs w:val="22"/>
                    </w:rPr>
                  </w:pPr>
                  <w:r w:rsidRPr="00BB3EFE">
                    <w:rPr>
                      <w:rFonts w:ascii="Arial" w:hAnsi="Arial" w:cs="Arial"/>
                      <w:sz w:val="22"/>
                      <w:szCs w:val="22"/>
                    </w:rPr>
                    <w:t>1 de noviembre de 2016</w:t>
                  </w:r>
                </w:p>
              </w:tc>
            </w:tr>
            <w:tr w:rsidR="00A66A7D" w:rsidRPr="006C5ECE" w14:paraId="4946CB52" w14:textId="77777777" w:rsidTr="00C76EB6">
              <w:trPr>
                <w:trHeight w:val="1169"/>
              </w:trPr>
              <w:tc>
                <w:tcPr>
                  <w:tcW w:w="3961" w:type="dxa"/>
                </w:tcPr>
                <w:p w14:paraId="302F5A30" w14:textId="77777777" w:rsidR="00A66A7D" w:rsidRPr="006C5ECE" w:rsidRDefault="00A66A7D" w:rsidP="008F6470">
                  <w:pPr>
                    <w:spacing w:line="360" w:lineRule="auto"/>
                    <w:jc w:val="both"/>
                    <w:rPr>
                      <w:rFonts w:ascii="Arial" w:hAnsi="Arial" w:cs="Arial"/>
                      <w:sz w:val="22"/>
                      <w:szCs w:val="22"/>
                    </w:rPr>
                  </w:pPr>
                  <w:r w:rsidRPr="006C5ECE">
                    <w:rPr>
                      <w:rFonts w:ascii="Arial" w:hAnsi="Arial" w:cs="Arial"/>
                      <w:sz w:val="22"/>
                      <w:szCs w:val="22"/>
                    </w:rPr>
                    <w:t xml:space="preserve">Publicación de listado provisional de admitidos y no admitidos al concurso. (3 días hábiles. Art. 2.2.6.6.3.6 </w:t>
                  </w:r>
                  <w:proofErr w:type="spellStart"/>
                  <w:r w:rsidRPr="006C5ECE">
                    <w:rPr>
                      <w:rFonts w:ascii="Arial" w:hAnsi="Arial" w:cs="Arial"/>
                      <w:sz w:val="22"/>
                      <w:szCs w:val="22"/>
                    </w:rPr>
                    <w:t>Dcto</w:t>
                  </w:r>
                  <w:proofErr w:type="spellEnd"/>
                  <w:r w:rsidRPr="006C5ECE">
                    <w:rPr>
                      <w:rFonts w:ascii="Arial" w:hAnsi="Arial" w:cs="Arial"/>
                      <w:sz w:val="22"/>
                      <w:szCs w:val="22"/>
                    </w:rPr>
                    <w:t xml:space="preserve"> 1077 de 2015 )</w:t>
                  </w:r>
                </w:p>
              </w:tc>
              <w:tc>
                <w:tcPr>
                  <w:tcW w:w="2413" w:type="dxa"/>
                  <w:vAlign w:val="center"/>
                </w:tcPr>
                <w:p w14:paraId="23A3BA0F" w14:textId="77777777" w:rsidR="00A66A7D" w:rsidRPr="006C5ECE" w:rsidRDefault="00A66A7D" w:rsidP="008F6470">
                  <w:pPr>
                    <w:spacing w:line="360" w:lineRule="auto"/>
                    <w:jc w:val="center"/>
                    <w:rPr>
                      <w:rFonts w:ascii="Arial" w:hAnsi="Arial" w:cs="Arial"/>
                      <w:sz w:val="22"/>
                      <w:szCs w:val="22"/>
                    </w:rPr>
                  </w:pPr>
                  <w:r w:rsidRPr="006C5ECE">
                    <w:rPr>
                      <w:rFonts w:ascii="Arial" w:hAnsi="Arial" w:cs="Arial"/>
                      <w:sz w:val="22"/>
                      <w:szCs w:val="22"/>
                    </w:rPr>
                    <w:t>3 de noviembre de 2016</w:t>
                  </w:r>
                </w:p>
              </w:tc>
              <w:tc>
                <w:tcPr>
                  <w:tcW w:w="2835" w:type="dxa"/>
                  <w:vAlign w:val="center"/>
                </w:tcPr>
                <w:p w14:paraId="5B258406" w14:textId="77777777" w:rsidR="00A66A7D" w:rsidRPr="006C5ECE" w:rsidRDefault="00A66A7D" w:rsidP="00E11EEA">
                  <w:pPr>
                    <w:spacing w:line="360" w:lineRule="auto"/>
                    <w:rPr>
                      <w:rFonts w:ascii="Arial" w:hAnsi="Arial" w:cs="Arial"/>
                      <w:sz w:val="22"/>
                      <w:szCs w:val="22"/>
                    </w:rPr>
                  </w:pPr>
                  <w:r w:rsidRPr="006C5ECE">
                    <w:rPr>
                      <w:rFonts w:ascii="Arial" w:hAnsi="Arial" w:cs="Arial"/>
                      <w:sz w:val="22"/>
                      <w:szCs w:val="22"/>
                    </w:rPr>
                    <w:t>8 de noviembre de 2016</w:t>
                  </w:r>
                </w:p>
              </w:tc>
            </w:tr>
            <w:tr w:rsidR="00A66A7D" w:rsidRPr="006C5ECE" w14:paraId="1F0716C3" w14:textId="77777777" w:rsidTr="00C76EB6">
              <w:trPr>
                <w:trHeight w:val="1554"/>
              </w:trPr>
              <w:tc>
                <w:tcPr>
                  <w:tcW w:w="3961" w:type="dxa"/>
                </w:tcPr>
                <w:p w14:paraId="3BF2ED45" w14:textId="77777777" w:rsidR="00A66A7D" w:rsidRPr="006C5ECE" w:rsidRDefault="00A66A7D" w:rsidP="008F6470">
                  <w:pPr>
                    <w:spacing w:line="360" w:lineRule="auto"/>
                    <w:jc w:val="both"/>
                    <w:rPr>
                      <w:rFonts w:ascii="Arial" w:hAnsi="Arial" w:cs="Arial"/>
                      <w:sz w:val="22"/>
                      <w:szCs w:val="22"/>
                    </w:rPr>
                  </w:pPr>
                  <w:r w:rsidRPr="006C5ECE">
                    <w:rPr>
                      <w:rFonts w:ascii="Arial" w:hAnsi="Arial" w:cs="Arial"/>
                      <w:sz w:val="22"/>
                      <w:szCs w:val="22"/>
                    </w:rPr>
                    <w:t xml:space="preserve">Recepción de reclamaciones contra la lista  provisional de admitidos y no admitidos al concurso. (3 días hábiles. Parágrafo No 2 del Art. 2.2.6.6.3.6 </w:t>
                  </w:r>
                  <w:proofErr w:type="spellStart"/>
                  <w:r w:rsidRPr="006C5ECE">
                    <w:rPr>
                      <w:rFonts w:ascii="Arial" w:hAnsi="Arial" w:cs="Arial"/>
                      <w:sz w:val="22"/>
                      <w:szCs w:val="22"/>
                    </w:rPr>
                    <w:t>Dcto</w:t>
                  </w:r>
                  <w:proofErr w:type="spellEnd"/>
                  <w:r w:rsidRPr="006C5ECE">
                    <w:rPr>
                      <w:rFonts w:ascii="Arial" w:hAnsi="Arial" w:cs="Arial"/>
                      <w:sz w:val="22"/>
                      <w:szCs w:val="22"/>
                    </w:rPr>
                    <w:t xml:space="preserve"> 1077 de 2015)</w:t>
                  </w:r>
                </w:p>
              </w:tc>
              <w:tc>
                <w:tcPr>
                  <w:tcW w:w="5248" w:type="dxa"/>
                  <w:gridSpan w:val="2"/>
                  <w:vAlign w:val="center"/>
                </w:tcPr>
                <w:p w14:paraId="718539CB" w14:textId="77777777" w:rsidR="00A66A7D" w:rsidRPr="006C5ECE" w:rsidRDefault="00A66A7D" w:rsidP="008F6470">
                  <w:pPr>
                    <w:spacing w:line="360" w:lineRule="auto"/>
                    <w:jc w:val="center"/>
                    <w:rPr>
                      <w:rFonts w:ascii="Arial" w:hAnsi="Arial" w:cs="Arial"/>
                      <w:sz w:val="22"/>
                      <w:szCs w:val="22"/>
                    </w:rPr>
                  </w:pPr>
                  <w:r w:rsidRPr="006C5ECE">
                    <w:rPr>
                      <w:rFonts w:ascii="Arial" w:hAnsi="Arial" w:cs="Arial"/>
                      <w:sz w:val="22"/>
                      <w:szCs w:val="22"/>
                    </w:rPr>
                    <w:t>4, 8 y  9 de noviembre de 2016</w:t>
                  </w:r>
                </w:p>
              </w:tc>
            </w:tr>
            <w:tr w:rsidR="00A66A7D" w:rsidRPr="006C5ECE" w14:paraId="31279FD9" w14:textId="77777777" w:rsidTr="00C76EB6">
              <w:trPr>
                <w:trHeight w:val="1939"/>
              </w:trPr>
              <w:tc>
                <w:tcPr>
                  <w:tcW w:w="3961" w:type="dxa"/>
                </w:tcPr>
                <w:p w14:paraId="6E00ED9C" w14:textId="3CADE93C" w:rsidR="00A66A7D" w:rsidRPr="006C5ECE" w:rsidRDefault="00A66A7D" w:rsidP="005B3DC7">
                  <w:pPr>
                    <w:spacing w:line="360" w:lineRule="auto"/>
                    <w:jc w:val="both"/>
                    <w:rPr>
                      <w:rFonts w:ascii="Arial" w:hAnsi="Arial" w:cs="Arial"/>
                      <w:sz w:val="22"/>
                      <w:szCs w:val="22"/>
                    </w:rPr>
                  </w:pPr>
                  <w:r w:rsidRPr="006C5ECE">
                    <w:rPr>
                      <w:rFonts w:ascii="Arial" w:hAnsi="Arial" w:cs="Arial"/>
                      <w:sz w:val="22"/>
                      <w:szCs w:val="22"/>
                    </w:rPr>
                    <w:t xml:space="preserve">Respuesta a las reclamaciones contra la lista de admitidos y no admitidos al concurso. </w:t>
                  </w:r>
                  <w:r w:rsidRPr="003821AA">
                    <w:rPr>
                      <w:rFonts w:ascii="Arial" w:hAnsi="Arial" w:cs="Arial"/>
                      <w:sz w:val="22"/>
                      <w:szCs w:val="22"/>
                    </w:rPr>
                    <w:t>(5 días hábiles cont</w:t>
                  </w:r>
                  <w:r w:rsidR="005B3DC7">
                    <w:rPr>
                      <w:rFonts w:ascii="Arial" w:hAnsi="Arial" w:cs="Arial"/>
                      <w:sz w:val="22"/>
                      <w:szCs w:val="22"/>
                    </w:rPr>
                    <w:t xml:space="preserve">ados a partir de la radicación </w:t>
                  </w:r>
                  <w:r w:rsidR="002E252B">
                    <w:rPr>
                      <w:rFonts w:ascii="Arial" w:hAnsi="Arial" w:cs="Arial"/>
                      <w:sz w:val="22"/>
                      <w:szCs w:val="22"/>
                    </w:rPr>
                    <w:t>recesión</w:t>
                  </w:r>
                  <w:r w:rsidRPr="003821AA">
                    <w:rPr>
                      <w:rFonts w:ascii="Arial" w:hAnsi="Arial" w:cs="Arial"/>
                      <w:sz w:val="22"/>
                      <w:szCs w:val="22"/>
                    </w:rPr>
                    <w:t xml:space="preserve"> de la reclamación. Parágrafo No 2 del Art. 2.2.6.6.3.6 </w:t>
                  </w:r>
                  <w:proofErr w:type="spellStart"/>
                  <w:r w:rsidRPr="003821AA">
                    <w:rPr>
                      <w:rFonts w:ascii="Arial" w:hAnsi="Arial" w:cs="Arial"/>
                      <w:sz w:val="22"/>
                      <w:szCs w:val="22"/>
                    </w:rPr>
                    <w:t>Dcto</w:t>
                  </w:r>
                  <w:proofErr w:type="spellEnd"/>
                  <w:r w:rsidRPr="003821AA">
                    <w:rPr>
                      <w:rFonts w:ascii="Arial" w:hAnsi="Arial" w:cs="Arial"/>
                      <w:sz w:val="22"/>
                      <w:szCs w:val="22"/>
                    </w:rPr>
                    <w:t xml:space="preserve"> 1077 de 2015)</w:t>
                  </w:r>
                </w:p>
              </w:tc>
              <w:tc>
                <w:tcPr>
                  <w:tcW w:w="2413" w:type="dxa"/>
                  <w:vAlign w:val="center"/>
                </w:tcPr>
                <w:p w14:paraId="34A87169" w14:textId="77777777" w:rsidR="00A66A7D" w:rsidRPr="007974E7" w:rsidRDefault="00A66A7D" w:rsidP="00527D12">
                  <w:pPr>
                    <w:spacing w:line="360" w:lineRule="auto"/>
                    <w:jc w:val="center"/>
                    <w:rPr>
                      <w:rFonts w:ascii="Arial" w:hAnsi="Arial" w:cs="Arial"/>
                      <w:sz w:val="22"/>
                      <w:szCs w:val="22"/>
                    </w:rPr>
                  </w:pPr>
                  <w:r w:rsidRPr="007974E7">
                    <w:rPr>
                      <w:rFonts w:ascii="Arial" w:hAnsi="Arial" w:cs="Arial"/>
                      <w:sz w:val="22"/>
                      <w:szCs w:val="22"/>
                    </w:rPr>
                    <w:t xml:space="preserve">15 de noviembre de 2016 </w:t>
                  </w:r>
                </w:p>
              </w:tc>
              <w:tc>
                <w:tcPr>
                  <w:tcW w:w="2835" w:type="dxa"/>
                  <w:vAlign w:val="center"/>
                </w:tcPr>
                <w:p w14:paraId="3D1386D0" w14:textId="77777777" w:rsidR="00A66A7D" w:rsidRPr="007974E7" w:rsidRDefault="00A66A7D" w:rsidP="00527D12">
                  <w:pPr>
                    <w:spacing w:line="360" w:lineRule="auto"/>
                    <w:rPr>
                      <w:rFonts w:ascii="Arial" w:hAnsi="Arial" w:cs="Arial"/>
                      <w:sz w:val="22"/>
                      <w:szCs w:val="22"/>
                    </w:rPr>
                  </w:pPr>
                  <w:r w:rsidRPr="007974E7">
                    <w:rPr>
                      <w:rFonts w:ascii="Arial" w:hAnsi="Arial" w:cs="Arial"/>
                      <w:sz w:val="22"/>
                      <w:szCs w:val="22"/>
                    </w:rPr>
                    <w:t>17 de noviembre de 2016</w:t>
                  </w:r>
                </w:p>
              </w:tc>
            </w:tr>
            <w:tr w:rsidR="00A66A7D" w:rsidRPr="006C5ECE" w14:paraId="25336FB1" w14:textId="77777777" w:rsidTr="00C76EB6">
              <w:trPr>
                <w:trHeight w:val="1554"/>
              </w:trPr>
              <w:tc>
                <w:tcPr>
                  <w:tcW w:w="3961" w:type="dxa"/>
                </w:tcPr>
                <w:p w14:paraId="582C09D8" w14:textId="77777777" w:rsidR="00A66A7D" w:rsidRPr="006C5ECE" w:rsidRDefault="00A66A7D" w:rsidP="008F6470">
                  <w:pPr>
                    <w:spacing w:line="360" w:lineRule="auto"/>
                    <w:jc w:val="both"/>
                    <w:rPr>
                      <w:rFonts w:ascii="Arial" w:hAnsi="Arial" w:cs="Arial"/>
                      <w:sz w:val="22"/>
                      <w:szCs w:val="22"/>
                    </w:rPr>
                  </w:pPr>
                  <w:r w:rsidRPr="006C5ECE">
                    <w:rPr>
                      <w:rFonts w:ascii="Arial" w:hAnsi="Arial" w:cs="Arial"/>
                      <w:sz w:val="22"/>
                      <w:szCs w:val="22"/>
                    </w:rPr>
                    <w:t xml:space="preserve">Publicación de la lista definitiva de admitidos y no admitidos al concurso. (1 día hábil. Parágrafo No 2 del Art.  2.2.6.6.3.6 </w:t>
                  </w:r>
                  <w:proofErr w:type="spellStart"/>
                  <w:r w:rsidRPr="006C5ECE">
                    <w:rPr>
                      <w:rFonts w:ascii="Arial" w:hAnsi="Arial" w:cs="Arial"/>
                      <w:sz w:val="22"/>
                      <w:szCs w:val="22"/>
                    </w:rPr>
                    <w:t>Dcto</w:t>
                  </w:r>
                  <w:proofErr w:type="spellEnd"/>
                  <w:r w:rsidRPr="006C5ECE">
                    <w:rPr>
                      <w:rFonts w:ascii="Arial" w:hAnsi="Arial" w:cs="Arial"/>
                      <w:sz w:val="22"/>
                      <w:szCs w:val="22"/>
                    </w:rPr>
                    <w:t>. 1077 2015)</w:t>
                  </w:r>
                </w:p>
              </w:tc>
              <w:tc>
                <w:tcPr>
                  <w:tcW w:w="5248" w:type="dxa"/>
                  <w:gridSpan w:val="2"/>
                  <w:vAlign w:val="center"/>
                </w:tcPr>
                <w:p w14:paraId="2C827E49" w14:textId="77777777" w:rsidR="00A66A7D" w:rsidRPr="006C5ECE" w:rsidRDefault="00A66A7D" w:rsidP="008F6470">
                  <w:pPr>
                    <w:spacing w:line="360" w:lineRule="auto"/>
                    <w:jc w:val="center"/>
                    <w:rPr>
                      <w:rFonts w:ascii="Arial" w:hAnsi="Arial" w:cs="Arial"/>
                      <w:sz w:val="22"/>
                      <w:szCs w:val="22"/>
                    </w:rPr>
                  </w:pPr>
                  <w:r w:rsidRPr="006C5ECE">
                    <w:rPr>
                      <w:rFonts w:ascii="Arial" w:hAnsi="Arial" w:cs="Arial"/>
                      <w:sz w:val="22"/>
                      <w:szCs w:val="22"/>
                    </w:rPr>
                    <w:t>18 de noviembre de 2016</w:t>
                  </w:r>
                </w:p>
              </w:tc>
            </w:tr>
          </w:tbl>
          <w:p w14:paraId="4150A37B" w14:textId="77777777" w:rsidR="00A66A7D" w:rsidRPr="006C5ECE" w:rsidRDefault="00A66A7D" w:rsidP="008F6470">
            <w:pPr>
              <w:spacing w:line="360" w:lineRule="auto"/>
              <w:rPr>
                <w:rFonts w:ascii="Arial" w:hAnsi="Arial" w:cs="Arial"/>
                <w:b/>
                <w:sz w:val="22"/>
                <w:szCs w:val="22"/>
              </w:rPr>
            </w:pPr>
          </w:p>
          <w:p w14:paraId="635D1F55" w14:textId="77777777" w:rsidR="005B3DC7" w:rsidRDefault="005B3DC7" w:rsidP="008F6470">
            <w:pPr>
              <w:spacing w:line="360" w:lineRule="auto"/>
              <w:rPr>
                <w:rFonts w:ascii="Arial" w:hAnsi="Arial" w:cs="Arial"/>
                <w:b/>
                <w:sz w:val="22"/>
                <w:szCs w:val="22"/>
              </w:rPr>
            </w:pPr>
          </w:p>
          <w:p w14:paraId="76D9669B" w14:textId="77777777" w:rsidR="002E252B" w:rsidRDefault="002E252B" w:rsidP="008F6470">
            <w:pPr>
              <w:spacing w:line="360" w:lineRule="auto"/>
              <w:rPr>
                <w:rFonts w:ascii="Arial" w:hAnsi="Arial" w:cs="Arial"/>
                <w:b/>
                <w:sz w:val="22"/>
                <w:szCs w:val="22"/>
              </w:rPr>
            </w:pPr>
          </w:p>
          <w:p w14:paraId="0D4230E9" w14:textId="77777777" w:rsidR="002E252B" w:rsidRDefault="002E252B" w:rsidP="008F6470">
            <w:pPr>
              <w:spacing w:line="360" w:lineRule="auto"/>
              <w:rPr>
                <w:rFonts w:ascii="Arial" w:hAnsi="Arial" w:cs="Arial"/>
                <w:b/>
                <w:sz w:val="22"/>
                <w:szCs w:val="22"/>
              </w:rPr>
            </w:pPr>
          </w:p>
          <w:p w14:paraId="3F5B2400" w14:textId="77777777" w:rsidR="002E252B" w:rsidRDefault="002E252B" w:rsidP="008F6470">
            <w:pPr>
              <w:spacing w:line="360" w:lineRule="auto"/>
              <w:rPr>
                <w:rFonts w:ascii="Arial" w:hAnsi="Arial" w:cs="Arial"/>
                <w:b/>
                <w:sz w:val="22"/>
                <w:szCs w:val="22"/>
              </w:rPr>
            </w:pPr>
          </w:p>
          <w:p w14:paraId="4D9C78C7" w14:textId="77777777" w:rsidR="00A66A7D" w:rsidRPr="006C5ECE" w:rsidRDefault="00A66A7D" w:rsidP="008F6470">
            <w:pPr>
              <w:spacing w:line="360" w:lineRule="auto"/>
              <w:rPr>
                <w:rFonts w:ascii="Arial" w:hAnsi="Arial" w:cs="Arial"/>
                <w:b/>
                <w:sz w:val="22"/>
                <w:szCs w:val="22"/>
              </w:rPr>
            </w:pPr>
            <w:r w:rsidRPr="006C5ECE">
              <w:rPr>
                <w:rFonts w:ascii="Arial" w:hAnsi="Arial" w:cs="Arial"/>
                <w:b/>
                <w:sz w:val="22"/>
                <w:szCs w:val="22"/>
              </w:rPr>
              <w:lastRenderedPageBreak/>
              <w:t>Etapa III</w:t>
            </w:r>
          </w:p>
          <w:p w14:paraId="06D254FF" w14:textId="77777777" w:rsidR="00A66A7D" w:rsidRPr="006C5ECE" w:rsidRDefault="00A66A7D" w:rsidP="008F6470">
            <w:pPr>
              <w:spacing w:line="360" w:lineRule="auto"/>
              <w:rPr>
                <w:rFonts w:ascii="Arial" w:hAnsi="Arial" w:cs="Arial"/>
                <w:b/>
                <w:sz w:val="22"/>
                <w:szCs w:val="22"/>
              </w:rPr>
            </w:pPr>
          </w:p>
          <w:tbl>
            <w:tblPr>
              <w:tblStyle w:val="Tablaconcuadrcula"/>
              <w:tblW w:w="9209" w:type="dxa"/>
              <w:tblLook w:val="04A0" w:firstRow="1" w:lastRow="0" w:firstColumn="1" w:lastColumn="0" w:noHBand="0" w:noVBand="1"/>
            </w:tblPr>
            <w:tblGrid>
              <w:gridCol w:w="3839"/>
              <w:gridCol w:w="2109"/>
              <w:gridCol w:w="3261"/>
            </w:tblGrid>
            <w:tr w:rsidR="00A66A7D" w:rsidRPr="006C5ECE" w14:paraId="6404E67A" w14:textId="77777777" w:rsidTr="00C76EB6">
              <w:trPr>
                <w:trHeight w:val="363"/>
              </w:trPr>
              <w:tc>
                <w:tcPr>
                  <w:tcW w:w="3839" w:type="dxa"/>
                </w:tcPr>
                <w:p w14:paraId="4E1360ED" w14:textId="77777777" w:rsidR="00A66A7D" w:rsidRPr="006C5ECE" w:rsidRDefault="00A66A7D" w:rsidP="008F6470">
                  <w:pPr>
                    <w:spacing w:line="360" w:lineRule="auto"/>
                    <w:jc w:val="center"/>
                    <w:rPr>
                      <w:rFonts w:ascii="Arial" w:hAnsi="Arial" w:cs="Arial"/>
                      <w:b/>
                      <w:sz w:val="22"/>
                      <w:szCs w:val="22"/>
                    </w:rPr>
                  </w:pPr>
                  <w:r w:rsidRPr="006C5ECE">
                    <w:rPr>
                      <w:rFonts w:ascii="Arial" w:hAnsi="Arial" w:cs="Arial"/>
                      <w:b/>
                      <w:sz w:val="22"/>
                      <w:szCs w:val="22"/>
                    </w:rPr>
                    <w:t>ACTIVIDADES</w:t>
                  </w:r>
                </w:p>
              </w:tc>
              <w:tc>
                <w:tcPr>
                  <w:tcW w:w="2109" w:type="dxa"/>
                </w:tcPr>
                <w:p w14:paraId="587A36F8" w14:textId="77777777" w:rsidR="00A66A7D" w:rsidRPr="006C5ECE" w:rsidRDefault="00A66A7D" w:rsidP="008F6470">
                  <w:pPr>
                    <w:spacing w:line="360" w:lineRule="auto"/>
                    <w:jc w:val="center"/>
                    <w:rPr>
                      <w:rFonts w:ascii="Arial" w:hAnsi="Arial" w:cs="Arial"/>
                      <w:b/>
                      <w:sz w:val="22"/>
                      <w:szCs w:val="22"/>
                    </w:rPr>
                  </w:pPr>
                  <w:r w:rsidRPr="006C5ECE">
                    <w:rPr>
                      <w:rFonts w:ascii="Arial" w:hAnsi="Arial" w:cs="Arial"/>
                      <w:b/>
                      <w:sz w:val="22"/>
                      <w:szCs w:val="22"/>
                    </w:rPr>
                    <w:t>INICIA</w:t>
                  </w:r>
                </w:p>
              </w:tc>
              <w:tc>
                <w:tcPr>
                  <w:tcW w:w="3261" w:type="dxa"/>
                </w:tcPr>
                <w:p w14:paraId="639B9DE3" w14:textId="77777777" w:rsidR="00A66A7D" w:rsidRPr="006C5ECE" w:rsidRDefault="00A66A7D" w:rsidP="008F6470">
                  <w:pPr>
                    <w:spacing w:line="360" w:lineRule="auto"/>
                    <w:jc w:val="center"/>
                    <w:rPr>
                      <w:rFonts w:ascii="Arial" w:hAnsi="Arial" w:cs="Arial"/>
                      <w:b/>
                      <w:sz w:val="22"/>
                      <w:szCs w:val="22"/>
                    </w:rPr>
                  </w:pPr>
                  <w:r w:rsidRPr="006C5ECE">
                    <w:rPr>
                      <w:rFonts w:ascii="Arial" w:hAnsi="Arial" w:cs="Arial"/>
                      <w:b/>
                      <w:sz w:val="22"/>
                      <w:szCs w:val="22"/>
                    </w:rPr>
                    <w:t>FINALIZA</w:t>
                  </w:r>
                </w:p>
              </w:tc>
            </w:tr>
            <w:tr w:rsidR="00A66A7D" w:rsidRPr="006C5ECE" w14:paraId="47FD3DE5" w14:textId="77777777" w:rsidTr="00C76EB6">
              <w:trPr>
                <w:trHeight w:val="363"/>
              </w:trPr>
              <w:tc>
                <w:tcPr>
                  <w:tcW w:w="3839" w:type="dxa"/>
                </w:tcPr>
                <w:p w14:paraId="2B0ACE6F" w14:textId="77777777" w:rsidR="00A66A7D" w:rsidRPr="006C5ECE" w:rsidRDefault="00A66A7D" w:rsidP="008F6470">
                  <w:pPr>
                    <w:spacing w:line="360" w:lineRule="auto"/>
                    <w:rPr>
                      <w:rFonts w:ascii="Arial" w:hAnsi="Arial" w:cs="Arial"/>
                      <w:sz w:val="22"/>
                      <w:szCs w:val="22"/>
                    </w:rPr>
                  </w:pPr>
                  <w:r w:rsidRPr="006C5ECE">
                    <w:rPr>
                      <w:rFonts w:ascii="Arial" w:hAnsi="Arial" w:cs="Arial"/>
                      <w:sz w:val="22"/>
                      <w:szCs w:val="22"/>
                    </w:rPr>
                    <w:t>Aplicación de prueba escrita</w:t>
                  </w:r>
                </w:p>
              </w:tc>
              <w:tc>
                <w:tcPr>
                  <w:tcW w:w="5370" w:type="dxa"/>
                  <w:gridSpan w:val="2"/>
                </w:tcPr>
                <w:p w14:paraId="589E3251" w14:textId="77777777" w:rsidR="00A66A7D" w:rsidRPr="006C5ECE" w:rsidRDefault="00A66A7D" w:rsidP="008F6470">
                  <w:pPr>
                    <w:spacing w:line="360" w:lineRule="auto"/>
                    <w:jc w:val="center"/>
                    <w:rPr>
                      <w:rFonts w:ascii="Arial" w:hAnsi="Arial" w:cs="Arial"/>
                      <w:sz w:val="22"/>
                      <w:szCs w:val="22"/>
                    </w:rPr>
                  </w:pPr>
                  <w:r w:rsidRPr="006C5ECE">
                    <w:rPr>
                      <w:rFonts w:ascii="Arial" w:hAnsi="Arial" w:cs="Arial"/>
                      <w:sz w:val="22"/>
                      <w:szCs w:val="22"/>
                    </w:rPr>
                    <w:t>28 de noviembre de 2016</w:t>
                  </w:r>
                </w:p>
              </w:tc>
            </w:tr>
            <w:tr w:rsidR="00A66A7D" w:rsidRPr="006C5ECE" w14:paraId="7D0BCACC" w14:textId="77777777" w:rsidTr="002E252B">
              <w:trPr>
                <w:trHeight w:val="726"/>
              </w:trPr>
              <w:tc>
                <w:tcPr>
                  <w:tcW w:w="3839" w:type="dxa"/>
                </w:tcPr>
                <w:p w14:paraId="593C4651" w14:textId="77777777" w:rsidR="00A66A7D" w:rsidRPr="006C5ECE" w:rsidRDefault="00A66A7D" w:rsidP="008F6470">
                  <w:pPr>
                    <w:spacing w:line="360" w:lineRule="auto"/>
                    <w:rPr>
                      <w:rFonts w:ascii="Arial" w:hAnsi="Arial" w:cs="Arial"/>
                      <w:sz w:val="22"/>
                      <w:szCs w:val="22"/>
                    </w:rPr>
                  </w:pPr>
                  <w:r w:rsidRPr="006C5ECE">
                    <w:rPr>
                      <w:rFonts w:ascii="Arial" w:hAnsi="Arial" w:cs="Arial"/>
                      <w:sz w:val="22"/>
                      <w:szCs w:val="22"/>
                    </w:rPr>
                    <w:t>Aplicación de entrevista</w:t>
                  </w:r>
                </w:p>
              </w:tc>
              <w:tc>
                <w:tcPr>
                  <w:tcW w:w="2109" w:type="dxa"/>
                </w:tcPr>
                <w:p w14:paraId="7862803E" w14:textId="77777777" w:rsidR="00A66A7D" w:rsidRPr="006C5ECE" w:rsidRDefault="00A66A7D" w:rsidP="002E252B">
                  <w:pPr>
                    <w:spacing w:line="360" w:lineRule="auto"/>
                    <w:rPr>
                      <w:rFonts w:ascii="Arial" w:hAnsi="Arial" w:cs="Arial"/>
                      <w:sz w:val="22"/>
                      <w:szCs w:val="22"/>
                    </w:rPr>
                  </w:pPr>
                  <w:r w:rsidRPr="006C5ECE">
                    <w:rPr>
                      <w:rFonts w:ascii="Arial" w:hAnsi="Arial" w:cs="Arial"/>
                      <w:sz w:val="22"/>
                      <w:szCs w:val="22"/>
                    </w:rPr>
                    <w:t>29 de noviembre de 2016</w:t>
                  </w:r>
                </w:p>
              </w:tc>
              <w:tc>
                <w:tcPr>
                  <w:tcW w:w="3261" w:type="dxa"/>
                </w:tcPr>
                <w:p w14:paraId="75DEBD29" w14:textId="77777777" w:rsidR="00A66A7D" w:rsidRPr="006C5ECE" w:rsidRDefault="00A66A7D" w:rsidP="002E252B">
                  <w:pPr>
                    <w:spacing w:line="360" w:lineRule="auto"/>
                    <w:rPr>
                      <w:rFonts w:ascii="Arial" w:hAnsi="Arial" w:cs="Arial"/>
                      <w:sz w:val="22"/>
                      <w:szCs w:val="22"/>
                    </w:rPr>
                  </w:pPr>
                  <w:r w:rsidRPr="006C5ECE">
                    <w:rPr>
                      <w:rFonts w:ascii="Arial" w:hAnsi="Arial" w:cs="Arial"/>
                      <w:sz w:val="22"/>
                      <w:szCs w:val="22"/>
                    </w:rPr>
                    <w:t>30 de noviembre de 2016</w:t>
                  </w:r>
                </w:p>
              </w:tc>
            </w:tr>
            <w:tr w:rsidR="00A66A7D" w:rsidRPr="006C5ECE" w14:paraId="68324AED" w14:textId="77777777" w:rsidTr="00C76EB6">
              <w:trPr>
                <w:trHeight w:val="1104"/>
              </w:trPr>
              <w:tc>
                <w:tcPr>
                  <w:tcW w:w="3839" w:type="dxa"/>
                </w:tcPr>
                <w:p w14:paraId="486FEC85" w14:textId="77777777" w:rsidR="00A66A7D" w:rsidRPr="006C5ECE" w:rsidRDefault="00A66A7D" w:rsidP="008F6470">
                  <w:pPr>
                    <w:spacing w:line="360" w:lineRule="auto"/>
                    <w:rPr>
                      <w:rFonts w:ascii="Arial" w:hAnsi="Arial" w:cs="Arial"/>
                      <w:sz w:val="22"/>
                      <w:szCs w:val="22"/>
                    </w:rPr>
                  </w:pPr>
                  <w:r w:rsidRPr="006C5ECE">
                    <w:rPr>
                      <w:rFonts w:ascii="Arial" w:hAnsi="Arial" w:cs="Arial"/>
                      <w:sz w:val="22"/>
                      <w:szCs w:val="22"/>
                    </w:rPr>
                    <w:t xml:space="preserve">Publicación del acto administrativo con los resultados del proceso de evaluación. (3 días hábiles. del Art.  2.2.6.6.3.8 </w:t>
                  </w:r>
                  <w:proofErr w:type="spellStart"/>
                  <w:r w:rsidRPr="006C5ECE">
                    <w:rPr>
                      <w:rFonts w:ascii="Arial" w:hAnsi="Arial" w:cs="Arial"/>
                      <w:sz w:val="22"/>
                      <w:szCs w:val="22"/>
                    </w:rPr>
                    <w:t>Dcto</w:t>
                  </w:r>
                  <w:proofErr w:type="spellEnd"/>
                  <w:r w:rsidRPr="006C5ECE">
                    <w:rPr>
                      <w:rFonts w:ascii="Arial" w:hAnsi="Arial" w:cs="Arial"/>
                      <w:sz w:val="22"/>
                      <w:szCs w:val="22"/>
                    </w:rPr>
                    <w:t>. 1077 2015)</w:t>
                  </w:r>
                </w:p>
              </w:tc>
              <w:tc>
                <w:tcPr>
                  <w:tcW w:w="5370" w:type="dxa"/>
                  <w:gridSpan w:val="2"/>
                  <w:vAlign w:val="center"/>
                </w:tcPr>
                <w:p w14:paraId="08D18043" w14:textId="0687F452" w:rsidR="00A66A7D" w:rsidRPr="006C5ECE" w:rsidRDefault="00A66A7D" w:rsidP="008F6470">
                  <w:pPr>
                    <w:spacing w:line="360" w:lineRule="auto"/>
                    <w:rPr>
                      <w:rFonts w:ascii="Arial" w:hAnsi="Arial" w:cs="Arial"/>
                      <w:sz w:val="22"/>
                      <w:szCs w:val="22"/>
                    </w:rPr>
                  </w:pPr>
                  <w:r w:rsidRPr="006C5ECE">
                    <w:rPr>
                      <w:rFonts w:ascii="Arial" w:hAnsi="Arial" w:cs="Arial"/>
                      <w:sz w:val="22"/>
                      <w:szCs w:val="22"/>
                    </w:rPr>
                    <w:t>9 de diciembre de 2016 hasta el 13 de diciembre</w:t>
                  </w:r>
                  <w:r w:rsidR="005B3DC7">
                    <w:rPr>
                      <w:rFonts w:ascii="Arial" w:hAnsi="Arial" w:cs="Arial"/>
                      <w:sz w:val="22"/>
                      <w:szCs w:val="22"/>
                    </w:rPr>
                    <w:t xml:space="preserve"> de 2016</w:t>
                  </w:r>
                </w:p>
              </w:tc>
            </w:tr>
            <w:tr w:rsidR="00A66A7D" w:rsidRPr="006C5ECE" w14:paraId="2ACB16E7" w14:textId="77777777" w:rsidTr="00C76EB6">
              <w:trPr>
                <w:trHeight w:val="1089"/>
              </w:trPr>
              <w:tc>
                <w:tcPr>
                  <w:tcW w:w="3839" w:type="dxa"/>
                </w:tcPr>
                <w:p w14:paraId="6C7155F7" w14:textId="77777777" w:rsidR="00A66A7D" w:rsidRPr="006C5ECE" w:rsidRDefault="00A66A7D" w:rsidP="008F6470">
                  <w:pPr>
                    <w:spacing w:line="360" w:lineRule="auto"/>
                    <w:rPr>
                      <w:rFonts w:ascii="Arial" w:hAnsi="Arial" w:cs="Arial"/>
                      <w:sz w:val="22"/>
                      <w:szCs w:val="22"/>
                    </w:rPr>
                  </w:pPr>
                  <w:r w:rsidRPr="006C5ECE">
                    <w:rPr>
                      <w:rFonts w:ascii="Arial" w:hAnsi="Arial" w:cs="Arial"/>
                      <w:sz w:val="22"/>
                      <w:szCs w:val="22"/>
                    </w:rPr>
                    <w:t>Periodo de interposición de recursos (5 días hábiles. Parágrafo No del Art.  2.2.6.6.3.8 Dto. 1077 2015).</w:t>
                  </w:r>
                </w:p>
              </w:tc>
              <w:tc>
                <w:tcPr>
                  <w:tcW w:w="2109" w:type="dxa"/>
                </w:tcPr>
                <w:p w14:paraId="52FBC5D6" w14:textId="1DC529A2" w:rsidR="00A66A7D" w:rsidRPr="006C5ECE" w:rsidRDefault="003821AA" w:rsidP="008F6470">
                  <w:pPr>
                    <w:spacing w:line="360" w:lineRule="auto"/>
                    <w:rPr>
                      <w:rFonts w:ascii="Arial" w:hAnsi="Arial" w:cs="Arial"/>
                      <w:sz w:val="22"/>
                      <w:szCs w:val="22"/>
                    </w:rPr>
                  </w:pPr>
                  <w:r>
                    <w:rPr>
                      <w:rFonts w:ascii="Arial" w:hAnsi="Arial" w:cs="Arial"/>
                      <w:sz w:val="22"/>
                      <w:szCs w:val="22"/>
                    </w:rPr>
                    <w:t xml:space="preserve">12 de diciembre </w:t>
                  </w:r>
                  <w:r w:rsidR="00A66A7D" w:rsidRPr="006C5ECE">
                    <w:rPr>
                      <w:rFonts w:ascii="Arial" w:hAnsi="Arial" w:cs="Arial"/>
                      <w:sz w:val="22"/>
                      <w:szCs w:val="22"/>
                    </w:rPr>
                    <w:t>de 2016</w:t>
                  </w:r>
                </w:p>
              </w:tc>
              <w:tc>
                <w:tcPr>
                  <w:tcW w:w="3261" w:type="dxa"/>
                </w:tcPr>
                <w:p w14:paraId="1FE18C2B" w14:textId="77777777" w:rsidR="00A66A7D" w:rsidRPr="006C5ECE" w:rsidRDefault="00A66A7D" w:rsidP="008F6470">
                  <w:pPr>
                    <w:spacing w:line="360" w:lineRule="auto"/>
                    <w:rPr>
                      <w:rFonts w:ascii="Arial" w:hAnsi="Arial" w:cs="Arial"/>
                      <w:sz w:val="22"/>
                      <w:szCs w:val="22"/>
                    </w:rPr>
                  </w:pPr>
                  <w:r w:rsidRPr="006C5ECE">
                    <w:rPr>
                      <w:rFonts w:ascii="Arial" w:hAnsi="Arial" w:cs="Arial"/>
                      <w:sz w:val="22"/>
                      <w:szCs w:val="22"/>
                    </w:rPr>
                    <w:t>16 de diciembre de 2016</w:t>
                  </w:r>
                </w:p>
              </w:tc>
            </w:tr>
            <w:tr w:rsidR="00A66A7D" w:rsidRPr="006C5ECE" w14:paraId="4DF6138F" w14:textId="77777777" w:rsidTr="00C76EB6">
              <w:trPr>
                <w:trHeight w:val="741"/>
              </w:trPr>
              <w:tc>
                <w:tcPr>
                  <w:tcW w:w="3839" w:type="dxa"/>
                </w:tcPr>
                <w:p w14:paraId="4C3A681F" w14:textId="77777777" w:rsidR="00A66A7D" w:rsidRPr="006C5ECE" w:rsidRDefault="00A66A7D" w:rsidP="008F6470">
                  <w:pPr>
                    <w:spacing w:line="360" w:lineRule="auto"/>
                    <w:rPr>
                      <w:rFonts w:ascii="Arial" w:hAnsi="Arial" w:cs="Arial"/>
                      <w:sz w:val="22"/>
                      <w:szCs w:val="22"/>
                    </w:rPr>
                  </w:pPr>
                  <w:r w:rsidRPr="006C5ECE">
                    <w:rPr>
                      <w:rFonts w:ascii="Arial" w:hAnsi="Arial" w:cs="Arial"/>
                      <w:sz w:val="22"/>
                      <w:szCs w:val="22"/>
                    </w:rPr>
                    <w:t>Periodo de resolución de recursos interpuestos</w:t>
                  </w:r>
                </w:p>
              </w:tc>
              <w:tc>
                <w:tcPr>
                  <w:tcW w:w="2109" w:type="dxa"/>
                </w:tcPr>
                <w:p w14:paraId="77B93CAF" w14:textId="77777777" w:rsidR="00A66A7D" w:rsidRPr="006C5ECE" w:rsidRDefault="00A66A7D" w:rsidP="008F6470">
                  <w:pPr>
                    <w:spacing w:line="360" w:lineRule="auto"/>
                    <w:rPr>
                      <w:rFonts w:ascii="Arial" w:hAnsi="Arial" w:cs="Arial"/>
                      <w:sz w:val="22"/>
                      <w:szCs w:val="22"/>
                    </w:rPr>
                  </w:pPr>
                  <w:r w:rsidRPr="006C5ECE">
                    <w:rPr>
                      <w:rFonts w:ascii="Arial" w:hAnsi="Arial" w:cs="Arial"/>
                      <w:sz w:val="22"/>
                      <w:szCs w:val="22"/>
                    </w:rPr>
                    <w:t>19 de diciembre de 2016</w:t>
                  </w:r>
                </w:p>
              </w:tc>
              <w:tc>
                <w:tcPr>
                  <w:tcW w:w="3261" w:type="dxa"/>
                </w:tcPr>
                <w:p w14:paraId="1859F419" w14:textId="77777777" w:rsidR="00A66A7D" w:rsidRPr="006C5ECE" w:rsidRDefault="00A66A7D" w:rsidP="008F6470">
                  <w:pPr>
                    <w:spacing w:line="360" w:lineRule="auto"/>
                    <w:rPr>
                      <w:rFonts w:ascii="Arial" w:hAnsi="Arial" w:cs="Arial"/>
                      <w:sz w:val="22"/>
                      <w:szCs w:val="22"/>
                    </w:rPr>
                  </w:pPr>
                  <w:r w:rsidRPr="006C5ECE">
                    <w:rPr>
                      <w:rFonts w:ascii="Arial" w:hAnsi="Arial" w:cs="Arial"/>
                      <w:sz w:val="22"/>
                      <w:szCs w:val="22"/>
                    </w:rPr>
                    <w:t>29 de diciembre de 2016</w:t>
                  </w:r>
                </w:p>
              </w:tc>
            </w:tr>
            <w:tr w:rsidR="00A66A7D" w:rsidRPr="006C5ECE" w14:paraId="658BDC5B" w14:textId="77777777" w:rsidTr="00C76EB6">
              <w:trPr>
                <w:trHeight w:val="1104"/>
              </w:trPr>
              <w:tc>
                <w:tcPr>
                  <w:tcW w:w="3839" w:type="dxa"/>
                </w:tcPr>
                <w:p w14:paraId="745942CB" w14:textId="77777777" w:rsidR="00A66A7D" w:rsidRPr="006C5ECE" w:rsidRDefault="00A66A7D" w:rsidP="008F6470">
                  <w:pPr>
                    <w:spacing w:line="360" w:lineRule="auto"/>
                    <w:rPr>
                      <w:rFonts w:ascii="Arial" w:hAnsi="Arial" w:cs="Arial"/>
                      <w:sz w:val="22"/>
                      <w:szCs w:val="22"/>
                    </w:rPr>
                  </w:pPr>
                  <w:r w:rsidRPr="006C5ECE">
                    <w:rPr>
                      <w:rFonts w:ascii="Arial" w:hAnsi="Arial" w:cs="Arial"/>
                      <w:sz w:val="22"/>
                      <w:szCs w:val="22"/>
                    </w:rPr>
                    <w:t>Publicación del acto administrativo con lista definitiva de elegibles o declaratoria de desierta del proceso</w:t>
                  </w:r>
                </w:p>
              </w:tc>
              <w:tc>
                <w:tcPr>
                  <w:tcW w:w="5370" w:type="dxa"/>
                  <w:gridSpan w:val="2"/>
                  <w:vAlign w:val="center"/>
                </w:tcPr>
                <w:p w14:paraId="1F644A87" w14:textId="77777777" w:rsidR="00A66A7D" w:rsidRPr="006C5ECE" w:rsidRDefault="00A66A7D" w:rsidP="008F6470">
                  <w:pPr>
                    <w:spacing w:line="360" w:lineRule="auto"/>
                    <w:jc w:val="center"/>
                    <w:rPr>
                      <w:rFonts w:ascii="Arial" w:hAnsi="Arial" w:cs="Arial"/>
                      <w:sz w:val="22"/>
                      <w:szCs w:val="22"/>
                    </w:rPr>
                  </w:pPr>
                  <w:r w:rsidRPr="006C5ECE">
                    <w:rPr>
                      <w:rFonts w:ascii="Arial" w:hAnsi="Arial" w:cs="Arial"/>
                      <w:sz w:val="22"/>
                      <w:szCs w:val="22"/>
                    </w:rPr>
                    <w:t>30 de diciembre de 2016</w:t>
                  </w:r>
                </w:p>
              </w:tc>
            </w:tr>
          </w:tbl>
          <w:p w14:paraId="2F88B63C" w14:textId="77777777" w:rsidR="00F46581" w:rsidRPr="006C5ECE" w:rsidRDefault="00F46581" w:rsidP="008F6470">
            <w:pPr>
              <w:spacing w:line="360" w:lineRule="auto"/>
              <w:rPr>
                <w:rFonts w:ascii="Arial" w:hAnsi="Arial" w:cs="Arial"/>
                <w:vanish/>
                <w:sz w:val="22"/>
                <w:szCs w:val="22"/>
                <w:lang w:val="es-CO" w:eastAsia="es-CO"/>
              </w:rPr>
            </w:pPr>
          </w:p>
          <w:p w14:paraId="2AC3FA95" w14:textId="77777777" w:rsidR="00A66A7D" w:rsidRPr="006C5ECE" w:rsidRDefault="00A66A7D" w:rsidP="008F6470">
            <w:pPr>
              <w:spacing w:line="360" w:lineRule="auto"/>
              <w:jc w:val="both"/>
              <w:rPr>
                <w:rFonts w:ascii="Arial" w:eastAsia="Arial" w:hAnsi="Arial" w:cs="Arial"/>
                <w:b/>
                <w:sz w:val="22"/>
                <w:szCs w:val="22"/>
                <w:lang w:val="es-CO"/>
              </w:rPr>
            </w:pPr>
          </w:p>
          <w:p w14:paraId="3B70F75A" w14:textId="77777777" w:rsidR="00A66A7D" w:rsidRPr="006C5ECE" w:rsidRDefault="00A66A7D" w:rsidP="008F6470">
            <w:pPr>
              <w:pStyle w:val="Prrafodelista"/>
              <w:numPr>
                <w:ilvl w:val="1"/>
                <w:numId w:val="16"/>
              </w:numPr>
              <w:spacing w:line="360" w:lineRule="auto"/>
              <w:rPr>
                <w:rFonts w:ascii="Arial" w:eastAsia="Arial" w:hAnsi="Arial" w:cs="Arial"/>
                <w:b/>
                <w:sz w:val="22"/>
                <w:szCs w:val="22"/>
                <w:lang w:val="es-CO"/>
              </w:rPr>
            </w:pPr>
            <w:r>
              <w:rPr>
                <w:rFonts w:ascii="Arial" w:eastAsia="Palatino Linotype" w:hAnsi="Arial" w:cs="Arial"/>
                <w:b/>
                <w:color w:val="000000"/>
                <w:sz w:val="22"/>
                <w:szCs w:val="22"/>
                <w:lang w:val="es-CO" w:eastAsia="es-CO"/>
              </w:rPr>
              <w:t xml:space="preserve"> </w:t>
            </w:r>
            <w:r w:rsidRPr="006C5ECE">
              <w:rPr>
                <w:rFonts w:ascii="Arial" w:eastAsia="Palatino Linotype" w:hAnsi="Arial" w:cs="Arial"/>
                <w:b/>
                <w:color w:val="000000"/>
                <w:sz w:val="22"/>
                <w:szCs w:val="22"/>
                <w:lang w:val="es-CO" w:eastAsia="es-CO"/>
              </w:rPr>
              <w:t>CONSULTA  DE  LAS  BASES  DEL  CONCURSO</w:t>
            </w:r>
            <w:r w:rsidRPr="006C5ECE">
              <w:rPr>
                <w:rFonts w:ascii="Arial" w:eastAsia="Palatino Linotype" w:hAnsi="Arial" w:cs="Arial"/>
                <w:b/>
                <w:i/>
                <w:color w:val="000000"/>
                <w:sz w:val="22"/>
                <w:szCs w:val="22"/>
                <w:lang w:val="es-CO" w:eastAsia="es-CO"/>
              </w:rPr>
              <w:t xml:space="preserve">  </w:t>
            </w:r>
          </w:p>
          <w:p w14:paraId="77CE0DA3" w14:textId="77777777" w:rsidR="00A66A7D" w:rsidRPr="006C5ECE" w:rsidRDefault="00A66A7D" w:rsidP="008F6470">
            <w:pPr>
              <w:pStyle w:val="Prrafodelista"/>
              <w:spacing w:line="360" w:lineRule="auto"/>
              <w:ind w:left="360"/>
              <w:rPr>
                <w:rFonts w:ascii="Arial" w:eastAsia="Arial" w:hAnsi="Arial" w:cs="Arial"/>
                <w:b/>
                <w:sz w:val="22"/>
                <w:szCs w:val="22"/>
                <w:lang w:val="es-CO"/>
              </w:rPr>
            </w:pPr>
          </w:p>
          <w:p w14:paraId="36EE0D2B" w14:textId="2946D684" w:rsidR="00A66A7D" w:rsidRPr="006C5ECE" w:rsidRDefault="00A66A7D" w:rsidP="00804991">
            <w:pPr>
              <w:spacing w:after="14" w:line="360" w:lineRule="auto"/>
              <w:ind w:left="-5" w:right="-91" w:hanging="10"/>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Los aspirantes tienen el deber de consultar e informarse del contenido de las bases preliminares y definitivas del concurso  de  méritos, las cuales podrán  se</w:t>
            </w:r>
            <w:r w:rsidR="002E252B">
              <w:rPr>
                <w:rFonts w:ascii="Arial" w:eastAsia="Palatino Linotype" w:hAnsi="Arial" w:cs="Arial"/>
                <w:color w:val="000000"/>
                <w:sz w:val="22"/>
                <w:szCs w:val="22"/>
                <w:lang w:val="es-CO" w:eastAsia="es-CO"/>
              </w:rPr>
              <w:t xml:space="preserve">r  consultadas  en  la  página </w:t>
            </w:r>
            <w:r w:rsidRPr="006C5ECE">
              <w:rPr>
                <w:rFonts w:ascii="Arial" w:eastAsia="Palatino Linotype" w:hAnsi="Arial" w:cs="Arial"/>
                <w:color w:val="000000"/>
                <w:sz w:val="22"/>
                <w:szCs w:val="22"/>
                <w:lang w:val="es-CO" w:eastAsia="es-CO"/>
              </w:rPr>
              <w:t xml:space="preserve">web </w:t>
            </w:r>
            <w:r w:rsidR="002E252B">
              <w:rPr>
                <w:rFonts w:ascii="Arial" w:eastAsia="Palatino Linotype" w:hAnsi="Arial" w:cs="Arial"/>
                <w:color w:val="000000"/>
                <w:sz w:val="22"/>
                <w:szCs w:val="22"/>
                <w:lang w:val="es-CO" w:eastAsia="es-CO"/>
              </w:rPr>
              <w:t xml:space="preserve">la Universidad Pontificia Bolivariana </w:t>
            </w:r>
            <w:hyperlink r:id="rId9" w:history="1">
              <w:r w:rsidR="002E252B" w:rsidRPr="001D3933">
                <w:rPr>
                  <w:rStyle w:val="Hipervnculo"/>
                  <w:rFonts w:ascii="Arial" w:eastAsia="Palatino Linotype" w:hAnsi="Arial" w:cs="Arial"/>
                  <w:sz w:val="22"/>
                  <w:szCs w:val="22"/>
                  <w:lang w:val="es-CO" w:eastAsia="es-CO"/>
                </w:rPr>
                <w:t>www.upb.edu.co</w:t>
              </w:r>
            </w:hyperlink>
            <w:r w:rsidR="002E252B">
              <w:rPr>
                <w:rFonts w:ascii="Arial" w:eastAsia="Palatino Linotype" w:hAnsi="Arial" w:cs="Arial"/>
                <w:color w:val="000000"/>
                <w:sz w:val="22"/>
                <w:szCs w:val="22"/>
                <w:lang w:val="es-CO" w:eastAsia="es-CO"/>
              </w:rPr>
              <w:t xml:space="preserve"> </w:t>
            </w:r>
            <w:r w:rsidRPr="006C5ECE">
              <w:rPr>
                <w:rFonts w:ascii="Arial" w:eastAsia="Palatino Linotype" w:hAnsi="Arial" w:cs="Arial"/>
                <w:color w:val="000000"/>
                <w:sz w:val="22"/>
                <w:szCs w:val="22"/>
                <w:lang w:val="es-CO" w:eastAsia="es-CO"/>
              </w:rPr>
              <w:t xml:space="preserve"> </w:t>
            </w:r>
            <w:r w:rsidR="002E252B">
              <w:rPr>
                <w:rFonts w:ascii="Arial" w:eastAsia="Palatino Linotype" w:hAnsi="Arial" w:cs="Arial"/>
                <w:color w:val="000000"/>
                <w:sz w:val="22"/>
                <w:szCs w:val="22"/>
                <w:lang w:val="es-CO" w:eastAsia="es-CO"/>
              </w:rPr>
              <w:t xml:space="preserve">y en la página oficial </w:t>
            </w:r>
            <w:r w:rsidRPr="006C5ECE">
              <w:rPr>
                <w:rFonts w:ascii="Arial" w:eastAsia="Palatino Linotype" w:hAnsi="Arial" w:cs="Arial"/>
                <w:color w:val="000000"/>
                <w:sz w:val="22"/>
                <w:szCs w:val="22"/>
                <w:lang w:val="es-CO" w:eastAsia="es-CO"/>
              </w:rPr>
              <w:t>del  Municipio  de  Medellín (</w:t>
            </w:r>
            <w:r w:rsidRPr="006C5ECE">
              <w:rPr>
                <w:rFonts w:ascii="Arial" w:eastAsia="Palatino Linotype" w:hAnsi="Arial" w:cs="Arial"/>
                <w:color w:val="0000FF"/>
                <w:sz w:val="22"/>
                <w:szCs w:val="22"/>
                <w:u w:val="single" w:color="0000FF"/>
                <w:lang w:val="es-CO" w:eastAsia="es-CO"/>
              </w:rPr>
              <w:t>www.medellin.gov.co</w:t>
            </w:r>
            <w:r w:rsidRPr="006C5ECE">
              <w:rPr>
                <w:rFonts w:ascii="Arial" w:eastAsia="Palatino Linotype" w:hAnsi="Arial" w:cs="Arial"/>
                <w:color w:val="000000"/>
                <w:sz w:val="22"/>
                <w:szCs w:val="22"/>
                <w:lang w:val="es-CO" w:eastAsia="es-CO"/>
              </w:rPr>
              <w:t xml:space="preserve">)  en  la  fecha  establecida  en  el  cronograma. </w:t>
            </w:r>
          </w:p>
          <w:p w14:paraId="657BF446" w14:textId="77777777" w:rsidR="00A66A7D" w:rsidRPr="006C5ECE" w:rsidRDefault="00A66A7D" w:rsidP="00804991">
            <w:pPr>
              <w:spacing w:after="14" w:line="360" w:lineRule="auto"/>
              <w:ind w:left="-5" w:right="-91" w:hanging="10"/>
              <w:jc w:val="both"/>
              <w:rPr>
                <w:rFonts w:ascii="Arial" w:eastAsia="Palatino Linotype" w:hAnsi="Arial" w:cs="Arial"/>
                <w:color w:val="000000"/>
                <w:sz w:val="22"/>
                <w:szCs w:val="22"/>
                <w:lang w:val="es-CO" w:eastAsia="es-CO"/>
              </w:rPr>
            </w:pPr>
          </w:p>
          <w:p w14:paraId="5F571079" w14:textId="71DA1246" w:rsidR="00A66A7D" w:rsidRPr="006C5ECE" w:rsidRDefault="00A66A7D" w:rsidP="00804991">
            <w:pPr>
              <w:spacing w:after="14" w:line="360" w:lineRule="auto"/>
              <w:ind w:left="-5" w:right="-91" w:hanging="10"/>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Para todos los efectos de publicidad, notificaciones, divulgación y publica</w:t>
            </w:r>
            <w:r w:rsidR="005B3DC7">
              <w:rPr>
                <w:rFonts w:ascii="Arial" w:eastAsia="Palatino Linotype" w:hAnsi="Arial" w:cs="Arial"/>
                <w:color w:val="000000"/>
                <w:sz w:val="22"/>
                <w:szCs w:val="22"/>
                <w:lang w:val="es-CO" w:eastAsia="es-CO"/>
              </w:rPr>
              <w:t xml:space="preserve">ción de las bases del concurso, </w:t>
            </w:r>
            <w:r w:rsidRPr="006C5ECE">
              <w:rPr>
                <w:rFonts w:ascii="Arial" w:eastAsia="Palatino Linotype" w:hAnsi="Arial" w:cs="Arial"/>
                <w:color w:val="000000"/>
                <w:sz w:val="22"/>
                <w:szCs w:val="22"/>
                <w:lang w:val="es-CO" w:eastAsia="es-CO"/>
              </w:rPr>
              <w:t>se tendrá como medio</w:t>
            </w:r>
            <w:r w:rsidR="005B3DC7">
              <w:rPr>
                <w:rFonts w:ascii="Arial" w:eastAsia="Palatino Linotype" w:hAnsi="Arial" w:cs="Arial"/>
                <w:color w:val="000000"/>
                <w:sz w:val="22"/>
                <w:szCs w:val="22"/>
                <w:lang w:val="es-CO" w:eastAsia="es-CO"/>
              </w:rPr>
              <w:t xml:space="preserve"> </w:t>
            </w:r>
            <w:r w:rsidRPr="006C5ECE">
              <w:rPr>
                <w:rFonts w:ascii="Arial" w:eastAsia="Palatino Linotype" w:hAnsi="Arial" w:cs="Arial"/>
                <w:color w:val="000000"/>
                <w:sz w:val="22"/>
                <w:szCs w:val="22"/>
                <w:lang w:val="es-CO" w:eastAsia="es-CO"/>
              </w:rPr>
              <w:t>oficial la página Web del Municipio de Medellín (</w:t>
            </w:r>
            <w:hyperlink r:id="rId10" w:history="1">
              <w:r w:rsidRPr="006C5ECE">
                <w:rPr>
                  <w:rStyle w:val="Hipervnculo"/>
                  <w:rFonts w:ascii="Arial" w:eastAsia="Palatino Linotype" w:hAnsi="Arial" w:cs="Arial"/>
                  <w:sz w:val="22"/>
                  <w:szCs w:val="22"/>
                  <w:lang w:val="es-CO" w:eastAsia="es-CO"/>
                </w:rPr>
                <w:t>www.medellín.gov.co</w:t>
              </w:r>
            </w:hyperlink>
            <w:r w:rsidRPr="006C5ECE">
              <w:rPr>
                <w:rStyle w:val="Hipervnculo"/>
                <w:rFonts w:ascii="Arial" w:eastAsia="Palatino Linotype" w:hAnsi="Arial" w:cs="Arial"/>
                <w:sz w:val="22"/>
                <w:szCs w:val="22"/>
                <w:lang w:val="es-CO" w:eastAsia="es-CO"/>
              </w:rPr>
              <w:t>)</w:t>
            </w:r>
            <w:r w:rsidRPr="006C5ECE">
              <w:rPr>
                <w:rFonts w:ascii="Arial" w:eastAsia="Palatino Linotype" w:hAnsi="Arial" w:cs="Arial"/>
                <w:color w:val="000000"/>
                <w:sz w:val="22"/>
                <w:szCs w:val="22"/>
                <w:lang w:val="es-CO" w:eastAsia="es-CO"/>
              </w:rPr>
              <w:t xml:space="preserve"> y las carteleras del Departamento Administrativo de Planeación del Municipio de Medellín</w:t>
            </w:r>
            <w:r w:rsidR="005B3DC7">
              <w:rPr>
                <w:rFonts w:ascii="Arial" w:eastAsia="Palatino Linotype" w:hAnsi="Arial" w:cs="Arial"/>
                <w:color w:val="000000"/>
                <w:sz w:val="22"/>
                <w:szCs w:val="22"/>
                <w:lang w:val="es-CO" w:eastAsia="es-CO"/>
              </w:rPr>
              <w:t xml:space="preserve"> y la Secretaria de Gestión y Control Territorial</w:t>
            </w:r>
            <w:r w:rsidRPr="006C5ECE">
              <w:rPr>
                <w:rFonts w:ascii="Arial" w:eastAsia="Palatino Linotype" w:hAnsi="Arial" w:cs="Arial"/>
                <w:color w:val="000000"/>
                <w:sz w:val="22"/>
                <w:szCs w:val="22"/>
                <w:lang w:val="es-CO" w:eastAsia="es-CO"/>
              </w:rPr>
              <w:t>.</w:t>
            </w:r>
            <w:r w:rsidR="002E252B">
              <w:rPr>
                <w:rFonts w:ascii="Arial" w:eastAsia="Palatino Linotype" w:hAnsi="Arial" w:cs="Arial"/>
                <w:color w:val="000000"/>
                <w:sz w:val="22"/>
                <w:szCs w:val="22"/>
                <w:lang w:val="es-CO" w:eastAsia="es-CO"/>
              </w:rPr>
              <w:t xml:space="preserve"> </w:t>
            </w:r>
          </w:p>
          <w:p w14:paraId="2A1FD324" w14:textId="77777777" w:rsidR="00A66A7D" w:rsidRPr="006C5ECE" w:rsidRDefault="00A66A7D" w:rsidP="00804991">
            <w:pPr>
              <w:spacing w:after="14" w:line="360" w:lineRule="auto"/>
              <w:ind w:left="-5" w:right="-91" w:hanging="10"/>
              <w:jc w:val="both"/>
              <w:rPr>
                <w:rFonts w:ascii="Arial" w:eastAsia="Palatino Linotype" w:hAnsi="Arial" w:cs="Arial"/>
                <w:color w:val="000000"/>
                <w:sz w:val="22"/>
                <w:szCs w:val="22"/>
                <w:lang w:val="es-CO" w:eastAsia="es-CO"/>
              </w:rPr>
            </w:pPr>
          </w:p>
          <w:p w14:paraId="21F3D61C" w14:textId="77777777" w:rsidR="00A66A7D" w:rsidRPr="006C5ECE" w:rsidRDefault="00A66A7D" w:rsidP="00804991">
            <w:pPr>
              <w:spacing w:after="14" w:line="360" w:lineRule="auto"/>
              <w:ind w:left="-5" w:right="-91" w:hanging="10"/>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Igualmente de manera subsidiaria y con el fin de brindar una mayor divulgación, se publicarán los documentos que lo requieran en las diferentes etapas del concurso a través de la página  web de la Universidad Pontificia Bolivariana (</w:t>
            </w:r>
            <w:r w:rsidRPr="006C5ECE">
              <w:rPr>
                <w:rFonts w:ascii="Arial" w:eastAsia="Palatino Linotype" w:hAnsi="Arial" w:cs="Arial"/>
                <w:color w:val="0000FF"/>
                <w:sz w:val="22"/>
                <w:szCs w:val="22"/>
                <w:u w:val="single" w:color="0000FF"/>
                <w:lang w:val="es-CO" w:eastAsia="es-CO"/>
              </w:rPr>
              <w:t>www.upb.edu.co)</w:t>
            </w:r>
            <w:r w:rsidRPr="006C5ECE">
              <w:rPr>
                <w:rFonts w:ascii="Arial" w:eastAsia="Palatino Linotype" w:hAnsi="Arial" w:cs="Arial"/>
                <w:color w:val="000000"/>
                <w:sz w:val="22"/>
                <w:szCs w:val="22"/>
                <w:lang w:val="es-CO" w:eastAsia="es-CO"/>
              </w:rPr>
              <w:t xml:space="preserve">, que se hará a través del banner “concurso de méritos curadores urbanos  1, 2 y 4  del municipio de Medellín”.  </w:t>
            </w:r>
          </w:p>
          <w:p w14:paraId="2269B555" w14:textId="77777777" w:rsidR="00A66A7D" w:rsidRPr="006C5ECE" w:rsidRDefault="00A66A7D" w:rsidP="008F6470">
            <w:pPr>
              <w:spacing w:line="360" w:lineRule="auto"/>
              <w:rPr>
                <w:rFonts w:ascii="Arial" w:eastAsia="Calibri" w:hAnsi="Arial" w:cs="Arial"/>
                <w:color w:val="000000"/>
                <w:sz w:val="22"/>
                <w:szCs w:val="22"/>
                <w:lang w:val="es-CO" w:eastAsia="es-CO"/>
              </w:rPr>
            </w:pPr>
            <w:r w:rsidRPr="006C5ECE">
              <w:rPr>
                <w:rFonts w:ascii="Arial" w:eastAsia="Palatino Linotype" w:hAnsi="Arial" w:cs="Arial"/>
                <w:color w:val="000000"/>
                <w:sz w:val="22"/>
                <w:szCs w:val="22"/>
                <w:lang w:val="es-CO" w:eastAsia="es-CO"/>
              </w:rPr>
              <w:t xml:space="preserve">  </w:t>
            </w:r>
          </w:p>
          <w:p w14:paraId="4C5E4A75" w14:textId="77777777" w:rsidR="00A66A7D" w:rsidRPr="006C5ECE" w:rsidRDefault="00A66A7D" w:rsidP="009E3DF5">
            <w:pPr>
              <w:spacing w:after="170" w:line="360" w:lineRule="auto"/>
              <w:ind w:left="-15" w:right="-91" w:firstLine="4"/>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Todas las observaciones, reclamaciones, preguntas y recursos de acuerdo al cronograma establecido, deberán presentarse únicamente y exclusivamente a través del correo el</w:t>
            </w:r>
            <w:r w:rsidR="00B213C6">
              <w:rPr>
                <w:rFonts w:ascii="Arial" w:eastAsia="Palatino Linotype" w:hAnsi="Arial" w:cs="Arial"/>
                <w:color w:val="000000"/>
                <w:sz w:val="22"/>
                <w:szCs w:val="22"/>
                <w:lang w:val="es-CO" w:eastAsia="es-CO"/>
              </w:rPr>
              <w:t xml:space="preserve">ectrónico oficial del concurso: </w:t>
            </w:r>
            <w:r w:rsidR="00B213C6" w:rsidRPr="00F2193C">
              <w:rPr>
                <w:rFonts w:ascii="Arial" w:eastAsia="Palatino Linotype" w:hAnsi="Arial" w:cs="Arial"/>
                <w:b/>
                <w:color w:val="000000"/>
                <w:sz w:val="22"/>
                <w:szCs w:val="22"/>
                <w:u w:val="single"/>
                <w:lang w:val="es-CO" w:eastAsia="es-CO"/>
              </w:rPr>
              <w:t>contacto.curadores@upb.edu.co.</w:t>
            </w:r>
            <w:r w:rsidRPr="006C5ECE">
              <w:rPr>
                <w:rFonts w:ascii="Arial" w:eastAsia="Palatino Linotype" w:hAnsi="Arial" w:cs="Arial"/>
                <w:color w:val="000000"/>
                <w:sz w:val="22"/>
                <w:szCs w:val="22"/>
                <w:lang w:val="es-CO" w:eastAsia="es-CO"/>
              </w:rPr>
              <w:t xml:space="preserve"> Para dar seguridad jurídica del recibo de  las  observaciones, preguntas  y  recursos  en  los  plazos  establecidos,  los   aspirantes   recibirán   una   respuesta   electrónica automática del recibo del correo electrónico correspondiente.</w:t>
            </w:r>
          </w:p>
          <w:p w14:paraId="585B3668" w14:textId="77777777" w:rsidR="00A66A7D" w:rsidRPr="006C5ECE" w:rsidRDefault="00A66A7D" w:rsidP="00C9775A">
            <w:pPr>
              <w:spacing w:after="170" w:line="360" w:lineRule="auto"/>
              <w:ind w:left="-15" w:right="50" w:firstLine="4"/>
              <w:jc w:val="both"/>
              <w:rPr>
                <w:rFonts w:ascii="Arial" w:eastAsia="Calibri" w:hAnsi="Arial" w:cs="Arial"/>
                <w:color w:val="000000"/>
                <w:sz w:val="22"/>
                <w:szCs w:val="22"/>
                <w:lang w:val="es-CO" w:eastAsia="es-CO"/>
              </w:rPr>
            </w:pPr>
            <w:r w:rsidRPr="006C5ECE">
              <w:rPr>
                <w:rFonts w:ascii="Arial" w:eastAsia="Palatino Linotype" w:hAnsi="Arial" w:cs="Arial"/>
                <w:color w:val="000000"/>
                <w:sz w:val="22"/>
                <w:szCs w:val="22"/>
                <w:lang w:val="es-CO" w:eastAsia="es-CO"/>
              </w:rPr>
              <w:t>No se considerarán las preguntas formuladas, reclamaciones y recursos presentados por un  medio diferente. Los interesados, en esta etapa aceptan recibir   toda   la   información  “únicamente”   a través del correo electrónico desde  el cual se hagan las consultas, preguntas  y sugerencias  de  ajuste.</w:t>
            </w:r>
            <w:r w:rsidRPr="006C5ECE">
              <w:rPr>
                <w:rFonts w:ascii="Arial" w:eastAsia="Palatino Linotype" w:hAnsi="Arial" w:cs="Arial"/>
                <w:b/>
                <w:color w:val="000000"/>
                <w:sz w:val="22"/>
                <w:szCs w:val="22"/>
                <w:lang w:val="es-CO" w:eastAsia="es-CO"/>
              </w:rPr>
              <w:t xml:space="preserve">  </w:t>
            </w:r>
          </w:p>
          <w:p w14:paraId="3E430DB2" w14:textId="77777777" w:rsidR="00A66A7D" w:rsidRPr="006C5ECE" w:rsidRDefault="00A66A7D" w:rsidP="008F6470">
            <w:pPr>
              <w:spacing w:after="163" w:line="360" w:lineRule="auto"/>
              <w:ind w:left="-5" w:hanging="10"/>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 xml:space="preserve">Los interesados deberán examinar las condiciones de las bases del concurso y la observancia de los  requisitos  y documentos exigidos. Con la  inscripción  en  el  concurso  se  entenderá  que  cada  aspirante  conoce  la  totalidad  de  las  bases  del  concurso,  que  las  acepta,  y  que  asume  los  efectos  y  compromisos  derivados  de  inscribirse,  así  como  los  que  estén  previstos  para  el  evento  en  que  sea  elegido  Curador.  </w:t>
            </w:r>
          </w:p>
          <w:p w14:paraId="2D713E4E" w14:textId="77777777" w:rsidR="00A66A7D" w:rsidRPr="003821AA" w:rsidRDefault="00A66A7D" w:rsidP="004D5AFC">
            <w:pPr>
              <w:spacing w:after="163" w:line="360" w:lineRule="auto"/>
              <w:ind w:left="-5" w:hanging="10"/>
              <w:jc w:val="both"/>
              <w:rPr>
                <w:rFonts w:ascii="Arial" w:eastAsia="Calibri" w:hAnsi="Arial" w:cs="Arial"/>
                <w:b/>
                <w:color w:val="000000"/>
                <w:sz w:val="22"/>
                <w:szCs w:val="22"/>
                <w:lang w:val="es-CO" w:eastAsia="es-CO"/>
              </w:rPr>
            </w:pPr>
            <w:r w:rsidRPr="003821AA">
              <w:rPr>
                <w:rFonts w:ascii="Arial" w:eastAsia="Palatino Linotype" w:hAnsi="Arial" w:cs="Arial"/>
                <w:b/>
                <w:color w:val="000000"/>
                <w:sz w:val="22"/>
                <w:szCs w:val="22"/>
                <w:lang w:val="es-CO" w:eastAsia="es-CO"/>
              </w:rPr>
              <w:t>1.8 MODIFICACIÓN A LAS BASES DEL CONCURSO</w:t>
            </w:r>
          </w:p>
          <w:p w14:paraId="6C700B9A" w14:textId="03F021A6" w:rsidR="00A66A7D" w:rsidRPr="003821AA" w:rsidRDefault="00A66A7D" w:rsidP="008F6470">
            <w:pPr>
              <w:spacing w:after="14" w:line="360" w:lineRule="auto"/>
              <w:ind w:left="-5" w:right="50" w:hanging="10"/>
              <w:jc w:val="both"/>
              <w:rPr>
                <w:rFonts w:ascii="Arial" w:eastAsia="Calibri" w:hAnsi="Arial" w:cs="Arial"/>
                <w:color w:val="000000"/>
                <w:sz w:val="22"/>
                <w:szCs w:val="22"/>
                <w:lang w:val="es-CO" w:eastAsia="es-CO"/>
              </w:rPr>
            </w:pPr>
            <w:r w:rsidRPr="003821AA">
              <w:rPr>
                <w:rFonts w:ascii="Arial" w:eastAsia="Palatino Linotype" w:hAnsi="Arial" w:cs="Arial"/>
                <w:color w:val="000000"/>
                <w:sz w:val="22"/>
                <w:szCs w:val="22"/>
                <w:lang w:val="es-CO" w:eastAsia="es-CO"/>
              </w:rPr>
              <w:t xml:space="preserve">Las bases del concurso podrán ser modificadas mediante el documento denominado adenda, los cuales se  publicarán con  el  cambio  pertinente  en  la  página  web  del  concurso  </w:t>
            </w:r>
            <w:r w:rsidRPr="003821AA">
              <w:rPr>
                <w:rFonts w:ascii="Arial" w:eastAsia="Palatino Linotype" w:hAnsi="Arial" w:cs="Arial"/>
                <w:color w:val="0000FF"/>
                <w:sz w:val="22"/>
                <w:szCs w:val="22"/>
                <w:u w:val="single" w:color="0000FF"/>
                <w:lang w:val="es-CO" w:eastAsia="es-CO"/>
              </w:rPr>
              <w:t>www.medellin.gov.co</w:t>
            </w:r>
            <w:r w:rsidRPr="003821AA">
              <w:rPr>
                <w:rFonts w:ascii="Arial" w:eastAsia="Palatino Linotype" w:hAnsi="Arial" w:cs="Arial"/>
                <w:color w:val="000000"/>
                <w:sz w:val="22"/>
                <w:szCs w:val="22"/>
                <w:lang w:val="es-CO" w:eastAsia="es-CO"/>
              </w:rPr>
              <w:t xml:space="preserve">  y  en  l</w:t>
            </w:r>
            <w:r w:rsidR="003821AA">
              <w:rPr>
                <w:rFonts w:ascii="Arial" w:eastAsia="Palatino Linotype" w:hAnsi="Arial" w:cs="Arial"/>
                <w:color w:val="000000"/>
                <w:sz w:val="22"/>
                <w:szCs w:val="22"/>
                <w:lang w:val="es-CO" w:eastAsia="es-CO"/>
              </w:rPr>
              <w:t>as  carteleras  de  la Secretaria de Control y Gestión Territorial</w:t>
            </w:r>
            <w:r w:rsidRPr="003821AA">
              <w:rPr>
                <w:rFonts w:ascii="Arial" w:eastAsia="Palatino Linotype" w:hAnsi="Arial" w:cs="Arial"/>
                <w:color w:val="000000"/>
                <w:sz w:val="22"/>
                <w:szCs w:val="22"/>
                <w:lang w:val="es-CO" w:eastAsia="es-CO"/>
              </w:rPr>
              <w:t xml:space="preserve">  y  del Departamento Administrativo de Planeación.  De  igual  modo la  información,  se  publicará  en  la  página web de la Universidad Pontificia Bolivariana </w:t>
            </w:r>
            <w:r w:rsidRPr="003821AA">
              <w:rPr>
                <w:rFonts w:ascii="Arial" w:eastAsia="Palatino Linotype" w:hAnsi="Arial" w:cs="Arial"/>
                <w:color w:val="0000FF"/>
                <w:sz w:val="22"/>
                <w:szCs w:val="22"/>
                <w:u w:val="single" w:color="0000FF"/>
                <w:lang w:val="es-CO" w:eastAsia="es-CO"/>
              </w:rPr>
              <w:t>www.upb.edu.co</w:t>
            </w:r>
            <w:r w:rsidRPr="003821AA">
              <w:rPr>
                <w:rFonts w:ascii="Arial" w:eastAsia="Palatino Linotype" w:hAnsi="Arial" w:cs="Arial"/>
                <w:color w:val="000000"/>
                <w:sz w:val="22"/>
                <w:szCs w:val="22"/>
                <w:lang w:val="es-CO" w:eastAsia="es-CO"/>
              </w:rPr>
              <w:t>, en el banner CONCURSO DE   MÉRITOS   CURADORES  URBANOS  1,  2  y  4  DE  MEDELLÍN.</w:t>
            </w:r>
            <w:r w:rsidRPr="003821AA">
              <w:rPr>
                <w:rFonts w:ascii="Arial" w:eastAsia="Calibri" w:hAnsi="Arial" w:cs="Arial"/>
                <w:color w:val="000000"/>
                <w:sz w:val="22"/>
                <w:szCs w:val="22"/>
                <w:lang w:val="es-CO" w:eastAsia="es-CO"/>
              </w:rPr>
              <w:tab/>
              <w:t xml:space="preserve"> </w:t>
            </w:r>
          </w:p>
          <w:p w14:paraId="28EB77FC" w14:textId="6AF89B5F" w:rsidR="00A66A7D" w:rsidRPr="006C5ECE" w:rsidRDefault="00A66A7D" w:rsidP="005B3DC7">
            <w:pPr>
              <w:spacing w:after="14" w:line="360" w:lineRule="auto"/>
              <w:ind w:right="50"/>
              <w:jc w:val="both"/>
              <w:rPr>
                <w:rFonts w:ascii="Arial" w:eastAsia="Palatino Linotype" w:hAnsi="Arial" w:cs="Arial"/>
                <w:color w:val="000000"/>
                <w:sz w:val="22"/>
                <w:szCs w:val="22"/>
                <w:lang w:val="es-CO" w:eastAsia="es-CO"/>
              </w:rPr>
            </w:pPr>
          </w:p>
          <w:p w14:paraId="6C66B6D1" w14:textId="77777777" w:rsidR="00A66A7D" w:rsidRPr="006C5ECE" w:rsidRDefault="00A66A7D" w:rsidP="008F6470">
            <w:pPr>
              <w:widowControl w:val="0"/>
              <w:autoSpaceDE w:val="0"/>
              <w:autoSpaceDN w:val="0"/>
              <w:adjustRightInd w:val="0"/>
              <w:spacing w:before="32" w:line="360" w:lineRule="auto"/>
              <w:ind w:right="1142"/>
              <w:rPr>
                <w:rFonts w:ascii="Arial" w:hAnsi="Arial" w:cs="Arial"/>
                <w:b/>
                <w:bCs/>
                <w:spacing w:val="-1"/>
                <w:sz w:val="22"/>
                <w:szCs w:val="22"/>
              </w:rPr>
            </w:pPr>
            <w:r w:rsidRPr="006C5ECE">
              <w:rPr>
                <w:rFonts w:ascii="Arial" w:hAnsi="Arial" w:cs="Arial"/>
                <w:b/>
                <w:bCs/>
                <w:spacing w:val="1"/>
                <w:sz w:val="22"/>
                <w:szCs w:val="22"/>
              </w:rPr>
              <w:t>C</w:t>
            </w:r>
            <w:r w:rsidRPr="006C5ECE">
              <w:rPr>
                <w:rFonts w:ascii="Arial" w:hAnsi="Arial" w:cs="Arial"/>
                <w:b/>
                <w:bCs/>
                <w:spacing w:val="-6"/>
                <w:sz w:val="22"/>
                <w:szCs w:val="22"/>
              </w:rPr>
              <w:t>A</w:t>
            </w:r>
            <w:r w:rsidRPr="006C5ECE">
              <w:rPr>
                <w:rFonts w:ascii="Arial" w:hAnsi="Arial" w:cs="Arial"/>
                <w:b/>
                <w:bCs/>
                <w:spacing w:val="-1"/>
                <w:sz w:val="22"/>
                <w:szCs w:val="22"/>
              </w:rPr>
              <w:t>P</w:t>
            </w:r>
            <w:r w:rsidRPr="006C5ECE">
              <w:rPr>
                <w:rFonts w:ascii="Arial" w:hAnsi="Arial" w:cs="Arial"/>
                <w:b/>
                <w:bCs/>
                <w:spacing w:val="3"/>
                <w:sz w:val="22"/>
                <w:szCs w:val="22"/>
              </w:rPr>
              <w:t>Í</w:t>
            </w:r>
            <w:r w:rsidRPr="006C5ECE">
              <w:rPr>
                <w:rFonts w:ascii="Arial" w:hAnsi="Arial" w:cs="Arial"/>
                <w:b/>
                <w:bCs/>
                <w:spacing w:val="-3"/>
                <w:sz w:val="22"/>
                <w:szCs w:val="22"/>
              </w:rPr>
              <w:t>T</w:t>
            </w:r>
            <w:r w:rsidRPr="006C5ECE">
              <w:rPr>
                <w:rFonts w:ascii="Arial" w:hAnsi="Arial" w:cs="Arial"/>
                <w:b/>
                <w:bCs/>
                <w:spacing w:val="-1"/>
                <w:sz w:val="22"/>
                <w:szCs w:val="22"/>
              </w:rPr>
              <w:t>U</w:t>
            </w:r>
            <w:r w:rsidRPr="006C5ECE">
              <w:rPr>
                <w:rFonts w:ascii="Arial" w:hAnsi="Arial" w:cs="Arial"/>
                <w:b/>
                <w:bCs/>
                <w:sz w:val="22"/>
                <w:szCs w:val="22"/>
              </w:rPr>
              <w:t>LO</w:t>
            </w:r>
            <w:r w:rsidRPr="006C5ECE">
              <w:rPr>
                <w:rFonts w:ascii="Arial" w:hAnsi="Arial" w:cs="Arial"/>
                <w:b/>
                <w:bCs/>
                <w:spacing w:val="2"/>
                <w:sz w:val="22"/>
                <w:szCs w:val="22"/>
              </w:rPr>
              <w:t xml:space="preserve"> </w:t>
            </w:r>
            <w:r w:rsidRPr="006C5ECE">
              <w:rPr>
                <w:rFonts w:ascii="Arial" w:hAnsi="Arial" w:cs="Arial"/>
                <w:b/>
                <w:bCs/>
                <w:spacing w:val="1"/>
                <w:sz w:val="22"/>
                <w:szCs w:val="22"/>
              </w:rPr>
              <w:t>I</w:t>
            </w:r>
            <w:r w:rsidRPr="006C5ECE">
              <w:rPr>
                <w:rFonts w:ascii="Arial" w:hAnsi="Arial" w:cs="Arial"/>
                <w:b/>
                <w:bCs/>
                <w:sz w:val="22"/>
                <w:szCs w:val="22"/>
              </w:rPr>
              <w:t xml:space="preserve">I: </w:t>
            </w:r>
            <w:r w:rsidRPr="006C5ECE">
              <w:rPr>
                <w:rFonts w:ascii="Arial" w:hAnsi="Arial" w:cs="Arial"/>
                <w:b/>
                <w:bCs/>
                <w:spacing w:val="-1"/>
                <w:sz w:val="22"/>
                <w:szCs w:val="22"/>
              </w:rPr>
              <w:t>REQUISITOS DE ADMISIÓN</w:t>
            </w:r>
          </w:p>
          <w:p w14:paraId="45F93ABD" w14:textId="77777777" w:rsidR="00A66A7D" w:rsidRPr="006C5ECE" w:rsidRDefault="00A66A7D" w:rsidP="008F6470">
            <w:pPr>
              <w:widowControl w:val="0"/>
              <w:autoSpaceDE w:val="0"/>
              <w:autoSpaceDN w:val="0"/>
              <w:adjustRightInd w:val="0"/>
              <w:spacing w:before="32" w:line="360" w:lineRule="auto"/>
              <w:ind w:right="50"/>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 xml:space="preserve">De conformidad con lo establecido en el artículo 2.2.6.6.3.3  del Decreto 1077 de 2015, serán admitidos para participar en el CONCURSO PÚBLICO DE MERITOS No 01 de 2016 PARA LA DESIGNACION O RE DESIGNACIÓN DE LOS  CURADORES  URBANOS  </w:t>
            </w:r>
            <w:proofErr w:type="spellStart"/>
            <w:r w:rsidRPr="006C5ECE">
              <w:rPr>
                <w:rFonts w:ascii="Arial" w:eastAsia="Palatino Linotype" w:hAnsi="Arial" w:cs="Arial"/>
                <w:color w:val="000000"/>
                <w:sz w:val="22"/>
                <w:szCs w:val="22"/>
                <w:lang w:val="es-CO" w:eastAsia="es-CO"/>
              </w:rPr>
              <w:t>Nros</w:t>
            </w:r>
            <w:proofErr w:type="spellEnd"/>
            <w:r w:rsidRPr="006C5ECE">
              <w:rPr>
                <w:rFonts w:ascii="Arial" w:eastAsia="Palatino Linotype" w:hAnsi="Arial" w:cs="Arial"/>
                <w:color w:val="000000"/>
                <w:sz w:val="22"/>
                <w:szCs w:val="22"/>
                <w:lang w:val="es-CO" w:eastAsia="es-CO"/>
              </w:rPr>
              <w:t xml:space="preserve"> 1,2 y 4  DE LA CIUDAD DE MEDELLÍN PARA UN PERIODO DE CINCO (5) AÑOS, aquellas personas naturales que habiéndose inscrito dentro de los tiempos establecidos para ello, acrediten el cumplimiento de los requisitos que de conformidad con lo previsto en estas bases, sean establecidos para la admisión.</w:t>
            </w:r>
          </w:p>
          <w:p w14:paraId="054F3271" w14:textId="77777777" w:rsidR="00A66A7D" w:rsidRPr="006C5ECE" w:rsidRDefault="00A66A7D" w:rsidP="008F6470">
            <w:pPr>
              <w:widowControl w:val="0"/>
              <w:autoSpaceDE w:val="0"/>
              <w:autoSpaceDN w:val="0"/>
              <w:adjustRightInd w:val="0"/>
              <w:spacing w:before="32" w:line="360" w:lineRule="auto"/>
              <w:ind w:right="50"/>
              <w:jc w:val="both"/>
              <w:rPr>
                <w:rFonts w:ascii="Arial" w:eastAsia="Palatino Linotype" w:hAnsi="Arial" w:cs="Arial"/>
                <w:color w:val="000000"/>
                <w:sz w:val="22"/>
                <w:szCs w:val="22"/>
                <w:lang w:val="es-CO" w:eastAsia="es-CO"/>
              </w:rPr>
            </w:pPr>
          </w:p>
          <w:p w14:paraId="4A4EBAFE" w14:textId="77777777" w:rsidR="00A66A7D" w:rsidRPr="006C5ECE" w:rsidRDefault="00A66A7D" w:rsidP="008F6470">
            <w:pPr>
              <w:pStyle w:val="Textoindependiente"/>
              <w:spacing w:line="360" w:lineRule="auto"/>
              <w:ind w:right="115"/>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Los requisitos incluidos a continuación son de admisión, por lo tanto son de obligatorio cumplimiento. Su omisión o carencia de acreditación por parte del aspirante, conlleva al rechazo de su propuesta, y en consecuencia no continuara en las siguientes etapas del proceso de selección.</w:t>
            </w:r>
          </w:p>
          <w:p w14:paraId="496886FA" w14:textId="77777777" w:rsidR="00A66A7D" w:rsidRPr="006C5ECE" w:rsidRDefault="00A66A7D" w:rsidP="008F6470">
            <w:pPr>
              <w:widowControl w:val="0"/>
              <w:autoSpaceDE w:val="0"/>
              <w:autoSpaceDN w:val="0"/>
              <w:adjustRightInd w:val="0"/>
              <w:spacing w:before="32" w:line="360" w:lineRule="auto"/>
              <w:ind w:right="1142"/>
              <w:rPr>
                <w:rFonts w:ascii="Arial" w:hAnsi="Arial" w:cs="Arial"/>
                <w:b/>
                <w:bCs/>
                <w:spacing w:val="-1"/>
                <w:sz w:val="22"/>
                <w:szCs w:val="22"/>
                <w:lang w:val="es-CO"/>
              </w:rPr>
            </w:pPr>
          </w:p>
          <w:p w14:paraId="4A0F0374" w14:textId="77777777" w:rsidR="00A66A7D" w:rsidRPr="006C5ECE" w:rsidRDefault="00A66A7D" w:rsidP="008F6470">
            <w:pPr>
              <w:spacing w:line="360" w:lineRule="auto"/>
              <w:jc w:val="both"/>
              <w:rPr>
                <w:rFonts w:ascii="Arial" w:eastAsia="Arial" w:hAnsi="Arial" w:cs="Arial"/>
                <w:b/>
                <w:sz w:val="22"/>
                <w:szCs w:val="22"/>
              </w:rPr>
            </w:pPr>
            <w:r w:rsidRPr="006C5ECE">
              <w:rPr>
                <w:rFonts w:ascii="Arial" w:eastAsia="Arial" w:hAnsi="Arial" w:cs="Arial"/>
                <w:b/>
                <w:sz w:val="22"/>
                <w:szCs w:val="22"/>
              </w:rPr>
              <w:t xml:space="preserve">2.1 REQUISITOS DE ADMISIÓN </w:t>
            </w:r>
          </w:p>
          <w:p w14:paraId="3D0462CA" w14:textId="77777777" w:rsidR="00A66A7D" w:rsidRPr="006C5ECE" w:rsidRDefault="00A66A7D" w:rsidP="008F6470">
            <w:pPr>
              <w:spacing w:line="360" w:lineRule="auto"/>
              <w:jc w:val="both"/>
              <w:rPr>
                <w:rFonts w:ascii="Arial" w:eastAsia="Arial" w:hAnsi="Arial" w:cs="Arial"/>
                <w:sz w:val="22"/>
                <w:szCs w:val="22"/>
              </w:rPr>
            </w:pPr>
          </w:p>
          <w:p w14:paraId="6C4EBD91" w14:textId="2D2FF80A" w:rsidR="00A66A7D" w:rsidRPr="006C5ECE" w:rsidRDefault="00A66A7D" w:rsidP="008F6470">
            <w:pPr>
              <w:spacing w:line="360" w:lineRule="auto"/>
              <w:jc w:val="both"/>
              <w:rPr>
                <w:rFonts w:ascii="Arial" w:eastAsia="Arial" w:hAnsi="Arial" w:cs="Arial"/>
                <w:sz w:val="22"/>
                <w:szCs w:val="22"/>
              </w:rPr>
            </w:pPr>
            <w:r w:rsidRPr="006C5ECE">
              <w:rPr>
                <w:rFonts w:ascii="Arial" w:eastAsia="Arial" w:hAnsi="Arial" w:cs="Arial"/>
                <w:sz w:val="22"/>
                <w:szCs w:val="22"/>
              </w:rPr>
              <w:t>Quien aspire a ser admitido, en el p</w:t>
            </w:r>
            <w:r w:rsidR="005B3DC7">
              <w:rPr>
                <w:rFonts w:ascii="Arial" w:eastAsia="Arial" w:hAnsi="Arial" w:cs="Arial"/>
                <w:sz w:val="22"/>
                <w:szCs w:val="22"/>
              </w:rPr>
              <w:t xml:space="preserve">roceso para la designación o </w:t>
            </w:r>
            <w:proofErr w:type="spellStart"/>
            <w:r w:rsidR="005B3DC7">
              <w:rPr>
                <w:rFonts w:ascii="Arial" w:eastAsia="Arial" w:hAnsi="Arial" w:cs="Arial"/>
                <w:sz w:val="22"/>
                <w:szCs w:val="22"/>
              </w:rPr>
              <w:t>re</w:t>
            </w:r>
            <w:r w:rsidRPr="006C5ECE">
              <w:rPr>
                <w:rFonts w:ascii="Arial" w:eastAsia="Arial" w:hAnsi="Arial" w:cs="Arial"/>
                <w:sz w:val="22"/>
                <w:szCs w:val="22"/>
              </w:rPr>
              <w:t>designación</w:t>
            </w:r>
            <w:proofErr w:type="spellEnd"/>
            <w:r w:rsidRPr="006C5ECE">
              <w:rPr>
                <w:rFonts w:ascii="Arial" w:eastAsia="Arial" w:hAnsi="Arial" w:cs="Arial"/>
                <w:sz w:val="22"/>
                <w:szCs w:val="22"/>
              </w:rPr>
              <w:t xml:space="preserve"> para las Curadurías Urbanas N° 1, 2 y 4 de la ciudad de Medellín deberá, al momento de la inscripción y presentación de documentos y de conformidad con el artículo 2.2.6.6.3.3 del Decreto 1077 de 2015 acreditar el cumplimiento de los siguientes requisitos:</w:t>
            </w:r>
          </w:p>
          <w:p w14:paraId="23CB49E1" w14:textId="77777777" w:rsidR="00A66A7D" w:rsidRPr="006C5ECE" w:rsidRDefault="00A66A7D" w:rsidP="008F6470">
            <w:pPr>
              <w:spacing w:line="360" w:lineRule="auto"/>
              <w:jc w:val="both"/>
              <w:rPr>
                <w:rFonts w:ascii="Arial" w:eastAsia="Arial" w:hAnsi="Arial" w:cs="Arial"/>
                <w:sz w:val="22"/>
                <w:szCs w:val="22"/>
              </w:rPr>
            </w:pPr>
          </w:p>
          <w:p w14:paraId="48DE0D49" w14:textId="77777777" w:rsidR="00A66A7D" w:rsidRPr="006C5ECE" w:rsidRDefault="00A66A7D" w:rsidP="008F6470">
            <w:pPr>
              <w:pStyle w:val="Prrafodelista"/>
              <w:numPr>
                <w:ilvl w:val="0"/>
                <w:numId w:val="4"/>
              </w:numPr>
              <w:spacing w:line="360" w:lineRule="auto"/>
              <w:jc w:val="both"/>
              <w:rPr>
                <w:rFonts w:ascii="Arial" w:eastAsia="Arial" w:hAnsi="Arial" w:cs="Arial"/>
                <w:sz w:val="22"/>
                <w:szCs w:val="22"/>
              </w:rPr>
            </w:pPr>
            <w:r w:rsidRPr="006C5ECE">
              <w:rPr>
                <w:rFonts w:ascii="Arial" w:eastAsia="Arial" w:hAnsi="Arial" w:cs="Arial"/>
                <w:sz w:val="22"/>
                <w:szCs w:val="22"/>
              </w:rPr>
              <w:t>Presentar solicitud de inscripción en el formato establecido para el efecto, dentro de los términos establecidos en las bases del presente concurso de méritos (Anexo No 01).</w:t>
            </w:r>
          </w:p>
          <w:p w14:paraId="09B08D7A" w14:textId="77777777" w:rsidR="00A66A7D" w:rsidRPr="006C5ECE" w:rsidRDefault="00A66A7D" w:rsidP="008F6470">
            <w:pPr>
              <w:pStyle w:val="Prrafodelista"/>
              <w:numPr>
                <w:ilvl w:val="0"/>
                <w:numId w:val="4"/>
              </w:numPr>
              <w:spacing w:line="360" w:lineRule="auto"/>
              <w:jc w:val="both"/>
              <w:rPr>
                <w:rFonts w:ascii="Arial" w:eastAsia="Arial" w:hAnsi="Arial" w:cs="Arial"/>
                <w:sz w:val="22"/>
                <w:szCs w:val="22"/>
              </w:rPr>
            </w:pPr>
            <w:r w:rsidRPr="006C5ECE">
              <w:rPr>
                <w:rFonts w:ascii="Arial" w:eastAsia="Arial" w:hAnsi="Arial" w:cs="Arial"/>
                <w:sz w:val="22"/>
                <w:szCs w:val="22"/>
              </w:rPr>
              <w:t>Poseer título profesional de arquitecto, ingeniero civil o postgrado de urbanismo o planificación regional o urbana.</w:t>
            </w:r>
          </w:p>
          <w:p w14:paraId="553040A2" w14:textId="77777777" w:rsidR="00A66A7D" w:rsidRPr="006C5ECE" w:rsidRDefault="00A66A7D" w:rsidP="008F6470">
            <w:pPr>
              <w:pStyle w:val="Prrafodelista"/>
              <w:numPr>
                <w:ilvl w:val="0"/>
                <w:numId w:val="4"/>
              </w:numPr>
              <w:spacing w:line="360" w:lineRule="auto"/>
              <w:jc w:val="both"/>
              <w:rPr>
                <w:rFonts w:ascii="Arial" w:eastAsia="Arial" w:hAnsi="Arial" w:cs="Arial"/>
                <w:sz w:val="22"/>
                <w:szCs w:val="22"/>
              </w:rPr>
            </w:pPr>
            <w:r w:rsidRPr="006C5ECE">
              <w:rPr>
                <w:rFonts w:ascii="Arial" w:eastAsia="Arial" w:hAnsi="Arial" w:cs="Arial"/>
                <w:sz w:val="22"/>
                <w:szCs w:val="22"/>
              </w:rPr>
              <w:t>Acreditar una experiencia laboral mínima de diez (10) años en el ejercicio de actividades relacionadas con el desarrollo o la planificación urbana.</w:t>
            </w:r>
          </w:p>
          <w:p w14:paraId="372C7359" w14:textId="77777777" w:rsidR="00A66A7D" w:rsidRPr="006C5ECE" w:rsidRDefault="00A66A7D" w:rsidP="008F6470">
            <w:pPr>
              <w:pStyle w:val="Prrafodelista"/>
              <w:numPr>
                <w:ilvl w:val="0"/>
                <w:numId w:val="4"/>
              </w:numPr>
              <w:spacing w:line="360" w:lineRule="auto"/>
              <w:jc w:val="both"/>
              <w:rPr>
                <w:rFonts w:ascii="Arial" w:eastAsia="Arial" w:hAnsi="Arial" w:cs="Arial"/>
                <w:sz w:val="22"/>
                <w:szCs w:val="22"/>
              </w:rPr>
            </w:pPr>
            <w:r w:rsidRPr="006C5ECE">
              <w:rPr>
                <w:rFonts w:ascii="Arial" w:eastAsia="Arial" w:hAnsi="Arial" w:cs="Arial"/>
                <w:sz w:val="22"/>
                <w:szCs w:val="22"/>
              </w:rPr>
              <w:t>No estar incurso en causal de inhabilidad o incompatibilidad.</w:t>
            </w:r>
          </w:p>
          <w:p w14:paraId="3F51F7C5" w14:textId="77777777" w:rsidR="00A66A7D" w:rsidRPr="006C5ECE" w:rsidRDefault="00A66A7D" w:rsidP="008F6470">
            <w:pPr>
              <w:pStyle w:val="Prrafodelista"/>
              <w:numPr>
                <w:ilvl w:val="0"/>
                <w:numId w:val="4"/>
              </w:numPr>
              <w:spacing w:line="360" w:lineRule="auto"/>
              <w:jc w:val="both"/>
              <w:rPr>
                <w:rFonts w:ascii="Arial" w:eastAsia="Arial" w:hAnsi="Arial" w:cs="Arial"/>
                <w:sz w:val="22"/>
                <w:szCs w:val="22"/>
              </w:rPr>
            </w:pPr>
            <w:r w:rsidRPr="006C5ECE">
              <w:rPr>
                <w:rFonts w:ascii="Arial" w:eastAsia="Arial" w:hAnsi="Arial" w:cs="Arial"/>
                <w:sz w:val="22"/>
                <w:szCs w:val="22"/>
              </w:rPr>
              <w:lastRenderedPageBreak/>
              <w:t>No haber ejercido como servidores públicos con jurisdicción o autoridad política, civil o administrativa en el respectivo municipio o distrito dentro del año anterior a la fecha de cierre de la convocatoria.</w:t>
            </w:r>
          </w:p>
          <w:p w14:paraId="469B239F" w14:textId="77777777" w:rsidR="00A66A7D" w:rsidRPr="006C5ECE" w:rsidRDefault="00A66A7D" w:rsidP="008F6470">
            <w:pPr>
              <w:pStyle w:val="Prrafodelista"/>
              <w:numPr>
                <w:ilvl w:val="0"/>
                <w:numId w:val="4"/>
              </w:numPr>
              <w:spacing w:line="360" w:lineRule="auto"/>
              <w:jc w:val="both"/>
              <w:rPr>
                <w:rFonts w:ascii="Arial" w:eastAsia="Arial" w:hAnsi="Arial" w:cs="Arial"/>
                <w:sz w:val="22"/>
                <w:szCs w:val="22"/>
              </w:rPr>
            </w:pPr>
            <w:r w:rsidRPr="006C5ECE">
              <w:rPr>
                <w:rFonts w:ascii="Arial" w:eastAsia="Arial" w:hAnsi="Arial" w:cs="Arial"/>
                <w:sz w:val="22"/>
                <w:szCs w:val="22"/>
              </w:rPr>
              <w:t xml:space="preserve">Acreditar un grupo interdisciplinario especializado que apoyará la labor del curador urbano, como mínimo en materia jurídica, arquitectónica y de la </w:t>
            </w:r>
            <w:r w:rsidRPr="003821AA">
              <w:rPr>
                <w:rFonts w:ascii="Arial" w:eastAsia="Arial" w:hAnsi="Arial" w:cs="Arial"/>
                <w:sz w:val="22"/>
                <w:szCs w:val="22"/>
              </w:rPr>
              <w:t>ingeniería civil especializada en estructuras.</w:t>
            </w:r>
          </w:p>
          <w:p w14:paraId="48B2698C" w14:textId="77777777" w:rsidR="00A66A7D" w:rsidRPr="006C5ECE" w:rsidRDefault="00A66A7D" w:rsidP="008F6470">
            <w:pPr>
              <w:pStyle w:val="Prrafodelista"/>
              <w:numPr>
                <w:ilvl w:val="0"/>
                <w:numId w:val="4"/>
              </w:numPr>
              <w:spacing w:line="360" w:lineRule="auto"/>
              <w:jc w:val="both"/>
              <w:rPr>
                <w:rFonts w:ascii="Arial" w:eastAsia="Arial" w:hAnsi="Arial" w:cs="Arial"/>
                <w:sz w:val="22"/>
                <w:szCs w:val="22"/>
              </w:rPr>
            </w:pPr>
            <w:r w:rsidRPr="006C5ECE">
              <w:rPr>
                <w:rFonts w:ascii="Arial" w:eastAsia="Arial" w:hAnsi="Arial" w:cs="Arial"/>
                <w:sz w:val="22"/>
                <w:szCs w:val="22"/>
              </w:rPr>
              <w:t>Acreditar la existencia de equipos, sistemas y programas que utilizará en caso de ser designado curador, los cuales deberán ser compatibles con los equipos, sistemas y programas de la administración municipal</w:t>
            </w:r>
          </w:p>
          <w:p w14:paraId="7F87F114" w14:textId="77777777" w:rsidR="00A66A7D" w:rsidRPr="006C5ECE" w:rsidRDefault="00A66A7D" w:rsidP="008F6470">
            <w:pPr>
              <w:spacing w:line="360" w:lineRule="auto"/>
              <w:jc w:val="both"/>
              <w:rPr>
                <w:rFonts w:ascii="Arial" w:eastAsia="Arial" w:hAnsi="Arial" w:cs="Arial"/>
                <w:sz w:val="22"/>
                <w:szCs w:val="22"/>
              </w:rPr>
            </w:pPr>
          </w:p>
          <w:p w14:paraId="1D388893" w14:textId="77777777" w:rsidR="00A66A7D" w:rsidRPr="006C5ECE" w:rsidRDefault="00A66A7D" w:rsidP="008F6470">
            <w:pPr>
              <w:spacing w:line="360" w:lineRule="auto"/>
              <w:jc w:val="both"/>
              <w:rPr>
                <w:rFonts w:ascii="Arial" w:eastAsia="Arial" w:hAnsi="Arial" w:cs="Arial"/>
                <w:sz w:val="22"/>
                <w:szCs w:val="22"/>
              </w:rPr>
            </w:pPr>
            <w:r w:rsidRPr="006C5ECE">
              <w:rPr>
                <w:rFonts w:ascii="Arial" w:eastAsia="Arial" w:hAnsi="Arial" w:cs="Arial"/>
                <w:sz w:val="22"/>
                <w:szCs w:val="22"/>
              </w:rPr>
              <w:t xml:space="preserve">El grupo interdisciplinario especializado mínimo de que trata el literal f, del presente numeral, y que debe acreditar los aspirantes a las curadurías </w:t>
            </w:r>
            <w:proofErr w:type="spellStart"/>
            <w:r w:rsidRPr="006C5ECE">
              <w:rPr>
                <w:rFonts w:ascii="Arial" w:eastAsia="Arial" w:hAnsi="Arial" w:cs="Arial"/>
                <w:sz w:val="22"/>
                <w:szCs w:val="22"/>
              </w:rPr>
              <w:t>Nros</w:t>
            </w:r>
            <w:proofErr w:type="spellEnd"/>
            <w:r w:rsidRPr="006C5ECE">
              <w:rPr>
                <w:rFonts w:ascii="Arial" w:eastAsia="Arial" w:hAnsi="Arial" w:cs="Arial"/>
                <w:sz w:val="22"/>
                <w:szCs w:val="22"/>
              </w:rPr>
              <w:t xml:space="preserve"> 1,2 y 4, es el siguiente:</w:t>
            </w:r>
          </w:p>
          <w:p w14:paraId="1CDC3011" w14:textId="77777777" w:rsidR="00A66A7D" w:rsidRPr="006C5ECE" w:rsidRDefault="00A66A7D" w:rsidP="008F6470">
            <w:pPr>
              <w:spacing w:line="360" w:lineRule="auto"/>
              <w:jc w:val="both"/>
              <w:rPr>
                <w:rFonts w:ascii="Arial" w:eastAsia="Arial" w:hAnsi="Arial"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46"/>
              <w:gridCol w:w="1846"/>
              <w:gridCol w:w="4862"/>
            </w:tblGrid>
            <w:tr w:rsidR="00A66A7D" w:rsidRPr="006C5ECE" w14:paraId="35496055" w14:textId="77777777" w:rsidTr="000347F8">
              <w:trPr>
                <w:tblHeader/>
              </w:trPr>
              <w:tc>
                <w:tcPr>
                  <w:tcW w:w="2346" w:type="dxa"/>
                  <w:shd w:val="clear" w:color="auto" w:fill="auto"/>
                </w:tcPr>
                <w:p w14:paraId="462CCCA6" w14:textId="77777777" w:rsidR="00A66A7D" w:rsidRPr="006C5ECE" w:rsidRDefault="00A66A7D" w:rsidP="008F6470">
                  <w:pPr>
                    <w:spacing w:line="360" w:lineRule="auto"/>
                    <w:jc w:val="center"/>
                    <w:rPr>
                      <w:rFonts w:ascii="Arial" w:eastAsia="Calibri" w:hAnsi="Arial" w:cs="Arial"/>
                      <w:b/>
                      <w:sz w:val="22"/>
                      <w:szCs w:val="22"/>
                    </w:rPr>
                  </w:pPr>
                  <w:r w:rsidRPr="006C5ECE">
                    <w:rPr>
                      <w:rFonts w:ascii="Arial" w:eastAsia="Calibri" w:hAnsi="Arial" w:cs="Arial"/>
                      <w:b/>
                      <w:sz w:val="22"/>
                      <w:szCs w:val="22"/>
                    </w:rPr>
                    <w:t>Tipo de profesional</w:t>
                  </w:r>
                </w:p>
              </w:tc>
              <w:tc>
                <w:tcPr>
                  <w:tcW w:w="1846" w:type="dxa"/>
                  <w:shd w:val="clear" w:color="auto" w:fill="auto"/>
                </w:tcPr>
                <w:p w14:paraId="3FB3D94B" w14:textId="77777777" w:rsidR="00A66A7D" w:rsidRPr="006C5ECE" w:rsidRDefault="00A66A7D" w:rsidP="008F6470">
                  <w:pPr>
                    <w:spacing w:line="360" w:lineRule="auto"/>
                    <w:jc w:val="center"/>
                    <w:rPr>
                      <w:rFonts w:ascii="Arial" w:eastAsia="Calibri" w:hAnsi="Arial" w:cs="Arial"/>
                      <w:b/>
                      <w:sz w:val="22"/>
                      <w:szCs w:val="22"/>
                    </w:rPr>
                  </w:pPr>
                  <w:r w:rsidRPr="006C5ECE">
                    <w:rPr>
                      <w:rFonts w:ascii="Arial" w:eastAsia="Calibri" w:hAnsi="Arial" w:cs="Arial"/>
                      <w:b/>
                      <w:sz w:val="22"/>
                      <w:szCs w:val="22"/>
                    </w:rPr>
                    <w:t>Número de profesionales</w:t>
                  </w:r>
                </w:p>
              </w:tc>
              <w:tc>
                <w:tcPr>
                  <w:tcW w:w="4862" w:type="dxa"/>
                  <w:shd w:val="clear" w:color="auto" w:fill="auto"/>
                </w:tcPr>
                <w:p w14:paraId="71A3D5AE" w14:textId="77777777" w:rsidR="00A66A7D" w:rsidRPr="006C5ECE" w:rsidRDefault="00A66A7D" w:rsidP="008F6470">
                  <w:pPr>
                    <w:spacing w:line="360" w:lineRule="auto"/>
                    <w:jc w:val="center"/>
                    <w:rPr>
                      <w:rFonts w:ascii="Arial" w:eastAsia="Calibri" w:hAnsi="Arial" w:cs="Arial"/>
                      <w:b/>
                      <w:sz w:val="22"/>
                      <w:szCs w:val="22"/>
                    </w:rPr>
                  </w:pPr>
                  <w:r w:rsidRPr="006C5ECE">
                    <w:rPr>
                      <w:rFonts w:ascii="Arial" w:eastAsia="Calibri" w:hAnsi="Arial" w:cs="Arial"/>
                      <w:b/>
                      <w:sz w:val="22"/>
                      <w:szCs w:val="22"/>
                    </w:rPr>
                    <w:t>Experiencia</w:t>
                  </w:r>
                </w:p>
              </w:tc>
            </w:tr>
            <w:tr w:rsidR="00A66A7D" w:rsidRPr="006C5ECE" w14:paraId="799208BB" w14:textId="77777777" w:rsidTr="000347F8">
              <w:tc>
                <w:tcPr>
                  <w:tcW w:w="2346" w:type="dxa"/>
                  <w:shd w:val="clear" w:color="auto" w:fill="auto"/>
                </w:tcPr>
                <w:p w14:paraId="5B017AEA" w14:textId="77777777" w:rsidR="00A66A7D" w:rsidRPr="006C5ECE" w:rsidRDefault="00A66A7D" w:rsidP="008F6470">
                  <w:pPr>
                    <w:spacing w:line="360" w:lineRule="auto"/>
                    <w:jc w:val="center"/>
                    <w:rPr>
                      <w:rFonts w:ascii="Arial" w:eastAsia="Calibri" w:hAnsi="Arial" w:cs="Arial"/>
                      <w:sz w:val="22"/>
                      <w:szCs w:val="22"/>
                    </w:rPr>
                  </w:pPr>
                  <w:r w:rsidRPr="006C5ECE">
                    <w:rPr>
                      <w:rFonts w:ascii="Arial" w:eastAsia="Calibri" w:hAnsi="Arial" w:cs="Arial"/>
                      <w:sz w:val="22"/>
                      <w:szCs w:val="22"/>
                    </w:rPr>
                    <w:t>Arquitecto</w:t>
                  </w:r>
                </w:p>
              </w:tc>
              <w:tc>
                <w:tcPr>
                  <w:tcW w:w="1846" w:type="dxa"/>
                  <w:shd w:val="clear" w:color="auto" w:fill="auto"/>
                </w:tcPr>
                <w:p w14:paraId="62D53B46" w14:textId="77777777" w:rsidR="00A66A7D" w:rsidRPr="006C5ECE" w:rsidRDefault="00A66A7D" w:rsidP="008F6470">
                  <w:pPr>
                    <w:spacing w:line="360" w:lineRule="auto"/>
                    <w:jc w:val="center"/>
                    <w:rPr>
                      <w:rFonts w:ascii="Arial" w:eastAsia="Calibri" w:hAnsi="Arial" w:cs="Arial"/>
                      <w:sz w:val="22"/>
                      <w:szCs w:val="22"/>
                    </w:rPr>
                  </w:pPr>
                  <w:r w:rsidRPr="006C5ECE">
                    <w:rPr>
                      <w:rFonts w:ascii="Arial" w:eastAsia="Calibri" w:hAnsi="Arial" w:cs="Arial"/>
                      <w:sz w:val="22"/>
                      <w:szCs w:val="22"/>
                    </w:rPr>
                    <w:t>1</w:t>
                  </w:r>
                </w:p>
              </w:tc>
              <w:tc>
                <w:tcPr>
                  <w:tcW w:w="4862" w:type="dxa"/>
                  <w:shd w:val="clear" w:color="auto" w:fill="auto"/>
                </w:tcPr>
                <w:p w14:paraId="294FC539" w14:textId="77777777" w:rsidR="00A66A7D" w:rsidRDefault="00A66A7D" w:rsidP="008F6470">
                  <w:pPr>
                    <w:spacing w:line="360" w:lineRule="auto"/>
                    <w:jc w:val="both"/>
                    <w:rPr>
                      <w:rFonts w:ascii="Arial" w:eastAsia="Calibri" w:hAnsi="Arial" w:cs="Arial"/>
                      <w:sz w:val="22"/>
                      <w:szCs w:val="22"/>
                    </w:rPr>
                  </w:pPr>
                  <w:r w:rsidRPr="006C5ECE">
                    <w:rPr>
                      <w:rFonts w:ascii="Arial" w:eastAsia="Calibri" w:hAnsi="Arial" w:cs="Arial"/>
                      <w:sz w:val="22"/>
                      <w:szCs w:val="22"/>
                    </w:rPr>
                    <w:t>El a</w:t>
                  </w:r>
                  <w:r w:rsidR="00B213C6">
                    <w:rPr>
                      <w:rFonts w:ascii="Arial" w:eastAsia="Calibri" w:hAnsi="Arial" w:cs="Arial"/>
                      <w:sz w:val="22"/>
                      <w:szCs w:val="22"/>
                    </w:rPr>
                    <w:t>rquitecto deberá acreditar Tres (03</w:t>
                  </w:r>
                  <w:r w:rsidRPr="006C5ECE">
                    <w:rPr>
                      <w:rFonts w:ascii="Arial" w:eastAsia="Calibri" w:hAnsi="Arial" w:cs="Arial"/>
                      <w:sz w:val="22"/>
                      <w:szCs w:val="22"/>
                    </w:rPr>
                    <w:t xml:space="preserve">) años de experiencia </w:t>
                  </w:r>
                  <w:r w:rsidR="00B213C6">
                    <w:rPr>
                      <w:rFonts w:ascii="Arial" w:eastAsia="Calibri" w:hAnsi="Arial" w:cs="Arial"/>
                      <w:sz w:val="22"/>
                      <w:szCs w:val="22"/>
                    </w:rPr>
                    <w:t xml:space="preserve">profesional </w:t>
                  </w:r>
                  <w:r w:rsidR="00B213C6" w:rsidRPr="006C5ECE">
                    <w:rPr>
                      <w:rFonts w:ascii="Arial" w:eastAsia="Calibri" w:hAnsi="Arial" w:cs="Arial"/>
                      <w:sz w:val="22"/>
                      <w:szCs w:val="22"/>
                    </w:rPr>
                    <w:t>específica en el ejercicio de las actividades relacionadas con el desarrollo o la planificación urbana</w:t>
                  </w:r>
                  <w:r w:rsidR="00F2193C">
                    <w:rPr>
                      <w:rFonts w:ascii="Arial" w:eastAsia="Calibri" w:hAnsi="Arial" w:cs="Arial"/>
                      <w:sz w:val="22"/>
                      <w:szCs w:val="22"/>
                    </w:rPr>
                    <w:t>.</w:t>
                  </w:r>
                </w:p>
                <w:p w14:paraId="744DD88C" w14:textId="77777777" w:rsidR="00F2193C" w:rsidRPr="006C5ECE" w:rsidRDefault="00F2193C" w:rsidP="008F6470">
                  <w:pPr>
                    <w:spacing w:line="360" w:lineRule="auto"/>
                    <w:jc w:val="both"/>
                    <w:rPr>
                      <w:rFonts w:ascii="Arial" w:eastAsia="Calibri" w:hAnsi="Arial" w:cs="Arial"/>
                      <w:sz w:val="22"/>
                      <w:szCs w:val="22"/>
                    </w:rPr>
                  </w:pPr>
                  <w:r>
                    <w:rPr>
                      <w:rFonts w:ascii="Arial" w:eastAsia="Calibri" w:hAnsi="Arial" w:cs="Arial"/>
                      <w:sz w:val="22"/>
                      <w:szCs w:val="22"/>
                    </w:rPr>
                    <w:t>Solo se acreditará la experiencia contada</w:t>
                  </w:r>
                  <w:r w:rsidRPr="006C5ECE">
                    <w:rPr>
                      <w:rFonts w:ascii="Arial" w:eastAsia="Calibri" w:hAnsi="Arial" w:cs="Arial"/>
                      <w:sz w:val="22"/>
                      <w:szCs w:val="22"/>
                    </w:rPr>
                    <w:t xml:space="preserve"> a partir de la expedición de la Tarjeta Profesi</w:t>
                  </w:r>
                  <w:r>
                    <w:rPr>
                      <w:rFonts w:ascii="Arial" w:eastAsia="Calibri" w:hAnsi="Arial" w:cs="Arial"/>
                      <w:sz w:val="22"/>
                      <w:szCs w:val="22"/>
                    </w:rPr>
                    <w:t>onal y/o Matricula Profesional.</w:t>
                  </w:r>
                </w:p>
                <w:p w14:paraId="69795F94" w14:textId="67C799FE" w:rsidR="00A66A7D" w:rsidRPr="006C5ECE" w:rsidRDefault="00A66A7D" w:rsidP="008F6470">
                  <w:pPr>
                    <w:spacing w:line="360" w:lineRule="auto"/>
                    <w:jc w:val="both"/>
                    <w:rPr>
                      <w:rFonts w:ascii="Arial" w:eastAsia="Calibri" w:hAnsi="Arial" w:cs="Arial"/>
                      <w:sz w:val="22"/>
                      <w:szCs w:val="22"/>
                    </w:rPr>
                  </w:pPr>
                  <w:r w:rsidRPr="006C5ECE">
                    <w:rPr>
                      <w:rFonts w:ascii="Arial" w:eastAsia="Calibri" w:hAnsi="Arial" w:cs="Arial"/>
                      <w:sz w:val="22"/>
                      <w:szCs w:val="22"/>
                    </w:rPr>
                    <w:t>No se acepta como experie</w:t>
                  </w:r>
                  <w:r w:rsidR="005B3DC7">
                    <w:rPr>
                      <w:rFonts w:ascii="Arial" w:eastAsia="Calibri" w:hAnsi="Arial" w:cs="Arial"/>
                      <w:sz w:val="22"/>
                      <w:szCs w:val="22"/>
                    </w:rPr>
                    <w:t xml:space="preserve">ncia específica, la experiencia en diseño, </w:t>
                  </w:r>
                  <w:r w:rsidRPr="006C5ECE">
                    <w:rPr>
                      <w:rFonts w:ascii="Arial" w:eastAsia="Calibri" w:hAnsi="Arial" w:cs="Arial"/>
                      <w:sz w:val="22"/>
                      <w:szCs w:val="22"/>
                    </w:rPr>
                    <w:t>construcción o interventoría de obras arquitectónicas o civiles.</w:t>
                  </w:r>
                </w:p>
                <w:p w14:paraId="7054A02E" w14:textId="77777777" w:rsidR="00A66A7D" w:rsidRPr="006C5ECE" w:rsidRDefault="00A66A7D" w:rsidP="008F6470">
                  <w:pPr>
                    <w:spacing w:line="360" w:lineRule="auto"/>
                    <w:jc w:val="both"/>
                    <w:rPr>
                      <w:rFonts w:ascii="Arial" w:eastAsia="Calibri" w:hAnsi="Arial" w:cs="Arial"/>
                      <w:sz w:val="22"/>
                      <w:szCs w:val="22"/>
                    </w:rPr>
                  </w:pPr>
                  <w:r w:rsidRPr="006C5ECE">
                    <w:rPr>
                      <w:rFonts w:ascii="Arial" w:eastAsia="Calibri" w:hAnsi="Arial" w:cs="Arial"/>
                      <w:b/>
                      <w:sz w:val="22"/>
                      <w:szCs w:val="22"/>
                    </w:rPr>
                    <w:t xml:space="preserve">NOTA: </w:t>
                  </w:r>
                  <w:r w:rsidRPr="006C5ECE">
                    <w:rPr>
                      <w:rFonts w:ascii="Arial" w:eastAsia="Calibri" w:hAnsi="Arial" w:cs="Arial"/>
                      <w:sz w:val="22"/>
                      <w:szCs w:val="22"/>
                    </w:rPr>
                    <w:t xml:space="preserve">De conformidad con el parágrafo 3, del artículo No 2.2.6.6.3.7 del Decreto 1077 de 2015, para acreditar la experiencia específica, se entiende por actividades relacionadas con el desarrollo o planificación urbana todas </w:t>
                  </w:r>
                  <w:r w:rsidRPr="006C5ECE">
                    <w:rPr>
                      <w:rFonts w:ascii="Arial" w:eastAsia="Calibri" w:hAnsi="Arial" w:cs="Arial"/>
                      <w:sz w:val="22"/>
                      <w:szCs w:val="22"/>
                    </w:rPr>
                    <w:lastRenderedPageBreak/>
                    <w:t>aquellas relativas a la proyección, formación o planificación de la ciudad, la concepción y el diseño de proyectos urbanísticos y la consultoría en urbanismo.</w:t>
                  </w:r>
                </w:p>
              </w:tc>
            </w:tr>
            <w:tr w:rsidR="00A66A7D" w:rsidRPr="006C5ECE" w14:paraId="69B149B8" w14:textId="77777777" w:rsidTr="000347F8">
              <w:tc>
                <w:tcPr>
                  <w:tcW w:w="2346" w:type="dxa"/>
                  <w:shd w:val="clear" w:color="auto" w:fill="auto"/>
                </w:tcPr>
                <w:p w14:paraId="7265F03B" w14:textId="77777777" w:rsidR="00A66A7D" w:rsidRPr="006C5ECE" w:rsidRDefault="00A66A7D" w:rsidP="008F6470">
                  <w:pPr>
                    <w:spacing w:line="360" w:lineRule="auto"/>
                    <w:jc w:val="center"/>
                    <w:rPr>
                      <w:rFonts w:ascii="Arial" w:eastAsia="Calibri" w:hAnsi="Arial" w:cs="Arial"/>
                      <w:sz w:val="22"/>
                      <w:szCs w:val="22"/>
                    </w:rPr>
                  </w:pPr>
                  <w:r w:rsidRPr="006C5ECE">
                    <w:rPr>
                      <w:rFonts w:ascii="Arial" w:eastAsia="Calibri" w:hAnsi="Arial" w:cs="Arial"/>
                      <w:sz w:val="22"/>
                      <w:szCs w:val="22"/>
                    </w:rPr>
                    <w:lastRenderedPageBreak/>
                    <w:t>Abogado</w:t>
                  </w:r>
                </w:p>
              </w:tc>
              <w:tc>
                <w:tcPr>
                  <w:tcW w:w="1846" w:type="dxa"/>
                  <w:shd w:val="clear" w:color="auto" w:fill="auto"/>
                </w:tcPr>
                <w:p w14:paraId="4BBE02D7" w14:textId="77777777" w:rsidR="00A66A7D" w:rsidRPr="006C5ECE" w:rsidRDefault="00A66A7D" w:rsidP="008F6470">
                  <w:pPr>
                    <w:spacing w:line="360" w:lineRule="auto"/>
                    <w:jc w:val="center"/>
                    <w:rPr>
                      <w:rFonts w:ascii="Arial" w:eastAsia="Calibri" w:hAnsi="Arial" w:cs="Arial"/>
                      <w:sz w:val="22"/>
                      <w:szCs w:val="22"/>
                    </w:rPr>
                  </w:pPr>
                  <w:r w:rsidRPr="006C5ECE">
                    <w:rPr>
                      <w:rFonts w:ascii="Arial" w:eastAsia="Calibri" w:hAnsi="Arial" w:cs="Arial"/>
                      <w:sz w:val="22"/>
                      <w:szCs w:val="22"/>
                    </w:rPr>
                    <w:t>1</w:t>
                  </w:r>
                </w:p>
              </w:tc>
              <w:tc>
                <w:tcPr>
                  <w:tcW w:w="4862" w:type="dxa"/>
                  <w:shd w:val="clear" w:color="auto" w:fill="auto"/>
                </w:tcPr>
                <w:p w14:paraId="537FD23D" w14:textId="10513D8B" w:rsidR="00A66A7D" w:rsidRPr="006C5ECE" w:rsidRDefault="00A66A7D" w:rsidP="00BA6EEF">
                  <w:pPr>
                    <w:spacing w:line="360" w:lineRule="auto"/>
                    <w:jc w:val="both"/>
                    <w:rPr>
                      <w:rFonts w:ascii="Arial" w:eastAsia="Calibri" w:hAnsi="Arial" w:cs="Arial"/>
                      <w:sz w:val="22"/>
                      <w:szCs w:val="22"/>
                    </w:rPr>
                  </w:pPr>
                  <w:r w:rsidRPr="006C5ECE">
                    <w:rPr>
                      <w:rFonts w:ascii="Arial" w:eastAsia="Calibri" w:hAnsi="Arial" w:cs="Arial"/>
                      <w:sz w:val="22"/>
                      <w:szCs w:val="22"/>
                    </w:rPr>
                    <w:t>Tres (3) años de experiencia</w:t>
                  </w:r>
                  <w:r w:rsidR="00F2193C">
                    <w:rPr>
                      <w:rFonts w:ascii="Arial" w:eastAsia="Calibri" w:hAnsi="Arial" w:cs="Arial"/>
                      <w:sz w:val="22"/>
                      <w:szCs w:val="22"/>
                    </w:rPr>
                    <w:t xml:space="preserve"> profesional</w:t>
                  </w:r>
                  <w:r w:rsidRPr="006C5ECE">
                    <w:rPr>
                      <w:rFonts w:ascii="Arial" w:eastAsia="Calibri" w:hAnsi="Arial" w:cs="Arial"/>
                      <w:sz w:val="22"/>
                      <w:szCs w:val="22"/>
                    </w:rPr>
                    <w:t xml:space="preserve"> esp</w:t>
                  </w:r>
                  <w:r w:rsidR="00F2193C">
                    <w:rPr>
                      <w:rFonts w:ascii="Arial" w:eastAsia="Calibri" w:hAnsi="Arial" w:cs="Arial"/>
                      <w:sz w:val="22"/>
                      <w:szCs w:val="22"/>
                    </w:rPr>
                    <w:t>ecífica en Derecho Urbanístico</w:t>
                  </w:r>
                  <w:r w:rsidR="00BA6EEF">
                    <w:rPr>
                      <w:rFonts w:ascii="Arial" w:eastAsia="Calibri" w:hAnsi="Arial" w:cs="Arial"/>
                      <w:sz w:val="22"/>
                      <w:szCs w:val="22"/>
                    </w:rPr>
                    <w:t xml:space="preserve">, </w:t>
                  </w:r>
                  <w:r w:rsidR="00BA6EEF" w:rsidRPr="006C5ECE">
                    <w:rPr>
                      <w:rFonts w:ascii="Arial" w:eastAsia="Palatino Linotype" w:hAnsi="Arial" w:cs="Arial"/>
                      <w:color w:val="000000"/>
                      <w:sz w:val="22"/>
                      <w:szCs w:val="22"/>
                      <w:lang w:val="es-CO" w:eastAsia="es-CO"/>
                    </w:rPr>
                    <w:t>desarrollo   o   planificación   regional   o  urbana</w:t>
                  </w:r>
                  <w:r w:rsidR="00F2193C">
                    <w:rPr>
                      <w:rFonts w:ascii="Arial" w:eastAsia="Calibri" w:hAnsi="Arial" w:cs="Arial"/>
                      <w:sz w:val="22"/>
                      <w:szCs w:val="22"/>
                    </w:rPr>
                    <w:t>.</w:t>
                  </w:r>
                </w:p>
              </w:tc>
            </w:tr>
            <w:tr w:rsidR="00A66A7D" w:rsidRPr="006C5ECE" w14:paraId="588B9FDA" w14:textId="77777777" w:rsidTr="000A3C9E">
              <w:trPr>
                <w:trHeight w:val="4968"/>
              </w:trPr>
              <w:tc>
                <w:tcPr>
                  <w:tcW w:w="2346" w:type="dxa"/>
                  <w:shd w:val="clear" w:color="auto" w:fill="auto"/>
                </w:tcPr>
                <w:p w14:paraId="516616B2" w14:textId="77777777" w:rsidR="00A66A7D" w:rsidRPr="006C5ECE" w:rsidRDefault="00A66A7D" w:rsidP="008F6470">
                  <w:pPr>
                    <w:spacing w:line="360" w:lineRule="auto"/>
                    <w:jc w:val="center"/>
                    <w:rPr>
                      <w:rFonts w:ascii="Arial" w:eastAsia="Calibri" w:hAnsi="Arial" w:cs="Arial"/>
                      <w:sz w:val="22"/>
                      <w:szCs w:val="22"/>
                    </w:rPr>
                  </w:pPr>
                  <w:r w:rsidRPr="006C5ECE">
                    <w:rPr>
                      <w:rFonts w:ascii="Arial" w:eastAsia="Calibri" w:hAnsi="Arial" w:cs="Arial"/>
                      <w:sz w:val="22"/>
                      <w:szCs w:val="22"/>
                    </w:rPr>
                    <w:t xml:space="preserve">Ingeniero Civil </w:t>
                  </w:r>
                </w:p>
              </w:tc>
              <w:tc>
                <w:tcPr>
                  <w:tcW w:w="1846" w:type="dxa"/>
                  <w:shd w:val="clear" w:color="auto" w:fill="auto"/>
                </w:tcPr>
                <w:p w14:paraId="5481985C" w14:textId="77777777" w:rsidR="00A66A7D" w:rsidRPr="006C5ECE" w:rsidRDefault="00A66A7D" w:rsidP="008F6470">
                  <w:pPr>
                    <w:spacing w:line="360" w:lineRule="auto"/>
                    <w:jc w:val="center"/>
                    <w:rPr>
                      <w:rFonts w:ascii="Arial" w:eastAsia="Calibri" w:hAnsi="Arial" w:cs="Arial"/>
                      <w:sz w:val="22"/>
                      <w:szCs w:val="22"/>
                    </w:rPr>
                  </w:pPr>
                  <w:r w:rsidRPr="006C5ECE">
                    <w:rPr>
                      <w:rFonts w:ascii="Arial" w:eastAsia="Calibri" w:hAnsi="Arial" w:cs="Arial"/>
                      <w:sz w:val="22"/>
                      <w:szCs w:val="22"/>
                    </w:rPr>
                    <w:t>1</w:t>
                  </w:r>
                </w:p>
              </w:tc>
              <w:tc>
                <w:tcPr>
                  <w:tcW w:w="4862" w:type="dxa"/>
                  <w:shd w:val="clear" w:color="auto" w:fill="auto"/>
                </w:tcPr>
                <w:p w14:paraId="17A98370" w14:textId="77777777" w:rsidR="003F29F4" w:rsidRPr="00271E7A" w:rsidRDefault="003F29F4" w:rsidP="003F29F4">
                  <w:pPr>
                    <w:spacing w:line="360" w:lineRule="auto"/>
                    <w:jc w:val="both"/>
                    <w:rPr>
                      <w:rFonts w:ascii="Arial" w:eastAsia="Calibri" w:hAnsi="Arial" w:cs="Arial"/>
                      <w:sz w:val="22"/>
                      <w:szCs w:val="22"/>
                    </w:rPr>
                  </w:pPr>
                  <w:r w:rsidRPr="00271E7A">
                    <w:rPr>
                      <w:rFonts w:ascii="Arial" w:eastAsia="Calibri" w:hAnsi="Arial" w:cs="Arial"/>
                      <w:b/>
                      <w:sz w:val="22"/>
                      <w:szCs w:val="22"/>
                      <w:u w:val="single"/>
                    </w:rPr>
                    <w:t>ALTERNATIVA No 01:</w:t>
                  </w:r>
                  <w:r w:rsidRPr="00271E7A">
                    <w:rPr>
                      <w:rFonts w:ascii="Arial" w:eastAsia="Calibri" w:hAnsi="Arial" w:cs="Arial"/>
                      <w:sz w:val="22"/>
                      <w:szCs w:val="22"/>
                    </w:rPr>
                    <w:t xml:space="preserve"> Cinco (05) años de experiencia profesional específica en estructuras, diseño de cálculos estructurales o estudios de sismo resistencia.</w:t>
                  </w:r>
                </w:p>
                <w:p w14:paraId="5D2423CC" w14:textId="77777777" w:rsidR="003F29F4" w:rsidRPr="00271E7A" w:rsidRDefault="003F29F4" w:rsidP="003F29F4">
                  <w:pPr>
                    <w:spacing w:line="360" w:lineRule="auto"/>
                    <w:jc w:val="both"/>
                    <w:rPr>
                      <w:rFonts w:ascii="Arial" w:eastAsia="Calibri" w:hAnsi="Arial" w:cs="Arial"/>
                      <w:sz w:val="22"/>
                      <w:szCs w:val="22"/>
                    </w:rPr>
                  </w:pPr>
                  <w:r w:rsidRPr="00271E7A">
                    <w:rPr>
                      <w:rFonts w:ascii="Arial" w:eastAsia="Calibri" w:hAnsi="Arial" w:cs="Arial"/>
                      <w:sz w:val="22"/>
                      <w:szCs w:val="22"/>
                    </w:rPr>
                    <w:t>Solo se acreditará la experiencia contada a partir de la expedición de la Tarjeta Profesional y/o Matricula Profesional.</w:t>
                  </w:r>
                </w:p>
                <w:p w14:paraId="5F4592DC" w14:textId="49DD9303" w:rsidR="00A66A7D" w:rsidRPr="00271E7A" w:rsidRDefault="003F29F4" w:rsidP="003F29F4">
                  <w:pPr>
                    <w:spacing w:line="360" w:lineRule="auto"/>
                    <w:jc w:val="both"/>
                    <w:rPr>
                      <w:rFonts w:ascii="Arial" w:eastAsia="Calibri" w:hAnsi="Arial" w:cs="Arial"/>
                      <w:sz w:val="22"/>
                      <w:szCs w:val="22"/>
                    </w:rPr>
                  </w:pPr>
                  <w:r w:rsidRPr="00271E7A">
                    <w:rPr>
                      <w:rFonts w:ascii="Arial" w:eastAsia="Calibri" w:hAnsi="Arial" w:cs="Arial"/>
                      <w:b/>
                      <w:sz w:val="22"/>
                      <w:szCs w:val="22"/>
                      <w:u w:val="single"/>
                    </w:rPr>
                    <w:t>NOTA 1:</w:t>
                  </w:r>
                  <w:r w:rsidRPr="00271E7A">
                    <w:rPr>
                      <w:rFonts w:ascii="Arial" w:eastAsia="Calibri" w:hAnsi="Arial" w:cs="Arial"/>
                      <w:b/>
                      <w:sz w:val="22"/>
                      <w:szCs w:val="22"/>
                    </w:rPr>
                    <w:t xml:space="preserve"> </w:t>
                  </w:r>
                  <w:r w:rsidRPr="00271E7A">
                    <w:rPr>
                      <w:rFonts w:ascii="Arial" w:eastAsia="Calibri" w:hAnsi="Arial" w:cs="Arial"/>
                      <w:sz w:val="22"/>
                      <w:szCs w:val="22"/>
                    </w:rPr>
                    <w:t>Para el ingeniero civil</w:t>
                  </w:r>
                  <w:r w:rsidRPr="00271E7A">
                    <w:rPr>
                      <w:rFonts w:ascii="Arial" w:eastAsia="Calibri" w:hAnsi="Arial" w:cs="Arial"/>
                      <w:b/>
                      <w:sz w:val="22"/>
                      <w:szCs w:val="22"/>
                    </w:rPr>
                    <w:t xml:space="preserve"> </w:t>
                  </w:r>
                  <w:r w:rsidRPr="00271E7A">
                    <w:rPr>
                      <w:rFonts w:ascii="Arial" w:eastAsia="Calibri" w:hAnsi="Arial" w:cs="Arial"/>
                      <w:sz w:val="22"/>
                      <w:szCs w:val="22"/>
                    </w:rPr>
                    <w:t>que no cuente con los Cinco (05) años de experiencia profesional específica</w:t>
                  </w:r>
                  <w:r w:rsidRPr="00271E7A">
                    <w:rPr>
                      <w:rFonts w:ascii="Arial" w:eastAsia="Calibri" w:hAnsi="Arial" w:cs="Arial"/>
                      <w:b/>
                      <w:sz w:val="22"/>
                      <w:szCs w:val="22"/>
                    </w:rPr>
                    <w:t xml:space="preserve"> </w:t>
                  </w:r>
                  <w:r w:rsidRPr="00271E7A">
                    <w:rPr>
                      <w:rFonts w:ascii="Arial" w:eastAsia="Calibri" w:hAnsi="Arial" w:cs="Arial"/>
                      <w:sz w:val="22"/>
                      <w:szCs w:val="22"/>
                    </w:rPr>
                    <w:t>en estructuras, diseño de cálculos estructurales o estudios de sismo resistencia, se presenta la siguiente alterna</w:t>
                  </w:r>
                  <w:r w:rsidR="005C27C7" w:rsidRPr="00271E7A">
                    <w:rPr>
                      <w:rFonts w:ascii="Arial" w:eastAsia="Calibri" w:hAnsi="Arial" w:cs="Arial"/>
                      <w:sz w:val="22"/>
                      <w:szCs w:val="22"/>
                    </w:rPr>
                    <w:t>tiva como requisito de admisión:</w:t>
                  </w:r>
                </w:p>
                <w:p w14:paraId="0B1FEE6C" w14:textId="426A0FBC" w:rsidR="003F29F4" w:rsidRPr="00271E7A" w:rsidRDefault="003F29F4" w:rsidP="003F29F4">
                  <w:pPr>
                    <w:spacing w:line="360" w:lineRule="auto"/>
                    <w:jc w:val="both"/>
                    <w:rPr>
                      <w:rFonts w:ascii="Arial" w:eastAsia="Calibri" w:hAnsi="Arial" w:cs="Arial"/>
                      <w:sz w:val="22"/>
                      <w:szCs w:val="22"/>
                    </w:rPr>
                  </w:pPr>
                  <w:r w:rsidRPr="00271E7A">
                    <w:rPr>
                      <w:rFonts w:ascii="Arial" w:eastAsia="Calibri" w:hAnsi="Arial" w:cs="Arial"/>
                      <w:b/>
                      <w:sz w:val="22"/>
                      <w:szCs w:val="22"/>
                      <w:u w:val="single"/>
                    </w:rPr>
                    <w:t>ALTERNATIVA No 02:</w:t>
                  </w:r>
                  <w:r w:rsidRPr="00271E7A">
                    <w:rPr>
                      <w:rFonts w:ascii="Arial" w:eastAsia="Calibri" w:hAnsi="Arial" w:cs="Arial"/>
                      <w:sz w:val="22"/>
                      <w:szCs w:val="22"/>
                    </w:rPr>
                    <w:t xml:space="preserve"> </w:t>
                  </w:r>
                  <w:r w:rsidR="00FF0A21" w:rsidRPr="00271E7A">
                    <w:rPr>
                      <w:rFonts w:ascii="Arial" w:eastAsia="Calibri" w:hAnsi="Arial" w:cs="Arial"/>
                      <w:sz w:val="22"/>
                      <w:szCs w:val="22"/>
                    </w:rPr>
                    <w:t xml:space="preserve">Tres (03) años de experiencia </w:t>
                  </w:r>
                  <w:r w:rsidRPr="00271E7A">
                    <w:rPr>
                      <w:rFonts w:ascii="Arial" w:eastAsia="Calibri" w:hAnsi="Arial" w:cs="Arial"/>
                      <w:sz w:val="22"/>
                      <w:szCs w:val="22"/>
                    </w:rPr>
                    <w:t>profesional específica en estructuras, diseño de cálculos estructurales o estudios de sismo resistencia y Postgrado en áreas de estructuras, geotécnica o ingeniería sísmica</w:t>
                  </w:r>
                  <w:r w:rsidR="00FF0A21" w:rsidRPr="00271E7A">
                    <w:rPr>
                      <w:rFonts w:ascii="Arial" w:eastAsia="Calibri" w:hAnsi="Arial" w:cs="Arial"/>
                      <w:sz w:val="22"/>
                      <w:szCs w:val="22"/>
                    </w:rPr>
                    <w:t>.</w:t>
                  </w:r>
                </w:p>
                <w:p w14:paraId="630A594F" w14:textId="77777777" w:rsidR="003F29F4" w:rsidRPr="00271E7A" w:rsidRDefault="003F29F4" w:rsidP="003F29F4">
                  <w:pPr>
                    <w:spacing w:line="360" w:lineRule="auto"/>
                    <w:jc w:val="both"/>
                    <w:rPr>
                      <w:rFonts w:ascii="Arial" w:eastAsia="Calibri" w:hAnsi="Arial" w:cs="Arial"/>
                      <w:sz w:val="22"/>
                      <w:szCs w:val="22"/>
                    </w:rPr>
                  </w:pPr>
                  <w:r w:rsidRPr="00271E7A">
                    <w:rPr>
                      <w:rFonts w:ascii="Arial" w:eastAsia="Calibri" w:hAnsi="Arial" w:cs="Arial"/>
                      <w:sz w:val="22"/>
                      <w:szCs w:val="22"/>
                    </w:rPr>
                    <w:t>Solo se acreditará la experiencia contada a partir de la expedición de la Tarjeta Profesional y/o Matricula Profesional.</w:t>
                  </w:r>
                </w:p>
                <w:p w14:paraId="545DA95D" w14:textId="70217455" w:rsidR="005C27C7" w:rsidRPr="00271E7A" w:rsidRDefault="003F29F4" w:rsidP="003F29F4">
                  <w:pPr>
                    <w:spacing w:line="360" w:lineRule="auto"/>
                    <w:jc w:val="both"/>
                    <w:rPr>
                      <w:rFonts w:ascii="Arial" w:eastAsia="Calibri" w:hAnsi="Arial" w:cs="Arial"/>
                      <w:b/>
                      <w:sz w:val="22"/>
                      <w:szCs w:val="22"/>
                      <w:u w:val="single"/>
                    </w:rPr>
                  </w:pPr>
                  <w:r w:rsidRPr="00271E7A">
                    <w:rPr>
                      <w:rFonts w:ascii="Arial" w:eastAsia="Calibri" w:hAnsi="Arial" w:cs="Arial"/>
                      <w:b/>
                      <w:sz w:val="22"/>
                      <w:szCs w:val="22"/>
                      <w:u w:val="single"/>
                    </w:rPr>
                    <w:t xml:space="preserve">NOTA 2: El aspirante deberá indicar en su </w:t>
                  </w:r>
                  <w:r w:rsidRPr="00271E7A">
                    <w:rPr>
                      <w:rFonts w:ascii="Arial" w:eastAsia="Calibri" w:hAnsi="Arial" w:cs="Arial"/>
                      <w:b/>
                      <w:sz w:val="22"/>
                      <w:szCs w:val="22"/>
                      <w:u w:val="single"/>
                    </w:rPr>
                    <w:lastRenderedPageBreak/>
                    <w:t xml:space="preserve">propuesta, </w:t>
                  </w:r>
                  <w:r w:rsidR="005C27C7" w:rsidRPr="00271E7A">
                    <w:rPr>
                      <w:rFonts w:ascii="Arial" w:eastAsia="Calibri" w:hAnsi="Arial" w:cs="Arial"/>
                      <w:b/>
                      <w:sz w:val="22"/>
                      <w:szCs w:val="22"/>
                      <w:u w:val="single"/>
                    </w:rPr>
                    <w:t xml:space="preserve">una  (1) </w:t>
                  </w:r>
                  <w:r w:rsidRPr="00271E7A">
                    <w:rPr>
                      <w:rFonts w:ascii="Arial" w:eastAsia="Calibri" w:hAnsi="Arial" w:cs="Arial"/>
                      <w:b/>
                      <w:sz w:val="22"/>
                      <w:szCs w:val="22"/>
                      <w:u w:val="single"/>
                    </w:rPr>
                    <w:t>de las</w:t>
                  </w:r>
                  <w:r w:rsidR="00FF0A21" w:rsidRPr="00271E7A">
                    <w:rPr>
                      <w:rFonts w:ascii="Arial" w:eastAsia="Calibri" w:hAnsi="Arial" w:cs="Arial"/>
                      <w:b/>
                      <w:sz w:val="22"/>
                      <w:szCs w:val="22"/>
                      <w:u w:val="single"/>
                    </w:rPr>
                    <w:t xml:space="preserve"> Dos (02)</w:t>
                  </w:r>
                  <w:r w:rsidRPr="00271E7A">
                    <w:rPr>
                      <w:rFonts w:ascii="Arial" w:eastAsia="Calibri" w:hAnsi="Arial" w:cs="Arial"/>
                      <w:b/>
                      <w:sz w:val="22"/>
                      <w:szCs w:val="22"/>
                      <w:u w:val="single"/>
                    </w:rPr>
                    <w:t xml:space="preserve"> alternativas, </w:t>
                  </w:r>
                  <w:r w:rsidR="005C27C7" w:rsidRPr="00271E7A">
                    <w:rPr>
                      <w:rFonts w:ascii="Arial" w:eastAsia="Calibri" w:hAnsi="Arial" w:cs="Arial"/>
                      <w:b/>
                      <w:sz w:val="22"/>
                      <w:szCs w:val="22"/>
                      <w:u w:val="single"/>
                    </w:rPr>
                    <w:t xml:space="preserve">con la cual </w:t>
                  </w:r>
                  <w:r w:rsidRPr="00271E7A">
                    <w:rPr>
                      <w:rFonts w:ascii="Arial" w:eastAsia="Calibri" w:hAnsi="Arial" w:cs="Arial"/>
                      <w:b/>
                      <w:sz w:val="22"/>
                      <w:szCs w:val="22"/>
                      <w:u w:val="single"/>
                    </w:rPr>
                    <w:t>acredita los requisitos mínimos de par</w:t>
                  </w:r>
                  <w:r w:rsidR="000A3C9E" w:rsidRPr="00271E7A">
                    <w:rPr>
                      <w:rFonts w:ascii="Arial" w:eastAsia="Calibri" w:hAnsi="Arial" w:cs="Arial"/>
                      <w:b/>
                      <w:sz w:val="22"/>
                      <w:szCs w:val="22"/>
                      <w:u w:val="single"/>
                    </w:rPr>
                    <w:t>ticipación del ingeniero civil.</w:t>
                  </w:r>
                </w:p>
                <w:p w14:paraId="69073628" w14:textId="77777777" w:rsidR="005C27C7" w:rsidRPr="00271E7A" w:rsidRDefault="005C27C7" w:rsidP="003F29F4">
                  <w:pPr>
                    <w:spacing w:line="360" w:lineRule="auto"/>
                    <w:jc w:val="both"/>
                    <w:rPr>
                      <w:rFonts w:ascii="Arial" w:eastAsia="Calibri" w:hAnsi="Arial" w:cs="Arial"/>
                      <w:b/>
                      <w:sz w:val="22"/>
                      <w:szCs w:val="22"/>
                      <w:u w:val="single"/>
                    </w:rPr>
                  </w:pPr>
                </w:p>
                <w:p w14:paraId="7CFA8C5C" w14:textId="34FBDD2D" w:rsidR="000A3C9E" w:rsidRDefault="005C27C7" w:rsidP="003F29F4">
                  <w:pPr>
                    <w:spacing w:line="360" w:lineRule="auto"/>
                    <w:jc w:val="both"/>
                    <w:rPr>
                      <w:rFonts w:ascii="Arial" w:eastAsia="Calibri" w:hAnsi="Arial" w:cs="Arial"/>
                      <w:b/>
                      <w:sz w:val="22"/>
                      <w:szCs w:val="22"/>
                      <w:u w:val="single"/>
                    </w:rPr>
                  </w:pPr>
                  <w:r w:rsidRPr="00271E7A">
                    <w:rPr>
                      <w:rFonts w:ascii="Arial" w:eastAsia="Calibri" w:hAnsi="Arial" w:cs="Arial"/>
                      <w:b/>
                      <w:sz w:val="22"/>
                      <w:szCs w:val="22"/>
                      <w:u w:val="single"/>
                    </w:rPr>
                    <w:t xml:space="preserve">  En caso que el aspirante no indique</w:t>
                  </w:r>
                  <w:r w:rsidR="000A3C9E" w:rsidRPr="00271E7A">
                    <w:rPr>
                      <w:rFonts w:ascii="Arial" w:eastAsia="Calibri" w:hAnsi="Arial" w:cs="Arial"/>
                      <w:b/>
                      <w:sz w:val="22"/>
                      <w:szCs w:val="22"/>
                      <w:u w:val="single"/>
                    </w:rPr>
                    <w:t xml:space="preserve"> cuál</w:t>
                  </w:r>
                  <w:r w:rsidR="00FF0A21" w:rsidRPr="00271E7A">
                    <w:rPr>
                      <w:rFonts w:ascii="Arial" w:eastAsia="Calibri" w:hAnsi="Arial" w:cs="Arial"/>
                      <w:b/>
                      <w:sz w:val="22"/>
                      <w:szCs w:val="22"/>
                      <w:u w:val="single"/>
                    </w:rPr>
                    <w:t xml:space="preserve"> de las D</w:t>
                  </w:r>
                  <w:r w:rsidR="000A3C9E" w:rsidRPr="00271E7A">
                    <w:rPr>
                      <w:rFonts w:ascii="Arial" w:eastAsia="Calibri" w:hAnsi="Arial" w:cs="Arial"/>
                      <w:b/>
                      <w:sz w:val="22"/>
                      <w:szCs w:val="22"/>
                      <w:u w:val="single"/>
                    </w:rPr>
                    <w:t>os</w:t>
                  </w:r>
                  <w:r w:rsidR="00FF0A21" w:rsidRPr="00271E7A">
                    <w:rPr>
                      <w:rFonts w:ascii="Arial" w:eastAsia="Calibri" w:hAnsi="Arial" w:cs="Arial"/>
                      <w:b/>
                      <w:sz w:val="22"/>
                      <w:szCs w:val="22"/>
                      <w:u w:val="single"/>
                    </w:rPr>
                    <w:t xml:space="preserve"> (02)</w:t>
                  </w:r>
                  <w:r w:rsidR="000A3C9E" w:rsidRPr="00271E7A">
                    <w:rPr>
                      <w:rFonts w:ascii="Arial" w:eastAsia="Calibri" w:hAnsi="Arial" w:cs="Arial"/>
                      <w:b/>
                      <w:sz w:val="22"/>
                      <w:szCs w:val="22"/>
                      <w:u w:val="single"/>
                    </w:rPr>
                    <w:t xml:space="preserve"> alternativas acredita los requisitos de admisión del ingeniero civil, la Uni</w:t>
                  </w:r>
                  <w:r w:rsidR="005E1C05" w:rsidRPr="00271E7A">
                    <w:rPr>
                      <w:rFonts w:ascii="Arial" w:eastAsia="Calibri" w:hAnsi="Arial" w:cs="Arial"/>
                      <w:b/>
                      <w:sz w:val="22"/>
                      <w:szCs w:val="22"/>
                      <w:u w:val="single"/>
                    </w:rPr>
                    <w:t xml:space="preserve">versidad Pontificia Bolivariana </w:t>
                  </w:r>
                  <w:r w:rsidR="000A3C9E" w:rsidRPr="00271E7A">
                    <w:rPr>
                      <w:rFonts w:ascii="Arial" w:eastAsia="Calibri" w:hAnsi="Arial" w:cs="Arial"/>
                      <w:b/>
                      <w:sz w:val="22"/>
                      <w:szCs w:val="22"/>
                      <w:u w:val="single"/>
                    </w:rPr>
                    <w:t xml:space="preserve">de manera autónoma determinará </w:t>
                  </w:r>
                  <w:r w:rsidR="005E1C05" w:rsidRPr="00271E7A">
                    <w:rPr>
                      <w:rFonts w:ascii="Arial" w:eastAsia="Calibri" w:hAnsi="Arial" w:cs="Arial"/>
                      <w:b/>
                      <w:sz w:val="22"/>
                      <w:szCs w:val="22"/>
                      <w:u w:val="single"/>
                    </w:rPr>
                    <w:t xml:space="preserve">qué </w:t>
                  </w:r>
                  <w:r w:rsidR="000A3C9E" w:rsidRPr="00271E7A">
                    <w:rPr>
                      <w:rFonts w:ascii="Arial" w:eastAsia="Calibri" w:hAnsi="Arial" w:cs="Arial"/>
                      <w:b/>
                      <w:sz w:val="22"/>
                      <w:szCs w:val="22"/>
                      <w:u w:val="single"/>
                    </w:rPr>
                    <w:t xml:space="preserve">documentos </w:t>
                  </w:r>
                  <w:r w:rsidR="005E1C05" w:rsidRPr="00271E7A">
                    <w:rPr>
                      <w:rFonts w:ascii="Arial" w:eastAsia="Calibri" w:hAnsi="Arial" w:cs="Arial"/>
                      <w:b/>
                      <w:sz w:val="22"/>
                      <w:szCs w:val="22"/>
                      <w:u w:val="single"/>
                    </w:rPr>
                    <w:t xml:space="preserve">se evaluarán como </w:t>
                  </w:r>
                  <w:r w:rsidR="000A3C9E" w:rsidRPr="00271E7A">
                    <w:rPr>
                      <w:rFonts w:ascii="Arial" w:eastAsia="Calibri" w:hAnsi="Arial" w:cs="Arial"/>
                      <w:b/>
                      <w:sz w:val="22"/>
                      <w:szCs w:val="22"/>
                      <w:u w:val="single"/>
                    </w:rPr>
                    <w:t>requisitos de admisión</w:t>
                  </w:r>
                  <w:r w:rsidR="005E1C05" w:rsidRPr="00271E7A">
                    <w:rPr>
                      <w:rFonts w:ascii="Arial" w:eastAsia="Calibri" w:hAnsi="Arial" w:cs="Arial"/>
                      <w:b/>
                      <w:sz w:val="22"/>
                      <w:szCs w:val="22"/>
                      <w:u w:val="single"/>
                    </w:rPr>
                    <w:t>,</w:t>
                  </w:r>
                  <w:r w:rsidR="000A3C9E" w:rsidRPr="00271E7A">
                    <w:rPr>
                      <w:rFonts w:ascii="Arial" w:eastAsia="Calibri" w:hAnsi="Arial" w:cs="Arial"/>
                      <w:b/>
                      <w:sz w:val="22"/>
                      <w:szCs w:val="22"/>
                      <w:u w:val="single"/>
                    </w:rPr>
                    <w:t xml:space="preserve"> y cuales documentos se </w:t>
                  </w:r>
                  <w:r w:rsidR="005E1C05" w:rsidRPr="00271E7A">
                    <w:rPr>
                      <w:rFonts w:ascii="Arial" w:eastAsia="Calibri" w:hAnsi="Arial" w:cs="Arial"/>
                      <w:b/>
                      <w:sz w:val="22"/>
                      <w:szCs w:val="22"/>
                      <w:u w:val="single"/>
                    </w:rPr>
                    <w:t>evaluarán</w:t>
                  </w:r>
                  <w:r w:rsidR="000A3C9E" w:rsidRPr="00271E7A">
                    <w:rPr>
                      <w:rFonts w:ascii="Arial" w:eastAsia="Calibri" w:hAnsi="Arial" w:cs="Arial"/>
                      <w:b/>
                      <w:sz w:val="22"/>
                      <w:szCs w:val="22"/>
                      <w:u w:val="single"/>
                    </w:rPr>
                    <w:t xml:space="preserve"> para la calificación o asignación de puntaje por experiencia adicional a la mínima requerida y/o por estudios de postgrados.</w:t>
                  </w:r>
                  <w:r w:rsidR="000A3C9E">
                    <w:rPr>
                      <w:rFonts w:ascii="Arial" w:eastAsia="Calibri" w:hAnsi="Arial" w:cs="Arial"/>
                      <w:b/>
                      <w:sz w:val="22"/>
                      <w:szCs w:val="22"/>
                      <w:u w:val="single"/>
                    </w:rPr>
                    <w:t xml:space="preserve"> </w:t>
                  </w:r>
                </w:p>
                <w:p w14:paraId="35327C67" w14:textId="735445E5" w:rsidR="003F29F4" w:rsidRPr="003F29F4" w:rsidRDefault="003F29F4" w:rsidP="003F29F4">
                  <w:pPr>
                    <w:spacing w:line="360" w:lineRule="auto"/>
                    <w:jc w:val="both"/>
                    <w:rPr>
                      <w:rFonts w:ascii="Arial" w:eastAsia="Calibri" w:hAnsi="Arial" w:cs="Arial"/>
                      <w:b/>
                      <w:sz w:val="22"/>
                      <w:szCs w:val="22"/>
                      <w:u w:val="single"/>
                    </w:rPr>
                  </w:pPr>
                </w:p>
                <w:p w14:paraId="567B702F" w14:textId="06A40179" w:rsidR="003F29F4" w:rsidRPr="006C5ECE" w:rsidRDefault="003F29F4" w:rsidP="008F6470">
                  <w:pPr>
                    <w:spacing w:line="360" w:lineRule="auto"/>
                    <w:jc w:val="both"/>
                    <w:rPr>
                      <w:rFonts w:ascii="Arial" w:eastAsia="Calibri" w:hAnsi="Arial" w:cs="Arial"/>
                      <w:sz w:val="22"/>
                      <w:szCs w:val="22"/>
                    </w:rPr>
                  </w:pPr>
                </w:p>
              </w:tc>
            </w:tr>
          </w:tbl>
          <w:p w14:paraId="7F8053CB" w14:textId="77777777" w:rsidR="00A66A7D" w:rsidRPr="006C5ECE" w:rsidRDefault="00A66A7D" w:rsidP="008F6470">
            <w:pPr>
              <w:spacing w:line="360" w:lineRule="auto"/>
              <w:jc w:val="both"/>
              <w:rPr>
                <w:rFonts w:ascii="Arial" w:eastAsia="Arial" w:hAnsi="Arial" w:cs="Arial"/>
                <w:sz w:val="22"/>
                <w:szCs w:val="22"/>
              </w:rPr>
            </w:pPr>
          </w:p>
          <w:p w14:paraId="791B9EA2" w14:textId="77777777" w:rsidR="00A66A7D" w:rsidRPr="006C5ECE" w:rsidRDefault="00A66A7D" w:rsidP="008F6470">
            <w:pPr>
              <w:autoSpaceDE w:val="0"/>
              <w:autoSpaceDN w:val="0"/>
              <w:adjustRightInd w:val="0"/>
              <w:spacing w:line="360" w:lineRule="auto"/>
              <w:rPr>
                <w:rFonts w:ascii="Arial" w:eastAsiaTheme="minorHAnsi" w:hAnsi="Arial" w:cs="Arial"/>
                <w:b/>
                <w:bCs/>
                <w:sz w:val="22"/>
                <w:szCs w:val="22"/>
                <w:lang w:val="es-CO" w:eastAsia="en-US"/>
              </w:rPr>
            </w:pPr>
            <w:r w:rsidRPr="006C5ECE">
              <w:rPr>
                <w:rFonts w:ascii="Arial" w:eastAsiaTheme="minorHAnsi" w:hAnsi="Arial" w:cs="Arial"/>
                <w:b/>
                <w:bCs/>
                <w:sz w:val="22"/>
                <w:szCs w:val="22"/>
                <w:lang w:val="es-CO" w:eastAsia="en-US"/>
              </w:rPr>
              <w:t>SUPLENTE</w:t>
            </w:r>
          </w:p>
          <w:p w14:paraId="33A1B1DA" w14:textId="77777777" w:rsidR="00A66A7D" w:rsidRPr="006C5ECE" w:rsidRDefault="00A66A7D" w:rsidP="008F6470">
            <w:pPr>
              <w:autoSpaceDE w:val="0"/>
              <w:autoSpaceDN w:val="0"/>
              <w:adjustRightInd w:val="0"/>
              <w:spacing w:line="360" w:lineRule="auto"/>
              <w:rPr>
                <w:rFonts w:ascii="Arial" w:eastAsiaTheme="minorHAnsi" w:hAnsi="Arial" w:cs="Arial"/>
                <w:sz w:val="22"/>
                <w:szCs w:val="22"/>
                <w:lang w:val="es-CO" w:eastAsia="en-US"/>
              </w:rPr>
            </w:pPr>
          </w:p>
          <w:p w14:paraId="5D30BB8E"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De conformidad con el artículo 2.2.6.6.3.7 del Decreto 1077 de 2015 al menos uno de los miembros del grupo interdisciplinario deberá reunir las mismas calidades del curador para suplirlo en los casos de faltas temporales y absolutas. Para todos los efectos en este documento a dicho profesional se le identificará como el SUPLENTE.</w:t>
            </w:r>
          </w:p>
          <w:p w14:paraId="31981BBE"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p>
          <w:p w14:paraId="0ABEB497" w14:textId="5122B9D4" w:rsidR="005B3DC7" w:rsidRDefault="00A66A7D" w:rsidP="00C91F82">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 xml:space="preserve">Los miembros del grupo interdisciplinario ofrecido por el aspirante deberán suscribir una carta de compromiso en la que conste que de ser elegido el aspirante, entrarán a hacer parte de su equipo. Las cartas de compromiso deberán ser aportadas dentro de la documentación de la inscripción. (Anexo No 3 Carta de Compromiso de los Integrantes </w:t>
            </w:r>
            <w:r w:rsidR="005B3DC7">
              <w:rPr>
                <w:rFonts w:ascii="Arial" w:eastAsiaTheme="minorHAnsi" w:hAnsi="Arial" w:cs="Arial"/>
                <w:sz w:val="22"/>
                <w:szCs w:val="22"/>
                <w:lang w:val="es-CO" w:eastAsia="en-US"/>
              </w:rPr>
              <w:t xml:space="preserve">del Equipo Mínimo y </w:t>
            </w:r>
            <w:r w:rsidR="005B3DC7">
              <w:rPr>
                <w:rFonts w:ascii="Arial" w:eastAsiaTheme="minorHAnsi" w:hAnsi="Arial" w:cs="Arial"/>
                <w:sz w:val="22"/>
                <w:szCs w:val="22"/>
                <w:lang w:val="es-CO" w:eastAsia="en-US"/>
              </w:rPr>
              <w:lastRenderedPageBreak/>
              <w:t>adicional).</w:t>
            </w:r>
          </w:p>
          <w:p w14:paraId="3C3FE3F7" w14:textId="77777777" w:rsidR="005B3DC7" w:rsidRPr="005B3DC7" w:rsidRDefault="005B3DC7" w:rsidP="00C91F82">
            <w:pPr>
              <w:autoSpaceDE w:val="0"/>
              <w:autoSpaceDN w:val="0"/>
              <w:adjustRightInd w:val="0"/>
              <w:spacing w:line="360" w:lineRule="auto"/>
              <w:jc w:val="both"/>
              <w:rPr>
                <w:rFonts w:ascii="Arial" w:eastAsiaTheme="minorHAnsi" w:hAnsi="Arial" w:cs="Arial"/>
                <w:sz w:val="22"/>
                <w:szCs w:val="22"/>
                <w:lang w:val="es-CO" w:eastAsia="en-US"/>
              </w:rPr>
            </w:pPr>
          </w:p>
          <w:p w14:paraId="696E8FF0" w14:textId="77777777" w:rsidR="007E40DA" w:rsidRDefault="00A66A7D" w:rsidP="00C91F82">
            <w:pPr>
              <w:autoSpaceDE w:val="0"/>
              <w:autoSpaceDN w:val="0"/>
              <w:adjustRightInd w:val="0"/>
              <w:spacing w:line="360" w:lineRule="auto"/>
              <w:jc w:val="both"/>
              <w:rPr>
                <w:rFonts w:ascii="Arial" w:eastAsiaTheme="minorHAnsi" w:hAnsi="Arial" w:cs="Arial"/>
                <w:sz w:val="22"/>
                <w:szCs w:val="22"/>
                <w:lang w:val="es-CO" w:eastAsia="en-US"/>
              </w:rPr>
            </w:pPr>
            <w:r w:rsidRPr="007E40DA">
              <w:rPr>
                <w:rFonts w:ascii="Arial" w:eastAsiaTheme="minorHAnsi" w:hAnsi="Arial" w:cs="Arial"/>
                <w:b/>
                <w:bCs/>
                <w:sz w:val="24"/>
                <w:szCs w:val="24"/>
                <w:u w:val="single"/>
                <w:lang w:val="es-CO" w:eastAsia="en-US"/>
              </w:rPr>
              <w:t>NOTA 1:</w:t>
            </w:r>
            <w:r w:rsidRPr="006C5ECE">
              <w:rPr>
                <w:rFonts w:ascii="Arial" w:eastAsiaTheme="minorHAnsi" w:hAnsi="Arial" w:cs="Arial"/>
                <w:b/>
                <w:bCs/>
                <w:sz w:val="24"/>
                <w:szCs w:val="24"/>
                <w:lang w:val="es-CO" w:eastAsia="en-US"/>
              </w:rPr>
              <w:t xml:space="preserve"> </w:t>
            </w:r>
            <w:r w:rsidRPr="00C91F82">
              <w:rPr>
                <w:rFonts w:ascii="Arial" w:eastAsiaTheme="minorHAnsi" w:hAnsi="Arial" w:cs="Arial"/>
                <w:sz w:val="22"/>
                <w:szCs w:val="22"/>
                <w:lang w:val="es-CO" w:eastAsia="en-US"/>
              </w:rPr>
              <w:t>De acuerdo con lo establecido en el Decreto 1077 de 2015, artículo 2.2.6.6.4.2., parágrafo 1°. “Para aprobar la evaluación del desempeño, el curador urbano cuyo período culmina, deberá obtener un mínimo de seiscientos (600) puntos. Quienes obtengan este puntaje podrán presentarse al concurso de méritos de que trata el Capítulo III del presente Título”.</w:t>
            </w:r>
          </w:p>
          <w:p w14:paraId="56A66A62" w14:textId="77777777" w:rsidR="007E40DA" w:rsidRPr="007E40DA" w:rsidRDefault="007E40DA" w:rsidP="00C91F82">
            <w:pPr>
              <w:autoSpaceDE w:val="0"/>
              <w:autoSpaceDN w:val="0"/>
              <w:adjustRightInd w:val="0"/>
              <w:spacing w:line="360" w:lineRule="auto"/>
              <w:jc w:val="both"/>
              <w:rPr>
                <w:rFonts w:ascii="Arial" w:eastAsiaTheme="minorHAnsi" w:hAnsi="Arial" w:cs="Arial"/>
                <w:b/>
                <w:sz w:val="22"/>
                <w:szCs w:val="22"/>
                <w:u w:val="single"/>
                <w:lang w:val="es-CO" w:eastAsia="en-US"/>
              </w:rPr>
            </w:pPr>
          </w:p>
          <w:p w14:paraId="6615B7ED" w14:textId="11336E90" w:rsidR="005119E8" w:rsidRDefault="007E40DA" w:rsidP="00C91F82">
            <w:pPr>
              <w:autoSpaceDE w:val="0"/>
              <w:autoSpaceDN w:val="0"/>
              <w:adjustRightInd w:val="0"/>
              <w:spacing w:line="360" w:lineRule="auto"/>
              <w:jc w:val="both"/>
              <w:rPr>
                <w:rFonts w:ascii="Arial" w:eastAsiaTheme="minorHAnsi" w:hAnsi="Arial" w:cs="Arial"/>
                <w:b/>
                <w:sz w:val="24"/>
                <w:szCs w:val="24"/>
                <w:u w:val="single"/>
                <w:lang w:val="es-CO" w:eastAsia="en-US"/>
              </w:rPr>
            </w:pPr>
            <w:r w:rsidRPr="007E40DA">
              <w:rPr>
                <w:rFonts w:ascii="Arial" w:eastAsiaTheme="minorHAnsi" w:hAnsi="Arial" w:cs="Arial"/>
                <w:b/>
                <w:sz w:val="22"/>
                <w:szCs w:val="22"/>
                <w:u w:val="single"/>
                <w:lang w:val="es-CO" w:eastAsia="en-US"/>
              </w:rPr>
              <w:t>De conformidad con lo anterior, deberán los curadores en ejercicio aportar la respectiva evaluación de desempeño satisfactoria, como requisito de admisión en el concurso.</w:t>
            </w:r>
            <w:r w:rsidR="00A66A7D" w:rsidRPr="007E40DA">
              <w:rPr>
                <w:rFonts w:ascii="Arial" w:eastAsiaTheme="minorHAnsi" w:hAnsi="Arial" w:cs="Arial"/>
                <w:b/>
                <w:sz w:val="24"/>
                <w:szCs w:val="24"/>
                <w:u w:val="single"/>
                <w:lang w:val="es-CO" w:eastAsia="en-US"/>
              </w:rPr>
              <w:t xml:space="preserve"> </w:t>
            </w:r>
          </w:p>
          <w:p w14:paraId="235C375D" w14:textId="77777777" w:rsidR="004453B2" w:rsidRPr="004453B2" w:rsidRDefault="004453B2" w:rsidP="00C91F82">
            <w:pPr>
              <w:autoSpaceDE w:val="0"/>
              <w:autoSpaceDN w:val="0"/>
              <w:adjustRightInd w:val="0"/>
              <w:spacing w:line="360" w:lineRule="auto"/>
              <w:jc w:val="both"/>
              <w:rPr>
                <w:rFonts w:ascii="Arial" w:eastAsiaTheme="minorHAnsi" w:hAnsi="Arial" w:cs="Arial"/>
                <w:sz w:val="24"/>
                <w:szCs w:val="24"/>
                <w:u w:val="single"/>
                <w:lang w:val="es-CO" w:eastAsia="en-US"/>
              </w:rPr>
            </w:pPr>
          </w:p>
          <w:p w14:paraId="23C4A036" w14:textId="71FF65E6" w:rsidR="004453B2" w:rsidRPr="004453B2" w:rsidRDefault="004453B2" w:rsidP="00C91F82">
            <w:pPr>
              <w:autoSpaceDE w:val="0"/>
              <w:autoSpaceDN w:val="0"/>
              <w:adjustRightInd w:val="0"/>
              <w:spacing w:line="360" w:lineRule="auto"/>
              <w:jc w:val="both"/>
              <w:rPr>
                <w:rFonts w:ascii="Arial" w:eastAsiaTheme="minorHAnsi" w:hAnsi="Arial" w:cs="Arial"/>
                <w:sz w:val="24"/>
                <w:szCs w:val="24"/>
                <w:u w:val="single"/>
                <w:lang w:val="es-CO" w:eastAsia="en-US"/>
              </w:rPr>
            </w:pPr>
            <w:r w:rsidRPr="004453B2">
              <w:rPr>
                <w:rFonts w:ascii="Arial" w:eastAsiaTheme="minorHAnsi" w:hAnsi="Arial" w:cs="Arial"/>
                <w:sz w:val="24"/>
                <w:szCs w:val="24"/>
                <w:u w:val="single"/>
                <w:lang w:val="es-CO" w:eastAsia="en-US"/>
              </w:rPr>
              <w:t>La falta de acreditación de la calificación de que trata el artículo 2.2.6.6.4.2 del decreto 1077 de 2015, determinar</w:t>
            </w:r>
            <w:r>
              <w:rPr>
                <w:rFonts w:ascii="Arial" w:eastAsiaTheme="minorHAnsi" w:hAnsi="Arial" w:cs="Arial"/>
                <w:sz w:val="24"/>
                <w:szCs w:val="24"/>
                <w:u w:val="single"/>
                <w:lang w:val="es-CO" w:eastAsia="en-US"/>
              </w:rPr>
              <w:t>á el rechazo de la propuesta de los curadores.</w:t>
            </w:r>
          </w:p>
          <w:p w14:paraId="31149B7B" w14:textId="77777777" w:rsidR="00A66A7D" w:rsidRPr="006C5ECE" w:rsidRDefault="00A66A7D" w:rsidP="008F6470">
            <w:pPr>
              <w:autoSpaceDE w:val="0"/>
              <w:autoSpaceDN w:val="0"/>
              <w:adjustRightInd w:val="0"/>
              <w:spacing w:line="360" w:lineRule="auto"/>
              <w:jc w:val="both"/>
              <w:rPr>
                <w:rFonts w:ascii="Arial" w:eastAsiaTheme="minorHAnsi" w:hAnsi="Arial" w:cs="Arial"/>
                <w:b/>
                <w:sz w:val="22"/>
                <w:szCs w:val="22"/>
                <w:lang w:val="es-CO" w:eastAsia="en-US"/>
              </w:rPr>
            </w:pPr>
          </w:p>
          <w:p w14:paraId="7E9D8CA8" w14:textId="77777777" w:rsidR="00A66A7D" w:rsidRPr="006C5ECE" w:rsidRDefault="00A66A7D" w:rsidP="008F6470">
            <w:pPr>
              <w:autoSpaceDE w:val="0"/>
              <w:autoSpaceDN w:val="0"/>
              <w:adjustRightInd w:val="0"/>
              <w:spacing w:line="360" w:lineRule="auto"/>
              <w:jc w:val="both"/>
              <w:rPr>
                <w:rFonts w:ascii="Arial" w:eastAsiaTheme="minorHAnsi" w:hAnsi="Arial" w:cs="Arial"/>
                <w:b/>
                <w:sz w:val="22"/>
                <w:szCs w:val="22"/>
                <w:lang w:val="es-CO" w:eastAsia="en-US"/>
              </w:rPr>
            </w:pPr>
            <w:r>
              <w:rPr>
                <w:rFonts w:ascii="Arial" w:eastAsiaTheme="minorHAnsi" w:hAnsi="Arial" w:cs="Arial"/>
                <w:b/>
                <w:sz w:val="22"/>
                <w:szCs w:val="22"/>
                <w:lang w:val="es-CO" w:eastAsia="en-US"/>
              </w:rPr>
              <w:t>2.2</w:t>
            </w:r>
            <w:r w:rsidRPr="006C5ECE">
              <w:rPr>
                <w:rFonts w:ascii="Arial" w:eastAsiaTheme="minorHAnsi" w:hAnsi="Arial" w:cs="Arial"/>
                <w:b/>
                <w:sz w:val="22"/>
                <w:szCs w:val="22"/>
                <w:lang w:val="es-CO" w:eastAsia="en-US"/>
              </w:rPr>
              <w:t xml:space="preserve"> INSCRIPCIÓN Y FORMA DE PRESENTACIÓN DE LA PROPUESTA</w:t>
            </w:r>
          </w:p>
          <w:p w14:paraId="7D29F41A" w14:textId="77777777" w:rsidR="00A66A7D" w:rsidRPr="006C5ECE" w:rsidRDefault="00A66A7D" w:rsidP="008F6470">
            <w:pPr>
              <w:autoSpaceDE w:val="0"/>
              <w:autoSpaceDN w:val="0"/>
              <w:adjustRightInd w:val="0"/>
              <w:spacing w:line="360" w:lineRule="auto"/>
              <w:jc w:val="both"/>
              <w:rPr>
                <w:rFonts w:ascii="Arial" w:eastAsiaTheme="minorHAnsi" w:hAnsi="Arial" w:cs="Arial"/>
                <w:b/>
                <w:sz w:val="22"/>
                <w:szCs w:val="22"/>
                <w:lang w:val="es-CO" w:eastAsia="en-US"/>
              </w:rPr>
            </w:pPr>
          </w:p>
          <w:p w14:paraId="4D867903" w14:textId="37E28151" w:rsidR="00A66A7D" w:rsidRPr="006C5ECE" w:rsidRDefault="00A66A7D" w:rsidP="008F6470">
            <w:pPr>
              <w:spacing w:after="172" w:line="360" w:lineRule="auto"/>
              <w:ind w:left="-5" w:right="50" w:hanging="10"/>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Los candidatos deberán inscribirse, mediante presentación personal o a través de un  apoderado mediante poder debidamente autenticado ante un</w:t>
            </w:r>
            <w:r w:rsidR="007E40DA">
              <w:rPr>
                <w:rFonts w:ascii="Arial" w:eastAsia="Palatino Linotype" w:hAnsi="Arial" w:cs="Arial"/>
                <w:color w:val="000000"/>
                <w:sz w:val="22"/>
                <w:szCs w:val="22"/>
                <w:lang w:val="es-CO" w:eastAsia="es-CO"/>
              </w:rPr>
              <w:t xml:space="preserve"> </w:t>
            </w:r>
            <w:r w:rsidR="005B3DC7">
              <w:rPr>
                <w:rFonts w:ascii="Arial" w:eastAsia="Palatino Linotype" w:hAnsi="Arial" w:cs="Arial"/>
                <w:color w:val="000000"/>
                <w:sz w:val="22"/>
                <w:szCs w:val="22"/>
                <w:lang w:val="es-CO" w:eastAsia="es-CO"/>
              </w:rPr>
              <w:t xml:space="preserve">Notario </w:t>
            </w:r>
            <w:r w:rsidRPr="006C5ECE">
              <w:rPr>
                <w:rFonts w:ascii="Arial" w:eastAsia="Palatino Linotype" w:hAnsi="Arial" w:cs="Arial"/>
                <w:color w:val="000000"/>
                <w:sz w:val="22"/>
                <w:szCs w:val="22"/>
                <w:lang w:val="es-CO" w:eastAsia="es-CO"/>
              </w:rPr>
              <w:t xml:space="preserve">Público, haciendo  entrega  física  del  formulario de  inscripción  al  “Concurso  Público de Méritos  Nº  01 de 2016 para  la Designación o </w:t>
            </w:r>
            <w:proofErr w:type="spellStart"/>
            <w:r w:rsidRPr="006C5ECE">
              <w:rPr>
                <w:rFonts w:ascii="Arial" w:eastAsia="Palatino Linotype" w:hAnsi="Arial" w:cs="Arial"/>
                <w:color w:val="000000"/>
                <w:sz w:val="22"/>
                <w:szCs w:val="22"/>
                <w:lang w:val="es-CO" w:eastAsia="es-CO"/>
              </w:rPr>
              <w:t>Rede</w:t>
            </w:r>
            <w:r w:rsidR="005119E8">
              <w:rPr>
                <w:rFonts w:ascii="Arial" w:eastAsia="Palatino Linotype" w:hAnsi="Arial" w:cs="Arial"/>
                <w:color w:val="000000"/>
                <w:sz w:val="22"/>
                <w:szCs w:val="22"/>
                <w:lang w:val="es-CO" w:eastAsia="es-CO"/>
              </w:rPr>
              <w:t>signación</w:t>
            </w:r>
            <w:proofErr w:type="spellEnd"/>
            <w:r w:rsidR="005119E8">
              <w:rPr>
                <w:rFonts w:ascii="Arial" w:eastAsia="Palatino Linotype" w:hAnsi="Arial" w:cs="Arial"/>
                <w:color w:val="000000"/>
                <w:sz w:val="22"/>
                <w:szCs w:val="22"/>
                <w:lang w:val="es-CO" w:eastAsia="es-CO"/>
              </w:rPr>
              <w:t xml:space="preserve"> de Curadores Urbanos 1,</w:t>
            </w:r>
            <w:r w:rsidRPr="006C5ECE">
              <w:rPr>
                <w:rFonts w:ascii="Arial" w:eastAsia="Palatino Linotype" w:hAnsi="Arial" w:cs="Arial"/>
                <w:color w:val="000000"/>
                <w:sz w:val="22"/>
                <w:szCs w:val="22"/>
                <w:lang w:val="es-CO" w:eastAsia="es-CO"/>
              </w:rPr>
              <w:t xml:space="preserve"> 2, y 4 del Municipio de  Medellín”,  debidamente diligenciado, junto con los documentos anexos  exigidos  en  estas  Bases que acrediten el cumplimiento de los requisitos  exigidos  en  el  numeral  2.1  de  estas  bases.  </w:t>
            </w:r>
          </w:p>
          <w:p w14:paraId="3ADD53C3" w14:textId="35249275" w:rsidR="00A66A7D"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 xml:space="preserve">Los aspirantes deberán allegar </w:t>
            </w:r>
            <w:r w:rsidRPr="006C5ECE">
              <w:rPr>
                <w:rFonts w:ascii="Arial" w:eastAsiaTheme="minorHAnsi" w:hAnsi="Arial" w:cs="Arial"/>
                <w:bCs/>
                <w:sz w:val="22"/>
                <w:szCs w:val="22"/>
                <w:lang w:val="es-CO" w:eastAsia="en-US"/>
              </w:rPr>
              <w:t>dos (2) ejemplares idénticos de las propuestas, los cuales deben identificarse como original y copia,</w:t>
            </w:r>
            <w:r w:rsidRPr="006C5ECE">
              <w:rPr>
                <w:rFonts w:ascii="Arial" w:eastAsiaTheme="minorHAnsi" w:hAnsi="Arial" w:cs="Arial"/>
                <w:sz w:val="22"/>
                <w:szCs w:val="22"/>
                <w:lang w:val="es-CO" w:eastAsia="en-US"/>
              </w:rPr>
              <w:t xml:space="preserve"> debidamente clasificados, foliados y legajados; los documentos de</w:t>
            </w:r>
            <w:r w:rsidRPr="006C5ECE">
              <w:rPr>
                <w:rFonts w:ascii="Arial" w:eastAsiaTheme="minorHAnsi" w:hAnsi="Arial" w:cs="Arial"/>
                <w:b/>
                <w:bCs/>
                <w:sz w:val="22"/>
                <w:szCs w:val="22"/>
                <w:lang w:val="es-CO" w:eastAsia="en-US"/>
              </w:rPr>
              <w:t xml:space="preserve"> </w:t>
            </w:r>
            <w:r w:rsidRPr="006C5ECE">
              <w:rPr>
                <w:rFonts w:ascii="Arial" w:eastAsiaTheme="minorHAnsi" w:hAnsi="Arial" w:cs="Arial"/>
                <w:sz w:val="22"/>
                <w:szCs w:val="22"/>
                <w:lang w:val="es-CO" w:eastAsia="en-US"/>
              </w:rPr>
              <w:t>las pr</w:t>
            </w:r>
            <w:r w:rsidR="005B3DC7">
              <w:rPr>
                <w:rFonts w:ascii="Arial" w:eastAsiaTheme="minorHAnsi" w:hAnsi="Arial" w:cs="Arial"/>
                <w:sz w:val="22"/>
                <w:szCs w:val="22"/>
                <w:lang w:val="es-CO" w:eastAsia="en-US"/>
              </w:rPr>
              <w:t xml:space="preserve">opuestas deberán presentarse </w:t>
            </w:r>
            <w:r w:rsidRPr="006C5ECE">
              <w:rPr>
                <w:rFonts w:ascii="Arial" w:eastAsiaTheme="minorHAnsi" w:hAnsi="Arial" w:cs="Arial"/>
                <w:sz w:val="22"/>
                <w:szCs w:val="22"/>
                <w:lang w:val="es-CO" w:eastAsia="en-US"/>
              </w:rPr>
              <w:t>marcados</w:t>
            </w:r>
            <w:r w:rsidRPr="006C5ECE">
              <w:rPr>
                <w:rFonts w:ascii="Arial" w:eastAsiaTheme="minorHAnsi" w:hAnsi="Arial" w:cs="Arial"/>
                <w:b/>
                <w:bCs/>
                <w:sz w:val="22"/>
                <w:szCs w:val="22"/>
                <w:lang w:val="es-CO" w:eastAsia="en-US"/>
              </w:rPr>
              <w:t xml:space="preserve"> </w:t>
            </w:r>
            <w:r w:rsidRPr="006C5ECE">
              <w:rPr>
                <w:rFonts w:ascii="Arial" w:eastAsiaTheme="minorHAnsi" w:hAnsi="Arial" w:cs="Arial"/>
                <w:sz w:val="22"/>
                <w:szCs w:val="22"/>
                <w:lang w:val="es-CO" w:eastAsia="en-US"/>
              </w:rPr>
              <w:t xml:space="preserve">con el nombre del concurso. Cada uno de </w:t>
            </w:r>
            <w:r w:rsidR="005B3DC7">
              <w:rPr>
                <w:rFonts w:ascii="Arial" w:eastAsiaTheme="minorHAnsi" w:hAnsi="Arial" w:cs="Arial"/>
                <w:sz w:val="22"/>
                <w:szCs w:val="22"/>
                <w:lang w:val="es-CO" w:eastAsia="en-US"/>
              </w:rPr>
              <w:t>las propuestas</w:t>
            </w:r>
            <w:r w:rsidRPr="006C5ECE">
              <w:rPr>
                <w:rFonts w:ascii="Arial" w:eastAsiaTheme="minorHAnsi" w:hAnsi="Arial" w:cs="Arial"/>
                <w:sz w:val="22"/>
                <w:szCs w:val="22"/>
                <w:lang w:val="es-CO" w:eastAsia="en-US"/>
              </w:rPr>
              <w:t>, deberá indicar en su carátula, el</w:t>
            </w:r>
            <w:r w:rsidRPr="006C5ECE">
              <w:rPr>
                <w:rFonts w:ascii="Arial" w:eastAsiaTheme="minorHAnsi" w:hAnsi="Arial" w:cs="Arial"/>
                <w:b/>
                <w:bCs/>
                <w:sz w:val="22"/>
                <w:szCs w:val="22"/>
                <w:lang w:val="es-CO" w:eastAsia="en-US"/>
              </w:rPr>
              <w:t xml:space="preserve"> </w:t>
            </w:r>
            <w:r w:rsidRPr="006C5ECE">
              <w:rPr>
                <w:rFonts w:ascii="Arial" w:eastAsiaTheme="minorHAnsi" w:hAnsi="Arial" w:cs="Arial"/>
                <w:sz w:val="22"/>
                <w:szCs w:val="22"/>
                <w:lang w:val="es-CO" w:eastAsia="en-US"/>
              </w:rPr>
              <w:t>número de folios que contiene, nombres, apellidos completos y el número de cédula de</w:t>
            </w:r>
            <w:r w:rsidRPr="006C5ECE">
              <w:rPr>
                <w:rFonts w:ascii="Arial" w:eastAsiaTheme="minorHAnsi" w:hAnsi="Arial" w:cs="Arial"/>
                <w:b/>
                <w:bCs/>
                <w:sz w:val="22"/>
                <w:szCs w:val="22"/>
                <w:lang w:val="es-CO" w:eastAsia="en-US"/>
              </w:rPr>
              <w:t xml:space="preserve"> </w:t>
            </w:r>
            <w:r w:rsidRPr="006C5ECE">
              <w:rPr>
                <w:rFonts w:ascii="Arial" w:eastAsiaTheme="minorHAnsi" w:hAnsi="Arial" w:cs="Arial"/>
                <w:sz w:val="22"/>
                <w:szCs w:val="22"/>
                <w:lang w:val="es-CO" w:eastAsia="en-US"/>
              </w:rPr>
              <w:t>ciudadanía, teléfono, dirección y ciudad de residencia. Se debe contar con el formulario</w:t>
            </w:r>
            <w:r w:rsidRPr="006C5ECE">
              <w:rPr>
                <w:rFonts w:ascii="Arial" w:eastAsiaTheme="minorHAnsi" w:hAnsi="Arial" w:cs="Arial"/>
                <w:b/>
                <w:bCs/>
                <w:sz w:val="22"/>
                <w:szCs w:val="22"/>
                <w:lang w:val="es-CO" w:eastAsia="en-US"/>
              </w:rPr>
              <w:t xml:space="preserve"> </w:t>
            </w:r>
            <w:r w:rsidRPr="006C5ECE">
              <w:rPr>
                <w:rFonts w:ascii="Arial" w:eastAsiaTheme="minorHAnsi" w:hAnsi="Arial" w:cs="Arial"/>
                <w:sz w:val="22"/>
                <w:szCs w:val="22"/>
                <w:lang w:val="es-CO" w:eastAsia="en-US"/>
              </w:rPr>
              <w:t xml:space="preserve">de inscripción dentro de la propuesta y </w:t>
            </w:r>
            <w:r w:rsidRPr="006C5ECE">
              <w:rPr>
                <w:rFonts w:ascii="Arial" w:eastAsiaTheme="minorHAnsi" w:hAnsi="Arial" w:cs="Arial"/>
                <w:sz w:val="22"/>
                <w:szCs w:val="22"/>
                <w:lang w:val="es-CO" w:eastAsia="en-US"/>
              </w:rPr>
              <w:lastRenderedPageBreak/>
              <w:t xml:space="preserve">Dos (02) copias por fuera </w:t>
            </w:r>
            <w:r w:rsidR="0021680A">
              <w:rPr>
                <w:rFonts w:ascii="Arial" w:eastAsiaTheme="minorHAnsi" w:hAnsi="Arial" w:cs="Arial"/>
                <w:sz w:val="22"/>
                <w:szCs w:val="22"/>
                <w:lang w:val="es-CO" w:eastAsia="en-US"/>
              </w:rPr>
              <w:t>de la propuesta</w:t>
            </w:r>
            <w:r w:rsidRPr="006C5ECE">
              <w:rPr>
                <w:rFonts w:ascii="Arial" w:eastAsiaTheme="minorHAnsi" w:hAnsi="Arial" w:cs="Arial"/>
                <w:sz w:val="22"/>
                <w:szCs w:val="22"/>
                <w:lang w:val="es-CO" w:eastAsia="en-US"/>
              </w:rPr>
              <w:t xml:space="preserve"> con el fin dejar constancia de la fecha y hora de recibo de la propuesta y otra copia de recibo para el aspirante, igualmente el formulario debe de ir dentro de la propuesta con el fin de no </w:t>
            </w:r>
            <w:r w:rsidRPr="006C5ECE">
              <w:rPr>
                <w:rFonts w:ascii="Arial" w:eastAsiaTheme="minorHAnsi" w:hAnsi="Arial" w:cs="Arial"/>
                <w:b/>
                <w:bCs/>
                <w:sz w:val="22"/>
                <w:szCs w:val="22"/>
                <w:lang w:val="es-CO" w:eastAsia="en-US"/>
              </w:rPr>
              <w:t xml:space="preserve"> </w:t>
            </w:r>
            <w:r w:rsidRPr="006C5ECE">
              <w:rPr>
                <w:rFonts w:ascii="Arial" w:eastAsiaTheme="minorHAnsi" w:hAnsi="Arial" w:cs="Arial"/>
                <w:sz w:val="22"/>
                <w:szCs w:val="22"/>
                <w:lang w:val="es-CO" w:eastAsia="en-US"/>
              </w:rPr>
              <w:t>alterar la propuesta presentada.</w:t>
            </w:r>
          </w:p>
          <w:p w14:paraId="7A5392AA" w14:textId="77777777" w:rsidR="001B6ABF" w:rsidRPr="006C5ECE" w:rsidRDefault="001B6ABF" w:rsidP="008F6470">
            <w:pPr>
              <w:autoSpaceDE w:val="0"/>
              <w:autoSpaceDN w:val="0"/>
              <w:adjustRightInd w:val="0"/>
              <w:spacing w:line="360" w:lineRule="auto"/>
              <w:jc w:val="both"/>
              <w:rPr>
                <w:rFonts w:ascii="Arial" w:eastAsiaTheme="minorHAnsi" w:hAnsi="Arial" w:cs="Arial"/>
                <w:sz w:val="22"/>
                <w:szCs w:val="22"/>
                <w:lang w:val="es-CO" w:eastAsia="en-US"/>
              </w:rPr>
            </w:pPr>
          </w:p>
          <w:p w14:paraId="57E33A5A"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 xml:space="preserve"> </w:t>
            </w:r>
          </w:p>
          <w:p w14:paraId="434278B8" w14:textId="77777777" w:rsidR="00A66A7D" w:rsidRPr="00051DFD" w:rsidRDefault="00A66A7D" w:rsidP="002434C1">
            <w:pPr>
              <w:keepNext/>
              <w:keepLines/>
              <w:tabs>
                <w:tab w:val="center" w:pos="1701"/>
              </w:tabs>
              <w:spacing w:after="81" w:line="360" w:lineRule="auto"/>
              <w:ind w:left="-15"/>
              <w:outlineLvl w:val="4"/>
              <w:rPr>
                <w:rFonts w:ascii="Arial" w:eastAsia="Palatino Linotype" w:hAnsi="Arial" w:cs="Arial"/>
                <w:b/>
                <w:color w:val="000000"/>
                <w:sz w:val="22"/>
                <w:szCs w:val="22"/>
                <w:lang w:val="es-CO" w:eastAsia="es-CO"/>
              </w:rPr>
            </w:pPr>
            <w:r>
              <w:rPr>
                <w:rFonts w:ascii="Arial" w:eastAsia="Palatino Linotype" w:hAnsi="Arial" w:cs="Arial"/>
                <w:b/>
                <w:color w:val="000000"/>
                <w:sz w:val="22"/>
                <w:szCs w:val="22"/>
                <w:lang w:val="es-CO" w:eastAsia="es-CO"/>
              </w:rPr>
              <w:t>2.2.1</w:t>
            </w:r>
            <w:r w:rsidRPr="00051DFD">
              <w:rPr>
                <w:rFonts w:ascii="Arial" w:eastAsia="Arial" w:hAnsi="Arial" w:cs="Arial"/>
                <w:b/>
                <w:color w:val="000000"/>
                <w:sz w:val="22"/>
                <w:szCs w:val="22"/>
                <w:lang w:val="es-CO" w:eastAsia="es-CO"/>
              </w:rPr>
              <w:t xml:space="preserve"> </w:t>
            </w:r>
            <w:r w:rsidRPr="00051DFD">
              <w:rPr>
                <w:rFonts w:ascii="Arial" w:eastAsia="Arial" w:hAnsi="Arial" w:cs="Arial"/>
                <w:b/>
                <w:color w:val="000000"/>
                <w:sz w:val="22"/>
                <w:szCs w:val="22"/>
                <w:lang w:val="es-CO" w:eastAsia="es-CO"/>
              </w:rPr>
              <w:tab/>
            </w:r>
            <w:r>
              <w:rPr>
                <w:rFonts w:ascii="Arial" w:eastAsia="Arial" w:hAnsi="Arial" w:cs="Arial"/>
                <w:b/>
                <w:color w:val="000000"/>
                <w:sz w:val="22"/>
                <w:szCs w:val="22"/>
                <w:lang w:val="es-CO" w:eastAsia="es-CO"/>
              </w:rPr>
              <w:t xml:space="preserve"> </w:t>
            </w:r>
            <w:r>
              <w:rPr>
                <w:rFonts w:ascii="Arial" w:eastAsia="Palatino Linotype" w:hAnsi="Arial" w:cs="Arial"/>
                <w:b/>
                <w:color w:val="000000"/>
                <w:sz w:val="22"/>
                <w:szCs w:val="22"/>
                <w:lang w:val="es-CO" w:eastAsia="es-CO"/>
              </w:rPr>
              <w:t>Requisitos  de  F</w:t>
            </w:r>
            <w:r w:rsidRPr="00051DFD">
              <w:rPr>
                <w:rFonts w:ascii="Arial" w:eastAsia="Palatino Linotype" w:hAnsi="Arial" w:cs="Arial"/>
                <w:b/>
                <w:color w:val="000000"/>
                <w:sz w:val="22"/>
                <w:szCs w:val="22"/>
                <w:lang w:val="es-CO" w:eastAsia="es-CO"/>
              </w:rPr>
              <w:t xml:space="preserve">orma  </w:t>
            </w:r>
          </w:p>
          <w:p w14:paraId="681E0581" w14:textId="77777777" w:rsidR="00A66A7D" w:rsidRPr="006C5ECE" w:rsidRDefault="00A66A7D" w:rsidP="002434C1">
            <w:pPr>
              <w:spacing w:after="179" w:line="360" w:lineRule="auto"/>
              <w:ind w:left="-5" w:right="857" w:hanging="10"/>
              <w:rPr>
                <w:rFonts w:ascii="Arial" w:eastAsia="Calibri" w:hAnsi="Arial" w:cs="Arial"/>
                <w:color w:val="000000"/>
                <w:sz w:val="22"/>
                <w:szCs w:val="22"/>
                <w:lang w:val="es-CO" w:eastAsia="es-CO"/>
              </w:rPr>
            </w:pPr>
            <w:r w:rsidRPr="006C5ECE">
              <w:rPr>
                <w:rFonts w:ascii="Arial" w:eastAsia="Palatino Linotype" w:hAnsi="Arial" w:cs="Arial"/>
                <w:color w:val="000000"/>
                <w:sz w:val="22"/>
                <w:szCs w:val="22"/>
                <w:lang w:val="es-CO" w:eastAsia="es-CO"/>
              </w:rPr>
              <w:t xml:space="preserve">La  solicitud  de  inscripción  deberá  sujetarse  a  los  siguientes  requisito formales:  </w:t>
            </w:r>
          </w:p>
          <w:p w14:paraId="62C61DD2" w14:textId="77777777" w:rsidR="00A66A7D" w:rsidRPr="006C5ECE" w:rsidRDefault="00A66A7D" w:rsidP="00BE7F9E">
            <w:pPr>
              <w:numPr>
                <w:ilvl w:val="0"/>
                <w:numId w:val="7"/>
              </w:numPr>
              <w:spacing w:after="14" w:line="360" w:lineRule="auto"/>
              <w:ind w:right="857" w:hanging="360"/>
              <w:jc w:val="both"/>
              <w:rPr>
                <w:rFonts w:ascii="Arial" w:eastAsia="Calibri" w:hAnsi="Arial" w:cs="Arial"/>
                <w:color w:val="000000"/>
                <w:sz w:val="22"/>
                <w:szCs w:val="22"/>
                <w:lang w:val="es-CO" w:eastAsia="es-CO"/>
              </w:rPr>
            </w:pPr>
            <w:r w:rsidRPr="006C5ECE">
              <w:rPr>
                <w:rFonts w:ascii="Arial" w:eastAsia="Palatino Linotype" w:hAnsi="Arial" w:cs="Arial"/>
                <w:color w:val="000000"/>
                <w:sz w:val="22"/>
                <w:szCs w:val="22"/>
                <w:lang w:val="es-CO" w:eastAsia="es-CO"/>
              </w:rPr>
              <w:t xml:space="preserve">Los  documentos  deberán  presentarse  en  medio  impreso  y  en  idioma  castellano, en original y copia de la propuesta.  </w:t>
            </w:r>
          </w:p>
          <w:p w14:paraId="6572FA12" w14:textId="77777777" w:rsidR="00A66A7D" w:rsidRPr="006C5ECE" w:rsidRDefault="00A66A7D" w:rsidP="00BE7F9E">
            <w:pPr>
              <w:numPr>
                <w:ilvl w:val="0"/>
                <w:numId w:val="7"/>
              </w:numPr>
              <w:spacing w:after="11" w:line="360" w:lineRule="auto"/>
              <w:ind w:right="857" w:hanging="360"/>
              <w:jc w:val="both"/>
              <w:rPr>
                <w:rFonts w:ascii="Arial" w:eastAsia="Calibri" w:hAnsi="Arial" w:cs="Arial"/>
                <w:color w:val="000000"/>
                <w:sz w:val="22"/>
                <w:szCs w:val="22"/>
                <w:lang w:val="es-CO" w:eastAsia="es-CO"/>
              </w:rPr>
            </w:pPr>
            <w:r w:rsidRPr="006C5ECE">
              <w:rPr>
                <w:rFonts w:ascii="Arial" w:eastAsia="Palatino Linotype" w:hAnsi="Arial" w:cs="Arial"/>
                <w:color w:val="000000"/>
                <w:sz w:val="22"/>
                <w:szCs w:val="22"/>
                <w:lang w:val="es-CO" w:eastAsia="es-CO"/>
              </w:rPr>
              <w:t xml:space="preserve">Los  documentos  deberán  presentarse  debidamente  foliados  en  orden consecutivo  y  sin   tachaduras  o enmendaduras.  </w:t>
            </w:r>
          </w:p>
          <w:p w14:paraId="06F07D41" w14:textId="77777777" w:rsidR="00A66A7D" w:rsidRPr="006C5ECE" w:rsidRDefault="00A66A7D" w:rsidP="002434C1">
            <w:pPr>
              <w:numPr>
                <w:ilvl w:val="0"/>
                <w:numId w:val="7"/>
              </w:numPr>
              <w:spacing w:after="14" w:line="360" w:lineRule="auto"/>
              <w:ind w:right="857" w:hanging="360"/>
              <w:jc w:val="both"/>
              <w:rPr>
                <w:rFonts w:ascii="Arial" w:eastAsia="Calibri" w:hAnsi="Arial" w:cs="Arial"/>
                <w:color w:val="000000"/>
                <w:sz w:val="22"/>
                <w:szCs w:val="22"/>
                <w:lang w:val="es-CO" w:eastAsia="es-CO"/>
              </w:rPr>
            </w:pPr>
            <w:r w:rsidRPr="006C5ECE">
              <w:rPr>
                <w:rFonts w:ascii="Arial" w:eastAsia="Palatino Linotype" w:hAnsi="Arial" w:cs="Arial"/>
                <w:color w:val="000000"/>
                <w:sz w:val="22"/>
                <w:szCs w:val="22"/>
                <w:lang w:val="es-CO" w:eastAsia="es-CO"/>
              </w:rPr>
              <w:t xml:space="preserve">Los  documentos del “Aspirante” y los del “Equipo Mínimo y adicional”   deberán estar  contenidos  cada  uno  en  una  carpeta,  que  permita  tenerlos debidamente  legajados.  </w:t>
            </w:r>
          </w:p>
          <w:p w14:paraId="5301CBA1" w14:textId="77777777" w:rsidR="00A66A7D" w:rsidRPr="006C5ECE" w:rsidRDefault="00A66A7D" w:rsidP="008F6470">
            <w:pPr>
              <w:autoSpaceDE w:val="0"/>
              <w:autoSpaceDN w:val="0"/>
              <w:adjustRightInd w:val="0"/>
              <w:spacing w:line="360" w:lineRule="auto"/>
              <w:jc w:val="both"/>
              <w:rPr>
                <w:rFonts w:ascii="Arial" w:eastAsiaTheme="minorHAnsi" w:hAnsi="Arial" w:cs="Arial"/>
                <w:b/>
                <w:bCs/>
                <w:sz w:val="22"/>
                <w:szCs w:val="22"/>
                <w:lang w:val="es-CO" w:eastAsia="en-US"/>
              </w:rPr>
            </w:pPr>
          </w:p>
          <w:p w14:paraId="06EDAEFE" w14:textId="77777777" w:rsidR="00A66A7D" w:rsidRPr="006C5ECE" w:rsidRDefault="00A66A7D" w:rsidP="008F6470">
            <w:pPr>
              <w:autoSpaceDE w:val="0"/>
              <w:autoSpaceDN w:val="0"/>
              <w:adjustRightInd w:val="0"/>
              <w:spacing w:line="360" w:lineRule="auto"/>
              <w:jc w:val="both"/>
              <w:rPr>
                <w:rFonts w:ascii="Arial" w:eastAsiaTheme="minorHAnsi" w:hAnsi="Arial" w:cs="Arial"/>
                <w:b/>
                <w:bCs/>
                <w:sz w:val="22"/>
                <w:szCs w:val="22"/>
                <w:lang w:val="es-CO" w:eastAsia="en-US"/>
              </w:rPr>
            </w:pPr>
            <w:r>
              <w:rPr>
                <w:rFonts w:ascii="Arial" w:eastAsiaTheme="minorHAnsi" w:hAnsi="Arial" w:cs="Arial"/>
                <w:b/>
                <w:bCs/>
                <w:sz w:val="22"/>
                <w:szCs w:val="22"/>
                <w:lang w:val="es-CO" w:eastAsia="en-US"/>
              </w:rPr>
              <w:t xml:space="preserve">  2.3</w:t>
            </w:r>
            <w:r w:rsidRPr="006C5ECE">
              <w:rPr>
                <w:rFonts w:ascii="Arial" w:eastAsiaTheme="minorHAnsi" w:hAnsi="Arial" w:cs="Arial"/>
                <w:b/>
                <w:bCs/>
                <w:sz w:val="22"/>
                <w:szCs w:val="22"/>
                <w:lang w:val="es-CO" w:eastAsia="en-US"/>
              </w:rPr>
              <w:t xml:space="preserve"> </w:t>
            </w:r>
            <w:r>
              <w:rPr>
                <w:rFonts w:ascii="Arial" w:eastAsiaTheme="minorHAnsi" w:hAnsi="Arial" w:cs="Arial"/>
                <w:b/>
                <w:bCs/>
                <w:sz w:val="22"/>
                <w:szCs w:val="22"/>
                <w:lang w:val="es-CO" w:eastAsia="en-US"/>
              </w:rPr>
              <w:t>D</w:t>
            </w:r>
            <w:r w:rsidRPr="006C5ECE">
              <w:rPr>
                <w:rFonts w:ascii="Arial" w:eastAsiaTheme="minorHAnsi" w:hAnsi="Arial" w:cs="Arial"/>
                <w:b/>
                <w:bCs/>
                <w:sz w:val="22"/>
                <w:szCs w:val="22"/>
                <w:lang w:val="es-CO" w:eastAsia="en-US"/>
              </w:rPr>
              <w:t>OCUMENTOS A PRESENTAR EN LA INSCRIPCIÓN DEL ASPIRANTE</w:t>
            </w:r>
          </w:p>
          <w:p w14:paraId="675EEF08" w14:textId="77777777" w:rsidR="00A66A7D" w:rsidRPr="006C5ECE" w:rsidRDefault="00A66A7D" w:rsidP="008F6470">
            <w:pPr>
              <w:autoSpaceDE w:val="0"/>
              <w:autoSpaceDN w:val="0"/>
              <w:adjustRightInd w:val="0"/>
              <w:spacing w:line="360" w:lineRule="auto"/>
              <w:jc w:val="both"/>
              <w:rPr>
                <w:rFonts w:ascii="Arial" w:eastAsiaTheme="minorHAnsi" w:hAnsi="Arial" w:cs="Arial"/>
                <w:b/>
                <w:bCs/>
                <w:sz w:val="22"/>
                <w:szCs w:val="22"/>
                <w:lang w:val="es-CO" w:eastAsia="en-US"/>
              </w:rPr>
            </w:pPr>
          </w:p>
          <w:p w14:paraId="4004FEEA" w14:textId="77777777" w:rsidR="00A66A7D" w:rsidRPr="006C5ECE" w:rsidRDefault="00A66A7D" w:rsidP="008F6470">
            <w:pPr>
              <w:autoSpaceDE w:val="0"/>
              <w:autoSpaceDN w:val="0"/>
              <w:adjustRightInd w:val="0"/>
              <w:spacing w:line="360" w:lineRule="auto"/>
              <w:jc w:val="both"/>
              <w:rPr>
                <w:rFonts w:ascii="Arial" w:eastAsiaTheme="minorHAnsi" w:hAnsi="Arial" w:cs="Arial"/>
                <w:bCs/>
                <w:sz w:val="22"/>
                <w:szCs w:val="22"/>
                <w:lang w:val="es-CO" w:eastAsia="en-US"/>
              </w:rPr>
            </w:pPr>
            <w:r w:rsidRPr="006C5ECE">
              <w:rPr>
                <w:rFonts w:ascii="Arial" w:eastAsiaTheme="minorHAnsi" w:hAnsi="Arial" w:cs="Arial"/>
                <w:bCs/>
                <w:sz w:val="22"/>
                <w:szCs w:val="22"/>
                <w:lang w:val="es-CO" w:eastAsia="en-US"/>
              </w:rPr>
              <w:t>De conformidad con el artículo No 2.2.6.6.3.5 del Decreto 1077 de 2015, el aspirante deberá allegar los siguientes documentos:</w:t>
            </w:r>
          </w:p>
          <w:p w14:paraId="1AB43E43" w14:textId="77777777" w:rsidR="00A66A7D" w:rsidRPr="006C5ECE" w:rsidRDefault="00A66A7D" w:rsidP="008F6470">
            <w:pPr>
              <w:autoSpaceDE w:val="0"/>
              <w:autoSpaceDN w:val="0"/>
              <w:adjustRightInd w:val="0"/>
              <w:spacing w:line="360" w:lineRule="auto"/>
              <w:jc w:val="both"/>
              <w:rPr>
                <w:rFonts w:ascii="Arial" w:eastAsiaTheme="minorHAnsi" w:hAnsi="Arial" w:cs="Arial"/>
                <w:bCs/>
                <w:sz w:val="22"/>
                <w:szCs w:val="22"/>
                <w:lang w:val="es-CO" w:eastAsia="en-US"/>
              </w:rPr>
            </w:pPr>
          </w:p>
          <w:p w14:paraId="0FC54F5C" w14:textId="77777777" w:rsidR="00A66A7D" w:rsidRPr="00BB396E" w:rsidRDefault="00A66A7D" w:rsidP="00BB396E">
            <w:pPr>
              <w:pStyle w:val="Prrafodelista"/>
              <w:numPr>
                <w:ilvl w:val="0"/>
                <w:numId w:val="19"/>
              </w:numPr>
              <w:autoSpaceDE w:val="0"/>
              <w:autoSpaceDN w:val="0"/>
              <w:adjustRightInd w:val="0"/>
              <w:spacing w:line="360" w:lineRule="auto"/>
              <w:jc w:val="both"/>
              <w:rPr>
                <w:rFonts w:ascii="Arial" w:eastAsiaTheme="minorHAnsi" w:hAnsi="Arial" w:cs="Arial"/>
                <w:sz w:val="22"/>
                <w:szCs w:val="22"/>
                <w:lang w:val="es-CO" w:eastAsia="en-US"/>
              </w:rPr>
            </w:pPr>
            <w:r w:rsidRPr="00BB396E">
              <w:rPr>
                <w:rFonts w:ascii="Arial" w:eastAsiaTheme="minorHAnsi" w:hAnsi="Arial" w:cs="Arial"/>
                <w:sz w:val="22"/>
                <w:szCs w:val="22"/>
                <w:lang w:val="es-CO" w:eastAsia="en-US"/>
              </w:rPr>
              <w:t>Formulario de inscripción (ANEXO 1)</w:t>
            </w:r>
          </w:p>
          <w:p w14:paraId="1F8226AF" w14:textId="77777777" w:rsidR="00A66A7D" w:rsidRPr="00BB396E" w:rsidRDefault="00A66A7D" w:rsidP="00BB396E">
            <w:pPr>
              <w:pStyle w:val="Prrafodelista"/>
              <w:autoSpaceDE w:val="0"/>
              <w:autoSpaceDN w:val="0"/>
              <w:adjustRightInd w:val="0"/>
              <w:spacing w:line="360" w:lineRule="auto"/>
              <w:jc w:val="both"/>
              <w:rPr>
                <w:rFonts w:ascii="Arial" w:eastAsiaTheme="minorHAnsi" w:hAnsi="Arial" w:cs="Arial"/>
                <w:sz w:val="22"/>
                <w:szCs w:val="22"/>
                <w:lang w:val="es-CO" w:eastAsia="en-US"/>
              </w:rPr>
            </w:pPr>
          </w:p>
          <w:p w14:paraId="5F12CC22" w14:textId="77777777" w:rsidR="00A66A7D" w:rsidRPr="00BB396E" w:rsidRDefault="00A66A7D" w:rsidP="00BB396E">
            <w:pPr>
              <w:pStyle w:val="Prrafodelista"/>
              <w:numPr>
                <w:ilvl w:val="0"/>
                <w:numId w:val="19"/>
              </w:numPr>
              <w:autoSpaceDE w:val="0"/>
              <w:autoSpaceDN w:val="0"/>
              <w:adjustRightInd w:val="0"/>
              <w:spacing w:line="360" w:lineRule="auto"/>
              <w:jc w:val="both"/>
              <w:rPr>
                <w:rFonts w:ascii="Arial" w:eastAsiaTheme="minorHAnsi" w:hAnsi="Arial" w:cs="Arial"/>
                <w:sz w:val="22"/>
                <w:szCs w:val="22"/>
                <w:lang w:val="es-CO" w:eastAsia="en-US"/>
              </w:rPr>
            </w:pPr>
            <w:r w:rsidRPr="00BB396E">
              <w:rPr>
                <w:rFonts w:ascii="Arial" w:eastAsiaTheme="minorHAnsi" w:hAnsi="Arial" w:cs="Arial"/>
                <w:sz w:val="22"/>
                <w:szCs w:val="22"/>
                <w:lang w:val="es-CO" w:eastAsia="en-US"/>
              </w:rPr>
              <w:t>Formato único de hoja de vida del aspirante a curador de que trata la Ley 190 de 1995, debidamente diligenciado. (ANEXO 2)</w:t>
            </w:r>
          </w:p>
          <w:p w14:paraId="6F2E15E8" w14:textId="77777777" w:rsidR="00A66A7D" w:rsidRPr="00BB396E" w:rsidRDefault="00A66A7D" w:rsidP="00BB396E">
            <w:pPr>
              <w:autoSpaceDE w:val="0"/>
              <w:autoSpaceDN w:val="0"/>
              <w:adjustRightInd w:val="0"/>
              <w:spacing w:line="360" w:lineRule="auto"/>
              <w:jc w:val="both"/>
              <w:rPr>
                <w:rFonts w:ascii="Arial" w:eastAsiaTheme="minorHAnsi" w:hAnsi="Arial" w:cs="Arial"/>
                <w:sz w:val="22"/>
                <w:szCs w:val="22"/>
                <w:lang w:val="es-CO" w:eastAsia="en-US"/>
              </w:rPr>
            </w:pPr>
          </w:p>
          <w:p w14:paraId="560B5227" w14:textId="77777777" w:rsidR="00A66A7D" w:rsidRDefault="00A66A7D" w:rsidP="00BB396E">
            <w:pPr>
              <w:pStyle w:val="Prrafodelista"/>
              <w:numPr>
                <w:ilvl w:val="0"/>
                <w:numId w:val="19"/>
              </w:numPr>
              <w:autoSpaceDE w:val="0"/>
              <w:autoSpaceDN w:val="0"/>
              <w:adjustRightInd w:val="0"/>
              <w:spacing w:line="360" w:lineRule="auto"/>
              <w:jc w:val="both"/>
              <w:rPr>
                <w:rFonts w:ascii="Arial" w:eastAsiaTheme="minorHAnsi" w:hAnsi="Arial" w:cs="Arial"/>
                <w:sz w:val="22"/>
                <w:szCs w:val="22"/>
                <w:lang w:val="es-CO" w:eastAsia="en-US"/>
              </w:rPr>
            </w:pPr>
            <w:r w:rsidRPr="00BB396E">
              <w:rPr>
                <w:rFonts w:ascii="Arial" w:eastAsiaTheme="minorHAnsi" w:hAnsi="Arial" w:cs="Arial"/>
                <w:sz w:val="22"/>
                <w:szCs w:val="22"/>
                <w:lang w:val="es-CO" w:eastAsia="en-US"/>
              </w:rPr>
              <w:t>Carta de compromiso de cada uno de los integrantes del grupo interdisciplinario de apoyo ofrecido, en la que conste que en que caso de ser elegido el aspirante, integrará el equipo de trabajo  de curador. Este formato deberá ser suscrito tanto por el grupo mínimo como el grupo adicional propuesto (ANEXO 3).</w:t>
            </w:r>
          </w:p>
          <w:p w14:paraId="0B5B792A" w14:textId="77777777" w:rsidR="00A66A7D" w:rsidRPr="00BB396E" w:rsidRDefault="00A66A7D" w:rsidP="00BB396E">
            <w:pPr>
              <w:pStyle w:val="Prrafodelista"/>
              <w:rPr>
                <w:rFonts w:ascii="Arial" w:eastAsiaTheme="minorHAnsi" w:hAnsi="Arial" w:cs="Arial"/>
                <w:sz w:val="22"/>
                <w:szCs w:val="22"/>
                <w:lang w:val="es-CO" w:eastAsia="en-US"/>
              </w:rPr>
            </w:pPr>
          </w:p>
          <w:p w14:paraId="4F43EF50" w14:textId="77777777" w:rsidR="00A66A7D" w:rsidRDefault="00A66A7D" w:rsidP="00BB396E">
            <w:pPr>
              <w:pStyle w:val="Prrafodelista"/>
              <w:numPr>
                <w:ilvl w:val="0"/>
                <w:numId w:val="19"/>
              </w:numPr>
              <w:autoSpaceDE w:val="0"/>
              <w:autoSpaceDN w:val="0"/>
              <w:adjustRightInd w:val="0"/>
              <w:spacing w:line="360" w:lineRule="auto"/>
              <w:jc w:val="both"/>
              <w:rPr>
                <w:rFonts w:ascii="Arial" w:eastAsiaTheme="minorHAnsi" w:hAnsi="Arial" w:cs="Arial"/>
                <w:sz w:val="22"/>
                <w:szCs w:val="22"/>
                <w:lang w:val="es-CO" w:eastAsia="en-US"/>
              </w:rPr>
            </w:pPr>
            <w:r w:rsidRPr="00BB396E">
              <w:rPr>
                <w:rFonts w:ascii="Arial" w:eastAsiaTheme="minorHAnsi" w:hAnsi="Arial" w:cs="Arial"/>
                <w:sz w:val="22"/>
                <w:szCs w:val="22"/>
                <w:lang w:val="es-CO" w:eastAsia="en-US"/>
              </w:rPr>
              <w:t>Fotocopia de la cédula de ciudadanía del aspirante a Curador por sus dos caras.</w:t>
            </w:r>
          </w:p>
          <w:p w14:paraId="7C40AC98" w14:textId="77777777" w:rsidR="00A66A7D" w:rsidRPr="00BB396E" w:rsidRDefault="00A66A7D" w:rsidP="00BB396E">
            <w:pPr>
              <w:pStyle w:val="Prrafodelista"/>
              <w:rPr>
                <w:rFonts w:ascii="Arial" w:eastAsiaTheme="minorHAnsi" w:hAnsi="Arial" w:cs="Arial"/>
                <w:sz w:val="22"/>
                <w:szCs w:val="22"/>
                <w:lang w:val="es-CO" w:eastAsia="en-US"/>
              </w:rPr>
            </w:pPr>
          </w:p>
          <w:p w14:paraId="582A4FEF" w14:textId="1F1EFE6B" w:rsidR="00A66A7D" w:rsidRDefault="00A66A7D" w:rsidP="008F6470">
            <w:pPr>
              <w:pStyle w:val="Prrafodelista"/>
              <w:numPr>
                <w:ilvl w:val="0"/>
                <w:numId w:val="19"/>
              </w:numPr>
              <w:autoSpaceDE w:val="0"/>
              <w:autoSpaceDN w:val="0"/>
              <w:adjustRightInd w:val="0"/>
              <w:spacing w:line="360" w:lineRule="auto"/>
              <w:jc w:val="both"/>
              <w:rPr>
                <w:rFonts w:ascii="Arial" w:eastAsiaTheme="minorHAnsi" w:hAnsi="Arial" w:cs="Arial"/>
                <w:sz w:val="22"/>
                <w:szCs w:val="22"/>
                <w:lang w:val="es-CO" w:eastAsia="en-US"/>
              </w:rPr>
            </w:pPr>
            <w:r w:rsidRPr="00BB396E">
              <w:rPr>
                <w:rFonts w:ascii="Arial" w:eastAsiaTheme="minorHAnsi" w:hAnsi="Arial" w:cs="Arial"/>
                <w:sz w:val="22"/>
                <w:szCs w:val="22"/>
                <w:lang w:val="es-CO" w:eastAsia="en-US"/>
              </w:rPr>
              <w:t xml:space="preserve"> Fotocopia de la </w:t>
            </w:r>
            <w:r w:rsidR="0021680A">
              <w:rPr>
                <w:rFonts w:ascii="Arial" w:eastAsiaTheme="minorHAnsi" w:hAnsi="Arial" w:cs="Arial"/>
                <w:sz w:val="22"/>
                <w:szCs w:val="22"/>
                <w:lang w:val="es-CO" w:eastAsia="en-US"/>
              </w:rPr>
              <w:t>tarjeta profesional. Para lo</w:t>
            </w:r>
            <w:r w:rsidR="001D634F">
              <w:rPr>
                <w:rFonts w:ascii="Arial" w:eastAsiaTheme="minorHAnsi" w:hAnsi="Arial" w:cs="Arial"/>
                <w:sz w:val="22"/>
                <w:szCs w:val="22"/>
                <w:lang w:val="es-CO" w:eastAsia="en-US"/>
              </w:rPr>
              <w:t xml:space="preserve">s profesionales de la ingeniería y la arquitectura, deberán presentar el certificado </w:t>
            </w:r>
            <w:r w:rsidR="002E628E">
              <w:rPr>
                <w:rFonts w:ascii="Arial" w:eastAsiaTheme="minorHAnsi" w:hAnsi="Arial" w:cs="Arial"/>
                <w:sz w:val="22"/>
                <w:szCs w:val="22"/>
                <w:lang w:val="es-CO" w:eastAsia="en-US"/>
              </w:rPr>
              <w:t>de antecedentes disciplinarios vigente, expedido por el Consejo Profesional de Ingeniería</w:t>
            </w:r>
            <w:r w:rsidR="008064C5">
              <w:rPr>
                <w:rFonts w:ascii="Arial" w:eastAsiaTheme="minorHAnsi" w:hAnsi="Arial" w:cs="Arial"/>
                <w:sz w:val="22"/>
                <w:szCs w:val="22"/>
                <w:lang w:val="es-CO" w:eastAsia="en-US"/>
              </w:rPr>
              <w:t xml:space="preserve"> o el Consejo Pro</w:t>
            </w:r>
            <w:r w:rsidR="00C96C0B">
              <w:rPr>
                <w:rFonts w:ascii="Arial" w:eastAsiaTheme="minorHAnsi" w:hAnsi="Arial" w:cs="Arial"/>
                <w:sz w:val="22"/>
                <w:szCs w:val="22"/>
                <w:lang w:val="es-CO" w:eastAsia="en-US"/>
              </w:rPr>
              <w:t xml:space="preserve">fesional Nacional </w:t>
            </w:r>
            <w:r w:rsidR="002E628E">
              <w:rPr>
                <w:rFonts w:ascii="Arial" w:eastAsiaTheme="minorHAnsi" w:hAnsi="Arial" w:cs="Arial"/>
                <w:sz w:val="22"/>
                <w:szCs w:val="22"/>
                <w:lang w:val="es-CO" w:eastAsia="en-US"/>
              </w:rPr>
              <w:t xml:space="preserve"> de Arquitectura</w:t>
            </w:r>
            <w:r w:rsidR="00DA4C60">
              <w:rPr>
                <w:rFonts w:ascii="Arial" w:eastAsiaTheme="minorHAnsi" w:hAnsi="Arial" w:cs="Arial"/>
                <w:sz w:val="22"/>
                <w:szCs w:val="22"/>
                <w:lang w:val="es-CO" w:eastAsia="en-US"/>
              </w:rPr>
              <w:t xml:space="preserve"> según el caso</w:t>
            </w:r>
            <w:r w:rsidR="002E628E">
              <w:rPr>
                <w:rFonts w:ascii="Arial" w:eastAsiaTheme="minorHAnsi" w:hAnsi="Arial" w:cs="Arial"/>
                <w:sz w:val="22"/>
                <w:szCs w:val="22"/>
                <w:lang w:val="es-CO" w:eastAsia="en-US"/>
              </w:rPr>
              <w:t>.</w:t>
            </w:r>
            <w:r w:rsidR="001D634F">
              <w:rPr>
                <w:rFonts w:ascii="Arial" w:eastAsiaTheme="minorHAnsi" w:hAnsi="Arial" w:cs="Arial"/>
                <w:sz w:val="22"/>
                <w:szCs w:val="22"/>
                <w:lang w:val="es-CO" w:eastAsia="en-US"/>
              </w:rPr>
              <w:t xml:space="preserve"> </w:t>
            </w:r>
          </w:p>
          <w:p w14:paraId="6A496275" w14:textId="77777777" w:rsidR="00A66A7D" w:rsidRPr="00BB396E" w:rsidRDefault="00A66A7D" w:rsidP="00BB396E">
            <w:pPr>
              <w:pStyle w:val="Prrafodelista"/>
              <w:rPr>
                <w:rFonts w:ascii="Arial" w:eastAsiaTheme="minorHAnsi" w:hAnsi="Arial" w:cs="Arial"/>
                <w:sz w:val="22"/>
                <w:szCs w:val="22"/>
                <w:lang w:val="es-CO" w:eastAsia="en-US"/>
              </w:rPr>
            </w:pPr>
          </w:p>
          <w:p w14:paraId="1C530C28" w14:textId="77777777" w:rsidR="00A66A7D" w:rsidRDefault="00A66A7D" w:rsidP="008F6470">
            <w:pPr>
              <w:pStyle w:val="Prrafodelista"/>
              <w:numPr>
                <w:ilvl w:val="0"/>
                <w:numId w:val="19"/>
              </w:numPr>
              <w:autoSpaceDE w:val="0"/>
              <w:autoSpaceDN w:val="0"/>
              <w:adjustRightInd w:val="0"/>
              <w:spacing w:line="360" w:lineRule="auto"/>
              <w:jc w:val="both"/>
              <w:rPr>
                <w:rFonts w:ascii="Arial" w:eastAsiaTheme="minorHAnsi" w:hAnsi="Arial" w:cs="Arial"/>
                <w:sz w:val="22"/>
                <w:szCs w:val="22"/>
                <w:lang w:val="es-CO" w:eastAsia="en-US"/>
              </w:rPr>
            </w:pPr>
            <w:r w:rsidRPr="00BB396E">
              <w:rPr>
                <w:rFonts w:ascii="Arial" w:eastAsiaTheme="minorHAnsi" w:hAnsi="Arial" w:cs="Arial"/>
                <w:sz w:val="22"/>
                <w:szCs w:val="22"/>
                <w:lang w:val="es-CO" w:eastAsia="en-US"/>
              </w:rPr>
              <w:t>Fotocopia del acta de grado o del diploma del aspirante que lo acredite como profesional en arquitectura o ingeniería civil.</w:t>
            </w:r>
          </w:p>
          <w:p w14:paraId="3906125B" w14:textId="77777777" w:rsidR="00A66A7D" w:rsidRPr="00BB396E" w:rsidRDefault="00A66A7D" w:rsidP="00BB396E">
            <w:pPr>
              <w:pStyle w:val="Prrafodelista"/>
              <w:rPr>
                <w:rFonts w:ascii="Arial" w:eastAsiaTheme="minorHAnsi" w:hAnsi="Arial" w:cs="Arial"/>
                <w:sz w:val="22"/>
                <w:szCs w:val="22"/>
                <w:lang w:val="es-CO" w:eastAsia="en-US"/>
              </w:rPr>
            </w:pPr>
          </w:p>
          <w:p w14:paraId="38FAECE6" w14:textId="77777777" w:rsidR="00A66A7D" w:rsidRPr="00BB396E" w:rsidRDefault="00A66A7D" w:rsidP="008F6470">
            <w:pPr>
              <w:pStyle w:val="Prrafodelista"/>
              <w:numPr>
                <w:ilvl w:val="0"/>
                <w:numId w:val="19"/>
              </w:numPr>
              <w:autoSpaceDE w:val="0"/>
              <w:autoSpaceDN w:val="0"/>
              <w:adjustRightInd w:val="0"/>
              <w:spacing w:line="360" w:lineRule="auto"/>
              <w:jc w:val="both"/>
              <w:rPr>
                <w:rFonts w:ascii="Arial" w:eastAsiaTheme="minorHAnsi" w:hAnsi="Arial" w:cs="Arial"/>
                <w:sz w:val="22"/>
                <w:szCs w:val="22"/>
                <w:lang w:val="es-CO" w:eastAsia="en-US"/>
              </w:rPr>
            </w:pPr>
            <w:r w:rsidRPr="00BB396E">
              <w:rPr>
                <w:rFonts w:ascii="Arial" w:eastAsiaTheme="minorHAnsi" w:hAnsi="Arial" w:cs="Arial"/>
                <w:sz w:val="22"/>
                <w:szCs w:val="22"/>
                <w:lang w:val="es-CO" w:eastAsia="en-US"/>
              </w:rPr>
              <w:t xml:space="preserve">Fotocopia del acta de grado o del diploma que acredite los postgrados relacionados con urbanismo o planificación regional urbana </w:t>
            </w:r>
            <w:r w:rsidRPr="00BB396E">
              <w:rPr>
                <w:rFonts w:ascii="Arial" w:eastAsiaTheme="minorHAnsi" w:hAnsi="Arial" w:cs="Arial"/>
                <w:i/>
                <w:iCs/>
                <w:sz w:val="22"/>
                <w:szCs w:val="22"/>
                <w:lang w:val="es-CO" w:eastAsia="en-US"/>
              </w:rPr>
              <w:t>(</w:t>
            </w:r>
            <w:r w:rsidRPr="00BB396E">
              <w:rPr>
                <w:rFonts w:ascii="Arial" w:eastAsiaTheme="minorHAnsi" w:hAnsi="Arial" w:cs="Arial"/>
                <w:bCs/>
                <w:i/>
                <w:iCs/>
                <w:sz w:val="22"/>
                <w:szCs w:val="22"/>
                <w:lang w:val="es-CO" w:eastAsia="en-US"/>
              </w:rPr>
              <w:t>Parágrafo 3°, Artículo 2.2.6.6.3.7. Decreto 1077 de</w:t>
            </w:r>
            <w:r w:rsidRPr="00BB396E">
              <w:rPr>
                <w:rFonts w:ascii="Arial" w:eastAsiaTheme="minorHAnsi" w:hAnsi="Arial" w:cs="Arial"/>
                <w:sz w:val="22"/>
                <w:szCs w:val="22"/>
                <w:lang w:val="es-CO" w:eastAsia="en-US"/>
              </w:rPr>
              <w:t xml:space="preserve"> </w:t>
            </w:r>
            <w:r w:rsidRPr="00BB396E">
              <w:rPr>
                <w:rFonts w:ascii="Arial" w:eastAsiaTheme="minorHAnsi" w:hAnsi="Arial" w:cs="Arial"/>
                <w:bCs/>
                <w:i/>
                <w:iCs/>
                <w:sz w:val="22"/>
                <w:szCs w:val="22"/>
                <w:lang w:val="es-CO" w:eastAsia="en-US"/>
              </w:rPr>
              <w:t>2015: “</w:t>
            </w:r>
            <w:r w:rsidRPr="00BB396E">
              <w:rPr>
                <w:rFonts w:ascii="Arial" w:eastAsiaTheme="minorHAnsi" w:hAnsi="Arial" w:cs="Arial"/>
                <w:i/>
                <w:iCs/>
                <w:sz w:val="22"/>
                <w:szCs w:val="22"/>
                <w:lang w:val="es-CO" w:eastAsia="en-US"/>
              </w:rPr>
              <w:t>Para efectos de lo dispuesto en el presente decreto, se entiende por actividades</w:t>
            </w:r>
            <w:r w:rsidRPr="00BB396E">
              <w:rPr>
                <w:rFonts w:ascii="Arial" w:eastAsiaTheme="minorHAnsi" w:hAnsi="Arial" w:cs="Arial"/>
                <w:sz w:val="22"/>
                <w:szCs w:val="22"/>
                <w:lang w:val="es-CO" w:eastAsia="en-US"/>
              </w:rPr>
              <w:t xml:space="preserve"> </w:t>
            </w:r>
            <w:r w:rsidRPr="00BB396E">
              <w:rPr>
                <w:rFonts w:ascii="Arial" w:eastAsiaTheme="minorHAnsi" w:hAnsi="Arial" w:cs="Arial"/>
                <w:i/>
                <w:iCs/>
                <w:sz w:val="22"/>
                <w:szCs w:val="22"/>
                <w:lang w:val="es-CO" w:eastAsia="en-US"/>
              </w:rPr>
              <w:t>relacionadas con el desarrollo o planificación urbana todas aquellas relativas a la</w:t>
            </w:r>
            <w:r w:rsidRPr="00BB396E">
              <w:rPr>
                <w:rFonts w:ascii="Arial" w:eastAsiaTheme="minorHAnsi" w:hAnsi="Arial" w:cs="Arial"/>
                <w:sz w:val="22"/>
                <w:szCs w:val="22"/>
                <w:lang w:val="es-CO" w:eastAsia="en-US"/>
              </w:rPr>
              <w:t xml:space="preserve"> </w:t>
            </w:r>
            <w:r w:rsidRPr="00BB396E">
              <w:rPr>
                <w:rFonts w:ascii="Arial" w:eastAsiaTheme="minorHAnsi" w:hAnsi="Arial" w:cs="Arial"/>
                <w:i/>
                <w:iCs/>
                <w:sz w:val="22"/>
                <w:szCs w:val="22"/>
                <w:lang w:val="es-CO" w:eastAsia="en-US"/>
              </w:rPr>
              <w:t>proyección, formación o planificación de la ciudad, la concepción y diseño de proyectos</w:t>
            </w:r>
            <w:r w:rsidRPr="00BB396E">
              <w:rPr>
                <w:rFonts w:ascii="Arial" w:eastAsiaTheme="minorHAnsi" w:hAnsi="Arial" w:cs="Arial"/>
                <w:sz w:val="22"/>
                <w:szCs w:val="22"/>
                <w:lang w:val="es-CO" w:eastAsia="en-US"/>
              </w:rPr>
              <w:t xml:space="preserve"> </w:t>
            </w:r>
            <w:r w:rsidRPr="00BB396E">
              <w:rPr>
                <w:rFonts w:ascii="Arial" w:eastAsiaTheme="minorHAnsi" w:hAnsi="Arial" w:cs="Arial"/>
                <w:i/>
                <w:iCs/>
                <w:sz w:val="22"/>
                <w:szCs w:val="22"/>
                <w:lang w:val="es-CO" w:eastAsia="en-US"/>
              </w:rPr>
              <w:t>urbanísticos y la consultoría en urbanismo. No se entienden incluidas en este concepto</w:t>
            </w:r>
            <w:r w:rsidRPr="00BB396E">
              <w:rPr>
                <w:rFonts w:ascii="Arial" w:eastAsiaTheme="minorHAnsi" w:hAnsi="Arial" w:cs="Arial"/>
                <w:sz w:val="22"/>
                <w:szCs w:val="22"/>
                <w:lang w:val="es-CO" w:eastAsia="en-US"/>
              </w:rPr>
              <w:t xml:space="preserve"> </w:t>
            </w:r>
            <w:r w:rsidRPr="00BB396E">
              <w:rPr>
                <w:rFonts w:ascii="Arial" w:eastAsiaTheme="minorHAnsi" w:hAnsi="Arial" w:cs="Arial"/>
                <w:i/>
                <w:iCs/>
                <w:sz w:val="22"/>
                <w:szCs w:val="22"/>
                <w:lang w:val="es-CO" w:eastAsia="en-US"/>
              </w:rPr>
              <w:t>las actividades de diseño, construcción o interventoría de obras arquitectónicas o civiles</w:t>
            </w:r>
            <w:r w:rsidRPr="00BB396E">
              <w:rPr>
                <w:rFonts w:ascii="Arial" w:eastAsiaTheme="minorHAnsi" w:hAnsi="Arial" w:cs="Arial"/>
                <w:sz w:val="22"/>
                <w:szCs w:val="22"/>
                <w:lang w:val="es-CO" w:eastAsia="en-US"/>
              </w:rPr>
              <w:t xml:space="preserve"> </w:t>
            </w:r>
            <w:r w:rsidRPr="00BB396E">
              <w:rPr>
                <w:rFonts w:ascii="Arial" w:eastAsiaTheme="minorHAnsi" w:hAnsi="Arial" w:cs="Arial"/>
                <w:i/>
                <w:iCs/>
                <w:sz w:val="22"/>
                <w:szCs w:val="22"/>
                <w:lang w:val="es-CO" w:eastAsia="en-US"/>
              </w:rPr>
              <w:t>ni el desarrollo o planeación de actividades con alcances distintos a los aquí</w:t>
            </w:r>
            <w:r w:rsidRPr="00BB396E">
              <w:rPr>
                <w:rFonts w:ascii="Arial" w:eastAsiaTheme="minorHAnsi" w:hAnsi="Arial" w:cs="Arial"/>
                <w:sz w:val="22"/>
                <w:szCs w:val="22"/>
                <w:lang w:val="es-CO" w:eastAsia="en-US"/>
              </w:rPr>
              <w:t xml:space="preserve"> </w:t>
            </w:r>
            <w:r w:rsidRPr="00BB396E">
              <w:rPr>
                <w:rFonts w:ascii="Arial" w:eastAsiaTheme="minorHAnsi" w:hAnsi="Arial" w:cs="Arial"/>
                <w:i/>
                <w:iCs/>
                <w:sz w:val="22"/>
                <w:szCs w:val="22"/>
                <w:lang w:val="es-CO" w:eastAsia="en-US"/>
              </w:rPr>
              <w:t>señalados”).</w:t>
            </w:r>
          </w:p>
          <w:p w14:paraId="112D3D67" w14:textId="77777777" w:rsidR="00A66A7D" w:rsidRPr="001349E8" w:rsidRDefault="00A66A7D" w:rsidP="001349E8">
            <w:pPr>
              <w:autoSpaceDE w:val="0"/>
              <w:autoSpaceDN w:val="0"/>
              <w:adjustRightInd w:val="0"/>
              <w:spacing w:line="360" w:lineRule="auto"/>
              <w:jc w:val="both"/>
              <w:rPr>
                <w:rFonts w:ascii="Arial" w:eastAsiaTheme="minorHAnsi" w:hAnsi="Arial" w:cs="Arial"/>
                <w:sz w:val="22"/>
                <w:szCs w:val="22"/>
                <w:lang w:val="es-CO" w:eastAsia="en-US"/>
              </w:rPr>
            </w:pPr>
          </w:p>
          <w:p w14:paraId="0EF1381B" w14:textId="57021E54" w:rsidR="0021680A"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Cuando los estudios se hayan cursado en el exterior, los títulos deberán haber sido homologados en Colombia de acuerdo con las normas vigentes en el país.</w:t>
            </w:r>
          </w:p>
          <w:p w14:paraId="0752680B" w14:textId="77777777" w:rsidR="0021680A" w:rsidRPr="006C5ECE" w:rsidRDefault="0021680A" w:rsidP="008F6470">
            <w:pPr>
              <w:autoSpaceDE w:val="0"/>
              <w:autoSpaceDN w:val="0"/>
              <w:adjustRightInd w:val="0"/>
              <w:spacing w:line="360" w:lineRule="auto"/>
              <w:jc w:val="both"/>
              <w:rPr>
                <w:rFonts w:ascii="Arial" w:eastAsiaTheme="minorHAnsi" w:hAnsi="Arial" w:cs="Arial"/>
                <w:sz w:val="22"/>
                <w:szCs w:val="22"/>
                <w:lang w:val="es-CO" w:eastAsia="en-US"/>
              </w:rPr>
            </w:pPr>
          </w:p>
          <w:p w14:paraId="6A898F66"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 xml:space="preserve">h) Documentos que acrediten su experiencia laboral específica mínima de diez (10) años en el ejercicio de actividades relacionadas con el desarrollo o la planificación urbana y la experiencia que excede el mínimo requerido. Se deben adjuntar las certificaciones que sirvan de soporte a la información suministrada en la hoja de vida para acreditar su experiencia específica en entidades públicas </w:t>
            </w:r>
            <w:r w:rsidR="00F2193C">
              <w:rPr>
                <w:rFonts w:ascii="Arial" w:eastAsiaTheme="minorHAnsi" w:hAnsi="Arial" w:cs="Arial"/>
                <w:sz w:val="22"/>
                <w:szCs w:val="22"/>
                <w:lang w:val="es-CO" w:eastAsia="en-US"/>
              </w:rPr>
              <w:t>y/</w:t>
            </w:r>
            <w:r w:rsidRPr="006C5ECE">
              <w:rPr>
                <w:rFonts w:ascii="Arial" w:eastAsiaTheme="minorHAnsi" w:hAnsi="Arial" w:cs="Arial"/>
                <w:sz w:val="22"/>
                <w:szCs w:val="22"/>
                <w:lang w:val="es-CO" w:eastAsia="en-US"/>
              </w:rPr>
              <w:t>o privadas, incluido el ejercicio de la Curaduría urbana, en los cuales se establezca:</w:t>
            </w:r>
          </w:p>
          <w:p w14:paraId="3A4F1F1C"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p>
          <w:p w14:paraId="086953F6"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 Las fechas (día, mes y año) de inicio y de terminación del contrato.</w:t>
            </w:r>
          </w:p>
          <w:p w14:paraId="4BC6AF3A"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lastRenderedPageBreak/>
              <w:t>• La relación sucinta de las funciones y actividades desarrolladas por el interesado en calidad de contratista.</w:t>
            </w:r>
          </w:p>
          <w:p w14:paraId="203D1A04"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 El nombre de la persona natural o jurídica contratante.</w:t>
            </w:r>
          </w:p>
          <w:p w14:paraId="631BCC0A"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 El nombre de la persona que suscribe la certificación.</w:t>
            </w:r>
          </w:p>
          <w:p w14:paraId="3C6F8B80"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 xml:space="preserve">• La firma de quien suscribe la certificación </w:t>
            </w:r>
          </w:p>
          <w:p w14:paraId="1E478E9C"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p>
          <w:p w14:paraId="3A36B9BC"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Para aquellas certificaciones en las cuales no se especifiquen las fechas de inicio o terminación se contará como fecha de inicio o ingreso el último día del mes que figura en la certificación, y si se trata de la fecha de terminación o retiro se tomará el primer día del respectivo mes que figura en la certificación.</w:t>
            </w:r>
          </w:p>
          <w:p w14:paraId="60802A93"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p>
          <w:p w14:paraId="2FEE3BF8"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No se contabilizarán los días, meses y/o años laborados cuyos tiempos o periodos se sobrepongan en una o más certificaciones laborales anexas.</w:t>
            </w:r>
          </w:p>
          <w:p w14:paraId="617F6884"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p>
          <w:p w14:paraId="6FD97E78"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 xml:space="preserve">La experiencia profesional como trabajador independiente, del aspirante, se deberá acreditar con certificaciones de contratos de consultoría o de prestación de servicios profesionales, expedidas por los respectivos contratantes públicos </w:t>
            </w:r>
            <w:r w:rsidR="00F2193C">
              <w:rPr>
                <w:rFonts w:ascii="Arial" w:eastAsiaTheme="minorHAnsi" w:hAnsi="Arial" w:cs="Arial"/>
                <w:sz w:val="22"/>
                <w:szCs w:val="22"/>
                <w:lang w:val="es-CO" w:eastAsia="en-US"/>
              </w:rPr>
              <w:t>y/</w:t>
            </w:r>
            <w:r w:rsidRPr="006C5ECE">
              <w:rPr>
                <w:rFonts w:ascii="Arial" w:eastAsiaTheme="minorHAnsi" w:hAnsi="Arial" w:cs="Arial"/>
                <w:sz w:val="22"/>
                <w:szCs w:val="22"/>
                <w:lang w:val="es-CO" w:eastAsia="en-US"/>
              </w:rPr>
              <w:t>o privados, y deben contener como mínimo la siguiente información:</w:t>
            </w:r>
          </w:p>
          <w:p w14:paraId="05D5BEBA"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p>
          <w:p w14:paraId="7402A63B"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 Las fechas (día, mes y año) de inicio y de terminación del contrato.</w:t>
            </w:r>
          </w:p>
          <w:p w14:paraId="24B01C46"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 La relación sucinta de las funciones y actividades desarrolladas por el interesado en calidad de contratista.</w:t>
            </w:r>
          </w:p>
          <w:p w14:paraId="13396035"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 El nombre de la persona natural o jurídica contratante.</w:t>
            </w:r>
          </w:p>
          <w:p w14:paraId="1B2C7C44"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 El nombre de la persona que suscribe la certificación.</w:t>
            </w:r>
          </w:p>
          <w:p w14:paraId="14A7FA39"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 La firma de quien suscribe la certificación</w:t>
            </w:r>
          </w:p>
          <w:p w14:paraId="0B37150F"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p>
          <w:p w14:paraId="5B2F8457" w14:textId="5874D6F1" w:rsidR="00A66A7D"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Para acreditar la ex</w:t>
            </w:r>
            <w:r w:rsidR="0021680A">
              <w:rPr>
                <w:rFonts w:ascii="Arial" w:eastAsiaTheme="minorHAnsi" w:hAnsi="Arial" w:cs="Arial"/>
                <w:sz w:val="22"/>
                <w:szCs w:val="22"/>
                <w:lang w:val="es-CO" w:eastAsia="en-US"/>
              </w:rPr>
              <w:t xml:space="preserve">periencia laboral o profesional </w:t>
            </w:r>
            <w:r w:rsidRPr="006C5ECE">
              <w:rPr>
                <w:rFonts w:ascii="Arial" w:eastAsiaTheme="minorHAnsi" w:hAnsi="Arial" w:cs="Arial"/>
                <w:sz w:val="22"/>
                <w:szCs w:val="22"/>
                <w:lang w:val="es-CO" w:eastAsia="en-US"/>
              </w:rPr>
              <w:t xml:space="preserve">no se admitirán documentos tales como copias de contratos, recibos de pagos de salarios o de honorarios, actas de inicio, liquidaciones de prestaciones y, en general, documentos diferentes a las certificaciones aquí exigidas. No se tendrá en cuenta la experiencia que pretenda acreditarse con documentos </w:t>
            </w:r>
            <w:r w:rsidRPr="006C5ECE">
              <w:rPr>
                <w:rFonts w:ascii="Arial" w:eastAsiaTheme="minorHAnsi" w:hAnsi="Arial" w:cs="Arial"/>
                <w:sz w:val="22"/>
                <w:szCs w:val="22"/>
                <w:lang w:val="es-CO" w:eastAsia="en-US"/>
              </w:rPr>
              <w:lastRenderedPageBreak/>
              <w:t xml:space="preserve">diferentes a las </w:t>
            </w:r>
            <w:r w:rsidR="00F2193C">
              <w:rPr>
                <w:rFonts w:ascii="Arial" w:eastAsiaTheme="minorHAnsi" w:hAnsi="Arial" w:cs="Arial"/>
                <w:sz w:val="22"/>
                <w:szCs w:val="22"/>
                <w:lang w:val="es-CO" w:eastAsia="en-US"/>
              </w:rPr>
              <w:t xml:space="preserve">certificaciones en referencia. </w:t>
            </w:r>
          </w:p>
          <w:p w14:paraId="48F4D7AB" w14:textId="77777777" w:rsidR="00F2193C" w:rsidRPr="006C5ECE" w:rsidRDefault="00F2193C" w:rsidP="008F6470">
            <w:pPr>
              <w:autoSpaceDE w:val="0"/>
              <w:autoSpaceDN w:val="0"/>
              <w:adjustRightInd w:val="0"/>
              <w:spacing w:line="360" w:lineRule="auto"/>
              <w:jc w:val="both"/>
              <w:rPr>
                <w:rFonts w:ascii="Arial" w:eastAsiaTheme="minorHAnsi" w:hAnsi="Arial" w:cs="Arial"/>
                <w:sz w:val="22"/>
                <w:szCs w:val="22"/>
                <w:lang w:val="es-CO" w:eastAsia="en-US"/>
              </w:rPr>
            </w:pPr>
          </w:p>
          <w:p w14:paraId="7402A1B2"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De acuerdo con lo dispuesto en el parágrafo 3 del artículo 2.2.2.6.6.3.7 del decreto 1077 de 2015</w:t>
            </w:r>
            <w:proofErr w:type="gramStart"/>
            <w:r w:rsidRPr="006C5ECE">
              <w:rPr>
                <w:rFonts w:ascii="Arial" w:eastAsiaTheme="minorHAnsi" w:hAnsi="Arial" w:cs="Arial"/>
                <w:sz w:val="22"/>
                <w:szCs w:val="22"/>
                <w:lang w:val="es-CO" w:eastAsia="en-US"/>
              </w:rPr>
              <w:t>,“</w:t>
            </w:r>
            <w:proofErr w:type="gramEnd"/>
            <w:r w:rsidRPr="006C5ECE">
              <w:rPr>
                <w:rFonts w:ascii="Arial" w:eastAsiaTheme="minorHAnsi" w:hAnsi="Arial" w:cs="Arial"/>
                <w:sz w:val="22"/>
                <w:szCs w:val="22"/>
                <w:lang w:val="es-CO" w:eastAsia="en-US"/>
              </w:rPr>
              <w:t>se entiende por actividades relacionadas con el desarrollo o planificación urbana todas aquellas relativas a la proyección, formación o planificación de la ciudad, la concepción y diseño de proyectos urbanísticos y la consultoría en urbanismo. No se entienden incluidas en este concepto las actividades de diseño, construcción o interventoría de obras arquitectónicas o civiles ni el desarrollo o planeación de actividades con alcances distintos a los aquí señalados.”</w:t>
            </w:r>
          </w:p>
          <w:p w14:paraId="24021D0E"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p>
          <w:p w14:paraId="00217170" w14:textId="77777777" w:rsidR="00A66A7D" w:rsidRPr="006C5ECE" w:rsidRDefault="00A66A7D" w:rsidP="001D1F1A">
            <w:pPr>
              <w:autoSpaceDE w:val="0"/>
              <w:autoSpaceDN w:val="0"/>
              <w:adjustRightInd w:val="0"/>
              <w:spacing w:line="360" w:lineRule="auto"/>
              <w:jc w:val="both"/>
              <w:rPr>
                <w:rFonts w:ascii="Arial" w:eastAsiaTheme="minorHAnsi" w:hAnsi="Arial" w:cs="Arial"/>
                <w:sz w:val="22"/>
                <w:szCs w:val="22"/>
                <w:lang w:val="es-CO" w:eastAsia="en-US"/>
              </w:rPr>
            </w:pPr>
            <w:r w:rsidRPr="00051DFD">
              <w:rPr>
                <w:rFonts w:ascii="Arial" w:eastAsiaTheme="minorHAnsi" w:hAnsi="Arial" w:cs="Arial"/>
                <w:sz w:val="22"/>
                <w:szCs w:val="22"/>
                <w:lang w:val="es-CO" w:eastAsia="en-US"/>
              </w:rPr>
              <w:t>El aspirante a curador deberá diligenciar el Anexo No 04 (</w:t>
            </w:r>
            <w:r w:rsidRPr="00051DFD">
              <w:rPr>
                <w:rFonts w:ascii="Arial" w:eastAsiaTheme="minorHAnsi" w:hAnsi="Arial" w:cs="Arial"/>
                <w:bCs/>
                <w:sz w:val="22"/>
                <w:szCs w:val="22"/>
                <w:lang w:val="es-CO" w:eastAsia="en-US"/>
              </w:rPr>
              <w:t>ANEXO 4). Relación</w:t>
            </w:r>
            <w:r w:rsidRPr="00051DFD">
              <w:rPr>
                <w:rFonts w:ascii="Arial" w:eastAsiaTheme="minorHAnsi" w:hAnsi="Arial" w:cs="Arial"/>
                <w:sz w:val="22"/>
                <w:szCs w:val="22"/>
                <w:lang w:val="es-CO" w:eastAsia="en-US"/>
              </w:rPr>
              <w:t xml:space="preserve"> de experiencia y títulos académicos del aspirante a curador), para identificar la experiencia los requisitos mínimo de admisión, así como las condiciones adicionales para la asignación de puntaje</w:t>
            </w:r>
            <w:r w:rsidRPr="006C5ECE">
              <w:rPr>
                <w:rFonts w:ascii="Arial" w:eastAsiaTheme="minorHAnsi" w:hAnsi="Arial" w:cs="Arial"/>
                <w:sz w:val="22"/>
                <w:szCs w:val="22"/>
                <w:lang w:val="es-CO" w:eastAsia="en-US"/>
              </w:rPr>
              <w:t>.</w:t>
            </w:r>
          </w:p>
          <w:p w14:paraId="1E0996E1" w14:textId="77777777" w:rsidR="00A66A7D" w:rsidRPr="00051DFD"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p>
          <w:p w14:paraId="7241013A" w14:textId="4A5CF6D9" w:rsidR="00A66A7D" w:rsidRPr="008F38B1" w:rsidRDefault="008F38B1" w:rsidP="008F38B1">
            <w:pPr>
              <w:autoSpaceDE w:val="0"/>
              <w:autoSpaceDN w:val="0"/>
              <w:adjustRightInd w:val="0"/>
              <w:spacing w:line="360" w:lineRule="auto"/>
              <w:jc w:val="both"/>
              <w:rPr>
                <w:rFonts w:ascii="Arial" w:eastAsiaTheme="minorHAnsi" w:hAnsi="Arial" w:cs="Arial"/>
                <w:sz w:val="22"/>
                <w:szCs w:val="22"/>
                <w:lang w:val="es-CO" w:eastAsia="en-US"/>
              </w:rPr>
            </w:pPr>
            <w:r w:rsidRPr="008F38B1">
              <w:rPr>
                <w:rFonts w:ascii="Arial" w:eastAsiaTheme="minorHAnsi" w:hAnsi="Arial" w:cs="Arial"/>
                <w:sz w:val="22"/>
                <w:szCs w:val="22"/>
                <w:lang w:val="es-CO" w:eastAsia="en-US"/>
              </w:rPr>
              <w:t>i)</w:t>
            </w:r>
            <w:r>
              <w:rPr>
                <w:rFonts w:ascii="Arial" w:eastAsiaTheme="minorHAnsi" w:hAnsi="Arial" w:cs="Arial"/>
                <w:sz w:val="22"/>
                <w:szCs w:val="22"/>
                <w:lang w:val="es-CO" w:eastAsia="en-US"/>
              </w:rPr>
              <w:t xml:space="preserve"> </w:t>
            </w:r>
            <w:r w:rsidR="00A66A7D" w:rsidRPr="008F38B1">
              <w:rPr>
                <w:rFonts w:ascii="Arial" w:eastAsiaTheme="minorHAnsi" w:hAnsi="Arial" w:cs="Arial"/>
                <w:sz w:val="22"/>
                <w:szCs w:val="22"/>
                <w:lang w:val="es-CO" w:eastAsia="en-US"/>
              </w:rPr>
              <w:t xml:space="preserve">Documentos </w:t>
            </w:r>
            <w:r w:rsidR="0021680A">
              <w:rPr>
                <w:rFonts w:ascii="Arial" w:eastAsiaTheme="minorHAnsi" w:hAnsi="Arial" w:cs="Arial"/>
                <w:sz w:val="22"/>
                <w:szCs w:val="22"/>
                <w:lang w:val="es-CO" w:eastAsia="en-US"/>
              </w:rPr>
              <w:t xml:space="preserve">de admisión </w:t>
            </w:r>
            <w:r w:rsidR="00A66A7D" w:rsidRPr="008F38B1">
              <w:rPr>
                <w:rFonts w:ascii="Arial" w:eastAsiaTheme="minorHAnsi" w:hAnsi="Arial" w:cs="Arial"/>
                <w:sz w:val="22"/>
                <w:szCs w:val="22"/>
                <w:lang w:val="es-CO" w:eastAsia="en-US"/>
              </w:rPr>
              <w:t>relativos al grupo interdisciplinario mínimo propuesto:</w:t>
            </w:r>
          </w:p>
          <w:p w14:paraId="6B413850" w14:textId="77777777" w:rsidR="008F38B1" w:rsidRPr="008F38B1" w:rsidRDefault="008F38B1" w:rsidP="008F38B1">
            <w:pPr>
              <w:rPr>
                <w:rFonts w:eastAsiaTheme="minorHAnsi"/>
                <w:lang w:val="es-CO" w:eastAsia="en-US"/>
              </w:rPr>
            </w:pPr>
          </w:p>
          <w:p w14:paraId="42D8F5B2" w14:textId="77777777" w:rsidR="00F65E95"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 xml:space="preserve">Para la acreditación de los requisitos mínimos de participación de admisión y aquellos de experiencia y formación académica adicional a la mínima requerida para la asignación de puntaje, relativos al Grupo Interdisciplinario mínimo, se deberán presentar los siguientes documentos: </w:t>
            </w:r>
          </w:p>
          <w:p w14:paraId="31BCA959" w14:textId="77777777" w:rsidR="008F38B1" w:rsidRPr="006C5ECE" w:rsidRDefault="008F38B1" w:rsidP="008F6470">
            <w:pPr>
              <w:autoSpaceDE w:val="0"/>
              <w:autoSpaceDN w:val="0"/>
              <w:adjustRightInd w:val="0"/>
              <w:spacing w:line="360" w:lineRule="auto"/>
              <w:jc w:val="both"/>
              <w:rPr>
                <w:rFonts w:ascii="Arial" w:eastAsiaTheme="minorHAnsi" w:hAnsi="Arial" w:cs="Arial"/>
                <w:sz w:val="22"/>
                <w:szCs w:val="22"/>
                <w:lang w:val="es-CO" w:eastAsia="en-US"/>
              </w:rPr>
            </w:pPr>
          </w:p>
          <w:p w14:paraId="18568F99" w14:textId="77777777" w:rsidR="00A66A7D" w:rsidRPr="00BB396E" w:rsidRDefault="00A66A7D" w:rsidP="008F6470">
            <w:pPr>
              <w:autoSpaceDE w:val="0"/>
              <w:autoSpaceDN w:val="0"/>
              <w:adjustRightInd w:val="0"/>
              <w:spacing w:line="360" w:lineRule="auto"/>
              <w:jc w:val="both"/>
              <w:rPr>
                <w:rFonts w:ascii="Arial" w:eastAsiaTheme="minorHAnsi" w:hAnsi="Arial" w:cs="Arial"/>
                <w:b/>
                <w:sz w:val="22"/>
                <w:szCs w:val="22"/>
                <w:lang w:val="es-CO" w:eastAsia="en-US"/>
              </w:rPr>
            </w:pPr>
            <w:r w:rsidRPr="00BB396E">
              <w:rPr>
                <w:rFonts w:ascii="Arial" w:eastAsiaTheme="minorHAnsi" w:hAnsi="Arial" w:cs="Arial"/>
                <w:b/>
                <w:sz w:val="22"/>
                <w:szCs w:val="22"/>
                <w:lang w:val="es-CO" w:eastAsia="en-US"/>
              </w:rPr>
              <w:t>2.3.1 Documentos referentes al arquitecto</w:t>
            </w:r>
          </w:p>
          <w:p w14:paraId="4BCFA391" w14:textId="77777777" w:rsidR="00A66A7D" w:rsidRPr="00051DFD"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p>
          <w:p w14:paraId="77C2DA59" w14:textId="77777777" w:rsidR="00A66A7D" w:rsidRDefault="00A66A7D" w:rsidP="00BB396E">
            <w:pPr>
              <w:pStyle w:val="Prrafodelista"/>
              <w:numPr>
                <w:ilvl w:val="0"/>
                <w:numId w:val="20"/>
              </w:numPr>
              <w:autoSpaceDE w:val="0"/>
              <w:autoSpaceDN w:val="0"/>
              <w:adjustRightInd w:val="0"/>
              <w:spacing w:line="360" w:lineRule="auto"/>
              <w:jc w:val="both"/>
              <w:rPr>
                <w:rFonts w:ascii="Arial" w:eastAsiaTheme="minorHAnsi" w:hAnsi="Arial" w:cs="Arial"/>
                <w:sz w:val="22"/>
                <w:szCs w:val="22"/>
                <w:lang w:val="es-CO" w:eastAsia="en-US"/>
              </w:rPr>
            </w:pPr>
            <w:r w:rsidRPr="00BB396E">
              <w:rPr>
                <w:rFonts w:ascii="Arial" w:eastAsiaTheme="minorHAnsi" w:hAnsi="Arial" w:cs="Arial"/>
                <w:sz w:val="22"/>
                <w:szCs w:val="22"/>
                <w:lang w:val="es-CO" w:eastAsia="en-US"/>
              </w:rPr>
              <w:t>Carta de compromiso del ARQUITECTO del grupo interdisciplinario especializado mínimo propuesto (ANEXO 3).</w:t>
            </w:r>
          </w:p>
          <w:p w14:paraId="093F7F06" w14:textId="77777777" w:rsidR="00A66A7D" w:rsidRPr="00BB396E" w:rsidRDefault="00A66A7D" w:rsidP="00BB396E">
            <w:pPr>
              <w:autoSpaceDE w:val="0"/>
              <w:autoSpaceDN w:val="0"/>
              <w:adjustRightInd w:val="0"/>
              <w:spacing w:line="360" w:lineRule="auto"/>
              <w:ind w:left="360"/>
              <w:jc w:val="both"/>
              <w:rPr>
                <w:rFonts w:ascii="Arial" w:eastAsiaTheme="minorHAnsi" w:hAnsi="Arial" w:cs="Arial"/>
                <w:sz w:val="22"/>
                <w:szCs w:val="22"/>
                <w:lang w:val="es-CO" w:eastAsia="en-US"/>
              </w:rPr>
            </w:pPr>
          </w:p>
          <w:p w14:paraId="63F8B1DD" w14:textId="77777777" w:rsidR="00A66A7D" w:rsidRDefault="00A66A7D" w:rsidP="00781356">
            <w:pPr>
              <w:pStyle w:val="Prrafodelista"/>
              <w:numPr>
                <w:ilvl w:val="0"/>
                <w:numId w:val="20"/>
              </w:numPr>
              <w:autoSpaceDE w:val="0"/>
              <w:autoSpaceDN w:val="0"/>
              <w:adjustRightInd w:val="0"/>
              <w:spacing w:line="360" w:lineRule="auto"/>
              <w:jc w:val="both"/>
              <w:rPr>
                <w:rFonts w:ascii="Arial" w:eastAsiaTheme="minorHAnsi" w:hAnsi="Arial" w:cs="Arial"/>
                <w:sz w:val="22"/>
                <w:szCs w:val="22"/>
                <w:lang w:val="es-CO" w:eastAsia="en-US"/>
              </w:rPr>
            </w:pPr>
            <w:r w:rsidRPr="00BB396E">
              <w:rPr>
                <w:rFonts w:ascii="Arial" w:eastAsiaTheme="minorHAnsi" w:hAnsi="Arial" w:cs="Arial"/>
                <w:sz w:val="22"/>
                <w:szCs w:val="22"/>
                <w:lang w:val="es-CO" w:eastAsia="en-US"/>
              </w:rPr>
              <w:t>Formato único de hoja de vida de que trata la Ley 190 de 1995 debidamente di</w:t>
            </w:r>
            <w:r w:rsidR="00F2193C">
              <w:rPr>
                <w:rFonts w:ascii="Arial" w:eastAsiaTheme="minorHAnsi" w:hAnsi="Arial" w:cs="Arial"/>
                <w:sz w:val="22"/>
                <w:szCs w:val="22"/>
                <w:lang w:val="es-CO" w:eastAsia="en-US"/>
              </w:rPr>
              <w:t>ligenciado, con los datos del</w:t>
            </w:r>
            <w:r w:rsidRPr="00BB396E">
              <w:rPr>
                <w:rFonts w:ascii="Arial" w:eastAsiaTheme="minorHAnsi" w:hAnsi="Arial" w:cs="Arial"/>
                <w:sz w:val="22"/>
                <w:szCs w:val="22"/>
                <w:lang w:val="es-CO" w:eastAsia="en-US"/>
              </w:rPr>
              <w:t xml:space="preserve"> ARQUI</w:t>
            </w:r>
            <w:r w:rsidR="00F2193C">
              <w:rPr>
                <w:rFonts w:ascii="Arial" w:eastAsiaTheme="minorHAnsi" w:hAnsi="Arial" w:cs="Arial"/>
                <w:sz w:val="22"/>
                <w:szCs w:val="22"/>
                <w:lang w:val="es-CO" w:eastAsia="en-US"/>
              </w:rPr>
              <w:t>TECTO</w:t>
            </w:r>
            <w:r w:rsidRPr="00BB396E">
              <w:rPr>
                <w:rFonts w:ascii="Arial" w:eastAsiaTheme="minorHAnsi" w:hAnsi="Arial" w:cs="Arial"/>
                <w:sz w:val="22"/>
                <w:szCs w:val="22"/>
                <w:lang w:val="es-CO" w:eastAsia="en-US"/>
              </w:rPr>
              <w:t xml:space="preserve"> del grupo interdisciplinario especializado mínimo propuesto. (ANEXO 2).</w:t>
            </w:r>
          </w:p>
          <w:p w14:paraId="56CC5D53" w14:textId="77777777" w:rsidR="00A66A7D" w:rsidRPr="00BB396E" w:rsidRDefault="00A66A7D" w:rsidP="00BB396E">
            <w:pPr>
              <w:pStyle w:val="Prrafodelista"/>
              <w:rPr>
                <w:rFonts w:ascii="Arial" w:eastAsiaTheme="minorHAnsi" w:hAnsi="Arial" w:cs="Arial"/>
                <w:sz w:val="22"/>
                <w:szCs w:val="22"/>
                <w:lang w:val="es-CO" w:eastAsia="en-US"/>
              </w:rPr>
            </w:pPr>
          </w:p>
          <w:p w14:paraId="79252485" w14:textId="77777777" w:rsidR="00A66A7D" w:rsidRDefault="00A66A7D" w:rsidP="00781356">
            <w:pPr>
              <w:pStyle w:val="Prrafodelista"/>
              <w:numPr>
                <w:ilvl w:val="0"/>
                <w:numId w:val="20"/>
              </w:numPr>
              <w:autoSpaceDE w:val="0"/>
              <w:autoSpaceDN w:val="0"/>
              <w:adjustRightInd w:val="0"/>
              <w:spacing w:line="360" w:lineRule="auto"/>
              <w:jc w:val="both"/>
              <w:rPr>
                <w:rFonts w:ascii="Arial" w:eastAsiaTheme="minorHAnsi" w:hAnsi="Arial" w:cs="Arial"/>
                <w:sz w:val="22"/>
                <w:szCs w:val="22"/>
                <w:lang w:val="es-CO" w:eastAsia="en-US"/>
              </w:rPr>
            </w:pPr>
            <w:r w:rsidRPr="00BB396E">
              <w:rPr>
                <w:rFonts w:ascii="Arial" w:eastAsiaTheme="minorHAnsi" w:hAnsi="Arial" w:cs="Arial"/>
                <w:sz w:val="22"/>
                <w:szCs w:val="22"/>
                <w:lang w:val="es-CO" w:eastAsia="en-US"/>
              </w:rPr>
              <w:t xml:space="preserve">Fotocopia de la cédula de ciudadanía del ARQUITECTO del grupo interdisciplinario </w:t>
            </w:r>
            <w:r w:rsidRPr="00BB396E">
              <w:rPr>
                <w:rFonts w:ascii="Arial" w:eastAsiaTheme="minorHAnsi" w:hAnsi="Arial" w:cs="Arial"/>
                <w:sz w:val="22"/>
                <w:szCs w:val="22"/>
                <w:lang w:val="es-CO" w:eastAsia="en-US"/>
              </w:rPr>
              <w:lastRenderedPageBreak/>
              <w:t>especializado mínimo propuesto.</w:t>
            </w:r>
          </w:p>
          <w:p w14:paraId="20F70DAF" w14:textId="77777777" w:rsidR="00A66A7D" w:rsidRPr="00BB396E" w:rsidRDefault="00A66A7D" w:rsidP="00BB396E">
            <w:pPr>
              <w:pStyle w:val="Prrafodelista"/>
              <w:rPr>
                <w:rFonts w:ascii="Arial" w:eastAsiaTheme="minorHAnsi" w:hAnsi="Arial" w:cs="Arial"/>
                <w:sz w:val="22"/>
                <w:szCs w:val="22"/>
                <w:lang w:val="es-CO" w:eastAsia="en-US"/>
              </w:rPr>
            </w:pPr>
          </w:p>
          <w:p w14:paraId="40D4C6B8" w14:textId="46CED189" w:rsidR="00A66A7D" w:rsidRPr="005C48DE" w:rsidRDefault="00A66A7D" w:rsidP="005C48DE">
            <w:pPr>
              <w:pStyle w:val="Prrafodelista"/>
              <w:numPr>
                <w:ilvl w:val="0"/>
                <w:numId w:val="20"/>
              </w:numPr>
              <w:autoSpaceDE w:val="0"/>
              <w:autoSpaceDN w:val="0"/>
              <w:adjustRightInd w:val="0"/>
              <w:spacing w:line="360" w:lineRule="auto"/>
              <w:jc w:val="both"/>
              <w:rPr>
                <w:rFonts w:ascii="Arial" w:eastAsiaTheme="minorHAnsi" w:hAnsi="Arial" w:cs="Arial"/>
                <w:sz w:val="22"/>
                <w:szCs w:val="22"/>
                <w:lang w:val="es-CO" w:eastAsia="en-US"/>
              </w:rPr>
            </w:pPr>
            <w:r w:rsidRPr="005C48DE">
              <w:rPr>
                <w:rFonts w:ascii="Arial" w:eastAsiaTheme="minorHAnsi" w:hAnsi="Arial" w:cs="Arial"/>
                <w:sz w:val="22"/>
                <w:szCs w:val="22"/>
                <w:lang w:val="es-CO" w:eastAsia="en-US"/>
              </w:rPr>
              <w:t xml:space="preserve">Fotocopia de la tarjeta o matrícula profesional del ARQUITECTO del grupo interdisciplinario especializado mínimo propuesto, </w:t>
            </w:r>
            <w:r w:rsidR="008F38B1" w:rsidRPr="005C48DE">
              <w:rPr>
                <w:rFonts w:ascii="Arial" w:eastAsiaTheme="minorHAnsi" w:hAnsi="Arial" w:cs="Arial"/>
                <w:sz w:val="22"/>
                <w:szCs w:val="22"/>
                <w:lang w:val="es-CO" w:eastAsia="en-US"/>
              </w:rPr>
              <w:t>deberán presentar el certificado de antece</w:t>
            </w:r>
            <w:r w:rsidR="0021680A">
              <w:rPr>
                <w:rFonts w:ascii="Arial" w:eastAsiaTheme="minorHAnsi" w:hAnsi="Arial" w:cs="Arial"/>
                <w:sz w:val="22"/>
                <w:szCs w:val="22"/>
                <w:lang w:val="es-CO" w:eastAsia="en-US"/>
              </w:rPr>
              <w:t>dentes disciplinarios vigente d</w:t>
            </w:r>
            <w:r w:rsidR="008F38B1" w:rsidRPr="005C48DE">
              <w:rPr>
                <w:rFonts w:ascii="Arial" w:eastAsiaTheme="minorHAnsi" w:hAnsi="Arial" w:cs="Arial"/>
                <w:sz w:val="22"/>
                <w:szCs w:val="22"/>
                <w:lang w:val="es-CO" w:eastAsia="en-US"/>
              </w:rPr>
              <w:t xml:space="preserve">el Consejo Profesional Nacional  de Arquitectura según el caso. </w:t>
            </w:r>
          </w:p>
          <w:p w14:paraId="3DD85A02" w14:textId="77777777" w:rsidR="00A66A7D" w:rsidRPr="00BB396E" w:rsidRDefault="00A66A7D" w:rsidP="00BB396E">
            <w:pPr>
              <w:pStyle w:val="Prrafodelista"/>
              <w:rPr>
                <w:rFonts w:ascii="Arial" w:eastAsiaTheme="minorHAnsi" w:hAnsi="Arial" w:cs="Arial"/>
                <w:sz w:val="22"/>
                <w:szCs w:val="22"/>
                <w:lang w:val="es-CO" w:eastAsia="en-US"/>
              </w:rPr>
            </w:pPr>
          </w:p>
          <w:p w14:paraId="3001DE69" w14:textId="77777777" w:rsidR="00A66A7D" w:rsidRDefault="00A66A7D" w:rsidP="00781356">
            <w:pPr>
              <w:pStyle w:val="Prrafodelista"/>
              <w:numPr>
                <w:ilvl w:val="0"/>
                <w:numId w:val="20"/>
              </w:numPr>
              <w:autoSpaceDE w:val="0"/>
              <w:autoSpaceDN w:val="0"/>
              <w:adjustRightInd w:val="0"/>
              <w:spacing w:line="360" w:lineRule="auto"/>
              <w:jc w:val="both"/>
              <w:rPr>
                <w:rFonts w:ascii="Arial" w:eastAsiaTheme="minorHAnsi" w:hAnsi="Arial" w:cs="Arial"/>
                <w:sz w:val="22"/>
                <w:szCs w:val="22"/>
                <w:lang w:val="es-CO" w:eastAsia="en-US"/>
              </w:rPr>
            </w:pPr>
            <w:r w:rsidRPr="00BB396E">
              <w:rPr>
                <w:rFonts w:ascii="Arial" w:eastAsiaTheme="minorHAnsi" w:hAnsi="Arial" w:cs="Arial"/>
                <w:sz w:val="22"/>
                <w:szCs w:val="22"/>
                <w:lang w:val="es-CO" w:eastAsia="en-US"/>
              </w:rPr>
              <w:t>Fotocopia del acta de grado o del diploma que lo acredite como ARQUITECTO.</w:t>
            </w:r>
          </w:p>
          <w:p w14:paraId="52BE3A42" w14:textId="77777777" w:rsidR="00A66A7D" w:rsidRPr="00BB396E" w:rsidRDefault="00A66A7D" w:rsidP="00BB396E">
            <w:pPr>
              <w:pStyle w:val="Prrafodelista"/>
              <w:rPr>
                <w:rFonts w:ascii="Arial" w:eastAsiaTheme="minorHAnsi" w:hAnsi="Arial" w:cs="Arial"/>
                <w:sz w:val="22"/>
                <w:szCs w:val="22"/>
                <w:lang w:val="es-CO" w:eastAsia="en-US"/>
              </w:rPr>
            </w:pPr>
          </w:p>
          <w:p w14:paraId="66CDE731" w14:textId="77777777" w:rsidR="00A66A7D" w:rsidRPr="00BB396E" w:rsidRDefault="00A66A7D" w:rsidP="00781356">
            <w:pPr>
              <w:pStyle w:val="Prrafodelista"/>
              <w:numPr>
                <w:ilvl w:val="0"/>
                <w:numId w:val="20"/>
              </w:numPr>
              <w:autoSpaceDE w:val="0"/>
              <w:autoSpaceDN w:val="0"/>
              <w:adjustRightInd w:val="0"/>
              <w:spacing w:line="360" w:lineRule="auto"/>
              <w:jc w:val="both"/>
              <w:rPr>
                <w:rFonts w:ascii="Arial" w:eastAsiaTheme="minorHAnsi" w:hAnsi="Arial" w:cs="Arial"/>
                <w:sz w:val="22"/>
                <w:szCs w:val="22"/>
                <w:lang w:val="es-CO" w:eastAsia="en-US"/>
              </w:rPr>
            </w:pPr>
            <w:r w:rsidRPr="00BB396E">
              <w:rPr>
                <w:rFonts w:ascii="Arial" w:eastAsiaTheme="minorHAnsi" w:hAnsi="Arial" w:cs="Arial"/>
                <w:sz w:val="22"/>
                <w:szCs w:val="22"/>
                <w:lang w:val="es-CO" w:eastAsia="en-US"/>
              </w:rPr>
              <w:t xml:space="preserve">Fotocopia del acta de grado o del diploma de postgrado si lo va a acreditar, </w:t>
            </w:r>
            <w:r w:rsidRPr="00BB396E">
              <w:rPr>
                <w:rFonts w:ascii="Arial" w:eastAsia="Calibri" w:hAnsi="Arial" w:cs="Arial"/>
                <w:color w:val="000000"/>
                <w:sz w:val="22"/>
                <w:szCs w:val="22"/>
                <w:lang w:val="es-CO" w:eastAsia="es-CO"/>
              </w:rPr>
              <w:t>para la asignación de puntaje.</w:t>
            </w:r>
          </w:p>
          <w:p w14:paraId="042B2E40" w14:textId="77777777" w:rsidR="00A66A7D" w:rsidRPr="00BB396E" w:rsidRDefault="00A66A7D" w:rsidP="00BB396E">
            <w:pPr>
              <w:pStyle w:val="Prrafodelista"/>
              <w:rPr>
                <w:rFonts w:ascii="Arial" w:eastAsiaTheme="minorHAnsi" w:hAnsi="Arial" w:cs="Arial"/>
                <w:sz w:val="22"/>
                <w:szCs w:val="22"/>
                <w:lang w:val="es-CO" w:eastAsia="en-US"/>
              </w:rPr>
            </w:pPr>
          </w:p>
          <w:p w14:paraId="079A12DD" w14:textId="77777777" w:rsidR="00A66A7D" w:rsidRDefault="00A66A7D" w:rsidP="00781356">
            <w:pPr>
              <w:pStyle w:val="Prrafodelista"/>
              <w:numPr>
                <w:ilvl w:val="0"/>
                <w:numId w:val="20"/>
              </w:numPr>
              <w:autoSpaceDE w:val="0"/>
              <w:autoSpaceDN w:val="0"/>
              <w:adjustRightInd w:val="0"/>
              <w:spacing w:line="360" w:lineRule="auto"/>
              <w:jc w:val="both"/>
              <w:rPr>
                <w:rFonts w:ascii="Arial" w:eastAsiaTheme="minorHAnsi" w:hAnsi="Arial" w:cs="Arial"/>
                <w:sz w:val="22"/>
                <w:szCs w:val="22"/>
                <w:lang w:val="es-CO" w:eastAsia="en-US"/>
              </w:rPr>
            </w:pPr>
            <w:r w:rsidRPr="00BB396E">
              <w:rPr>
                <w:rFonts w:ascii="Arial" w:eastAsiaTheme="minorHAnsi" w:hAnsi="Arial" w:cs="Arial"/>
                <w:sz w:val="22"/>
                <w:szCs w:val="22"/>
                <w:lang w:val="es-CO" w:eastAsia="en-US"/>
              </w:rPr>
              <w:t>Certificados de exper</w:t>
            </w:r>
            <w:r w:rsidR="00F2193C">
              <w:rPr>
                <w:rFonts w:ascii="Arial" w:eastAsiaTheme="minorHAnsi" w:hAnsi="Arial" w:cs="Arial"/>
                <w:sz w:val="22"/>
                <w:szCs w:val="22"/>
                <w:lang w:val="es-CO" w:eastAsia="en-US"/>
              </w:rPr>
              <w:t xml:space="preserve">iencia profesional </w:t>
            </w:r>
            <w:r w:rsidRPr="00BB396E">
              <w:rPr>
                <w:rFonts w:ascii="Arial" w:eastAsiaTheme="minorHAnsi" w:hAnsi="Arial" w:cs="Arial"/>
                <w:sz w:val="22"/>
                <w:szCs w:val="22"/>
                <w:lang w:val="es-CO" w:eastAsia="en-US"/>
              </w:rPr>
              <w:t>específica en actividades relacionadas con el desarrollo o la planificación urbana, en los cuales se establezcan:</w:t>
            </w:r>
          </w:p>
          <w:p w14:paraId="3CD251F2" w14:textId="77777777" w:rsidR="00A66A7D" w:rsidRPr="00BB396E" w:rsidRDefault="00A66A7D" w:rsidP="00BB396E">
            <w:pPr>
              <w:pStyle w:val="Prrafodelista"/>
              <w:rPr>
                <w:rFonts w:ascii="Arial" w:eastAsiaTheme="minorHAnsi" w:hAnsi="Arial" w:cs="Arial"/>
                <w:sz w:val="22"/>
                <w:szCs w:val="22"/>
                <w:lang w:val="es-CO" w:eastAsia="en-US"/>
              </w:rPr>
            </w:pPr>
          </w:p>
          <w:p w14:paraId="6B9E8A73" w14:textId="77777777" w:rsidR="00A66A7D" w:rsidRPr="00BB396E" w:rsidRDefault="00A66A7D" w:rsidP="00BB396E">
            <w:pPr>
              <w:pStyle w:val="Prrafodelista"/>
              <w:autoSpaceDE w:val="0"/>
              <w:autoSpaceDN w:val="0"/>
              <w:adjustRightInd w:val="0"/>
              <w:spacing w:line="360" w:lineRule="auto"/>
              <w:jc w:val="both"/>
              <w:rPr>
                <w:rFonts w:ascii="Arial" w:eastAsiaTheme="minorHAnsi" w:hAnsi="Arial" w:cs="Arial"/>
                <w:sz w:val="22"/>
                <w:szCs w:val="22"/>
                <w:lang w:val="es-CO" w:eastAsia="en-US"/>
              </w:rPr>
            </w:pPr>
            <w:r w:rsidRPr="00BB396E">
              <w:rPr>
                <w:rFonts w:ascii="Arial" w:eastAsiaTheme="minorHAnsi" w:hAnsi="Arial" w:cs="Arial"/>
                <w:sz w:val="22"/>
                <w:szCs w:val="22"/>
                <w:lang w:val="es-CO" w:eastAsia="en-US"/>
              </w:rPr>
              <w:t xml:space="preserve"> </w:t>
            </w:r>
          </w:p>
          <w:p w14:paraId="3C32604E" w14:textId="77777777" w:rsidR="00A66A7D" w:rsidRPr="006C5ECE" w:rsidRDefault="00A66A7D" w:rsidP="00781356">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 Las fechas (día, mes y año) de inicio y de terminación del contrato.</w:t>
            </w:r>
          </w:p>
          <w:p w14:paraId="73A553FE" w14:textId="77777777" w:rsidR="00A66A7D" w:rsidRPr="006C5ECE" w:rsidRDefault="00A66A7D" w:rsidP="00781356">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 La relación sucinta de las funciones y actividades desarrolladas por el interesado en calidad de contratista.</w:t>
            </w:r>
          </w:p>
          <w:p w14:paraId="2894384D" w14:textId="77777777" w:rsidR="00A66A7D" w:rsidRPr="006C5ECE" w:rsidRDefault="00A66A7D" w:rsidP="00781356">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 El nombre de la persona natural o jurídica contratante.</w:t>
            </w:r>
          </w:p>
          <w:p w14:paraId="5940B3B8" w14:textId="77777777" w:rsidR="00A66A7D" w:rsidRPr="006C5ECE" w:rsidRDefault="00A66A7D" w:rsidP="00781356">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 El nombre de la persona que suscribe la certificación.</w:t>
            </w:r>
          </w:p>
          <w:p w14:paraId="223B7A34" w14:textId="77777777" w:rsidR="00A66A7D" w:rsidRDefault="00A66A7D" w:rsidP="00781356">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 La firma de quien suscribe la certificación</w:t>
            </w:r>
          </w:p>
          <w:p w14:paraId="5ECBE6FE" w14:textId="77777777" w:rsidR="00A66A7D" w:rsidRPr="006C5ECE" w:rsidRDefault="00A66A7D" w:rsidP="00781356">
            <w:pPr>
              <w:autoSpaceDE w:val="0"/>
              <w:autoSpaceDN w:val="0"/>
              <w:adjustRightInd w:val="0"/>
              <w:spacing w:line="360" w:lineRule="auto"/>
              <w:jc w:val="both"/>
              <w:rPr>
                <w:rFonts w:ascii="Arial" w:eastAsiaTheme="minorHAnsi" w:hAnsi="Arial" w:cs="Arial"/>
                <w:sz w:val="22"/>
                <w:szCs w:val="22"/>
                <w:lang w:val="es-CO" w:eastAsia="en-US"/>
              </w:rPr>
            </w:pPr>
          </w:p>
          <w:p w14:paraId="4F6990C3" w14:textId="77777777" w:rsidR="00A66A7D" w:rsidRPr="006C5ECE" w:rsidRDefault="00A66A7D" w:rsidP="00781356">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 xml:space="preserve"> h) Deberá diligenciar el Anexo No 06, donde debe relacionar la experiencia y estudios mínimos, así como la experiencia y estudios adicionales que pretenda acreditar para la asignación de puntaje.</w:t>
            </w:r>
          </w:p>
          <w:p w14:paraId="1FE377A9" w14:textId="77777777" w:rsidR="00A66A7D"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p>
          <w:p w14:paraId="74725AAB" w14:textId="77777777" w:rsidR="00A66A7D" w:rsidRPr="00BB396E" w:rsidRDefault="00A66A7D" w:rsidP="008F6470">
            <w:pPr>
              <w:autoSpaceDE w:val="0"/>
              <w:autoSpaceDN w:val="0"/>
              <w:adjustRightInd w:val="0"/>
              <w:spacing w:line="360" w:lineRule="auto"/>
              <w:jc w:val="both"/>
              <w:rPr>
                <w:rFonts w:ascii="Arial" w:eastAsiaTheme="minorHAnsi" w:hAnsi="Arial" w:cs="Arial"/>
                <w:b/>
                <w:sz w:val="22"/>
                <w:szCs w:val="22"/>
                <w:lang w:val="es-CO" w:eastAsia="en-US"/>
              </w:rPr>
            </w:pPr>
            <w:r>
              <w:rPr>
                <w:rFonts w:ascii="Arial" w:eastAsiaTheme="minorHAnsi" w:hAnsi="Arial" w:cs="Arial"/>
                <w:b/>
                <w:sz w:val="22"/>
                <w:szCs w:val="22"/>
                <w:lang w:val="es-CO" w:eastAsia="en-US"/>
              </w:rPr>
              <w:t>2.3.2</w:t>
            </w:r>
            <w:r w:rsidRPr="00BB396E">
              <w:rPr>
                <w:rFonts w:ascii="Arial" w:eastAsiaTheme="minorHAnsi" w:hAnsi="Arial" w:cs="Arial"/>
                <w:b/>
                <w:sz w:val="22"/>
                <w:szCs w:val="22"/>
                <w:lang w:val="es-CO" w:eastAsia="en-US"/>
              </w:rPr>
              <w:t xml:space="preserve"> Documentos del Ingeniero Civil:</w:t>
            </w:r>
          </w:p>
          <w:p w14:paraId="620D4EE0" w14:textId="77777777" w:rsidR="00A66A7D" w:rsidRPr="006C5ECE" w:rsidRDefault="00A66A7D" w:rsidP="008F6470">
            <w:pPr>
              <w:autoSpaceDE w:val="0"/>
              <w:autoSpaceDN w:val="0"/>
              <w:adjustRightInd w:val="0"/>
              <w:spacing w:line="360" w:lineRule="auto"/>
              <w:jc w:val="both"/>
              <w:rPr>
                <w:rFonts w:ascii="Arial" w:eastAsiaTheme="minorHAnsi" w:hAnsi="Arial" w:cs="Arial"/>
                <w:b/>
                <w:sz w:val="22"/>
                <w:szCs w:val="22"/>
                <w:lang w:val="es-CO" w:eastAsia="en-US"/>
              </w:rPr>
            </w:pPr>
          </w:p>
          <w:p w14:paraId="3397D1D9" w14:textId="77777777" w:rsidR="00A66A7D" w:rsidRPr="006C5ECE" w:rsidRDefault="00A66A7D" w:rsidP="008F6470">
            <w:pPr>
              <w:spacing w:after="172" w:line="360" w:lineRule="auto"/>
              <w:ind w:left="-5" w:right="50" w:hanging="10"/>
              <w:jc w:val="both"/>
              <w:rPr>
                <w:rFonts w:ascii="Arial" w:eastAsia="Calibri" w:hAnsi="Arial" w:cs="Arial"/>
                <w:color w:val="000000"/>
                <w:sz w:val="22"/>
                <w:szCs w:val="22"/>
                <w:lang w:val="es-CO" w:eastAsia="es-CO"/>
              </w:rPr>
            </w:pPr>
            <w:r w:rsidRPr="006C5ECE">
              <w:rPr>
                <w:rFonts w:ascii="Arial" w:eastAsia="Calibri" w:hAnsi="Arial" w:cs="Arial"/>
                <w:color w:val="000000"/>
                <w:sz w:val="22"/>
                <w:szCs w:val="22"/>
                <w:lang w:val="es-CO" w:eastAsia="es-CO"/>
              </w:rPr>
              <w:t>a) Carta de compromiso del INGENIERO CIVIL del grupo interdisciplinario especializado mínimo propuesto (ANEXO 3).</w:t>
            </w:r>
          </w:p>
          <w:p w14:paraId="625A4FF1" w14:textId="77777777" w:rsidR="00A66A7D" w:rsidRPr="006C5ECE" w:rsidRDefault="00A66A7D" w:rsidP="008F6470">
            <w:pPr>
              <w:spacing w:after="172" w:line="360" w:lineRule="auto"/>
              <w:ind w:left="-5" w:right="50" w:hanging="10"/>
              <w:jc w:val="both"/>
              <w:rPr>
                <w:rFonts w:ascii="Arial" w:eastAsia="Calibri" w:hAnsi="Arial" w:cs="Arial"/>
                <w:color w:val="000000"/>
                <w:sz w:val="22"/>
                <w:szCs w:val="22"/>
                <w:lang w:val="es-CO" w:eastAsia="es-CO"/>
              </w:rPr>
            </w:pPr>
            <w:r w:rsidRPr="006C5ECE">
              <w:rPr>
                <w:rFonts w:ascii="Arial" w:eastAsia="Calibri" w:hAnsi="Arial" w:cs="Arial"/>
                <w:color w:val="000000"/>
                <w:sz w:val="22"/>
                <w:szCs w:val="22"/>
                <w:lang w:val="es-CO" w:eastAsia="es-CO"/>
              </w:rPr>
              <w:t xml:space="preserve">b) Formato único de hoja de vida de que trata la Ley 190 de 1995 debidamente diligenciado, </w:t>
            </w:r>
            <w:r w:rsidRPr="006C5ECE">
              <w:rPr>
                <w:rFonts w:ascii="Arial" w:eastAsia="Calibri" w:hAnsi="Arial" w:cs="Arial"/>
                <w:color w:val="000000"/>
                <w:sz w:val="22"/>
                <w:szCs w:val="22"/>
                <w:lang w:val="es-CO" w:eastAsia="es-CO"/>
              </w:rPr>
              <w:lastRenderedPageBreak/>
              <w:t>con los datos del INGENIERO CIVIL del grupo interdisciplinario especializado mínimo propuesto. (ANEXO 2)</w:t>
            </w:r>
          </w:p>
          <w:p w14:paraId="179986B1" w14:textId="1F9C27E7" w:rsidR="00A66A7D" w:rsidRPr="006C5ECE" w:rsidRDefault="00A66A7D" w:rsidP="008F6470">
            <w:pPr>
              <w:spacing w:after="172" w:line="360" w:lineRule="auto"/>
              <w:ind w:left="-5" w:right="50" w:hanging="10"/>
              <w:jc w:val="both"/>
              <w:rPr>
                <w:rFonts w:ascii="Arial" w:eastAsia="Calibri" w:hAnsi="Arial" w:cs="Arial"/>
                <w:color w:val="000000"/>
                <w:sz w:val="22"/>
                <w:szCs w:val="22"/>
                <w:lang w:val="es-CO" w:eastAsia="es-CO"/>
              </w:rPr>
            </w:pPr>
            <w:r w:rsidRPr="006C5ECE">
              <w:rPr>
                <w:rFonts w:ascii="Arial" w:eastAsia="Calibri" w:hAnsi="Arial" w:cs="Arial"/>
                <w:color w:val="000000"/>
                <w:sz w:val="22"/>
                <w:szCs w:val="22"/>
                <w:lang w:val="es-CO" w:eastAsia="es-CO"/>
              </w:rPr>
              <w:t>c) Fotocopia de la cédula de ciudadanía del INGENIERO CIVIL del grupo interdisciplinario especializado</w:t>
            </w:r>
            <w:r w:rsidR="0021680A">
              <w:rPr>
                <w:rFonts w:ascii="Arial" w:eastAsia="Calibri" w:hAnsi="Arial" w:cs="Arial"/>
                <w:color w:val="000000"/>
                <w:sz w:val="22"/>
                <w:szCs w:val="22"/>
                <w:lang w:val="es-CO" w:eastAsia="es-CO"/>
              </w:rPr>
              <w:t xml:space="preserve"> </w:t>
            </w:r>
            <w:r w:rsidRPr="006C5ECE">
              <w:rPr>
                <w:rFonts w:ascii="Arial" w:eastAsia="Calibri" w:hAnsi="Arial" w:cs="Arial"/>
                <w:color w:val="000000"/>
                <w:sz w:val="22"/>
                <w:szCs w:val="22"/>
                <w:lang w:val="es-CO" w:eastAsia="es-CO"/>
              </w:rPr>
              <w:t>mínimo propuesto.</w:t>
            </w:r>
            <w:r w:rsidR="005C48DE">
              <w:rPr>
                <w:rFonts w:ascii="Arial" w:eastAsia="Calibri" w:hAnsi="Arial" w:cs="Arial"/>
                <w:color w:val="000000"/>
                <w:sz w:val="22"/>
                <w:szCs w:val="22"/>
                <w:lang w:val="es-CO" w:eastAsia="es-CO"/>
              </w:rPr>
              <w:t xml:space="preserve"> </w:t>
            </w:r>
            <w:r w:rsidRPr="005C48DE">
              <w:rPr>
                <w:rFonts w:ascii="Arial" w:eastAsia="Calibri" w:hAnsi="Arial" w:cs="Arial"/>
                <w:color w:val="000000"/>
                <w:sz w:val="22"/>
                <w:szCs w:val="22"/>
                <w:lang w:val="es-CO" w:eastAsia="es-CO"/>
              </w:rPr>
              <w:t xml:space="preserve">Fotocopia de la tarjeta o matricula profesional del INGENIERO CIVIL del grupo interdisciplinario especializado mínimo propuesto y </w:t>
            </w:r>
            <w:r w:rsidR="005C48DE" w:rsidRPr="005C48DE">
              <w:rPr>
                <w:rFonts w:ascii="Arial" w:eastAsiaTheme="minorHAnsi" w:hAnsi="Arial" w:cs="Arial"/>
                <w:sz w:val="22"/>
                <w:szCs w:val="22"/>
                <w:lang w:val="es-CO" w:eastAsia="en-US"/>
              </w:rPr>
              <w:t>deberán presentar el certificado de antecedentes disciplinarios vigente, expedido por el Consejo Profesional de Ingeniería</w:t>
            </w:r>
            <w:r w:rsidR="005C48DE">
              <w:rPr>
                <w:rFonts w:ascii="Arial" w:eastAsiaTheme="minorHAnsi" w:hAnsi="Arial" w:cs="Arial"/>
                <w:sz w:val="22"/>
                <w:szCs w:val="22"/>
                <w:lang w:val="es-CO" w:eastAsia="en-US"/>
              </w:rPr>
              <w:t>.</w:t>
            </w:r>
            <w:r w:rsidR="005C48DE" w:rsidRPr="005C48DE">
              <w:rPr>
                <w:rFonts w:ascii="Arial" w:eastAsiaTheme="minorHAnsi" w:hAnsi="Arial" w:cs="Arial"/>
                <w:sz w:val="22"/>
                <w:szCs w:val="22"/>
                <w:lang w:val="es-CO" w:eastAsia="en-US"/>
              </w:rPr>
              <w:t xml:space="preserve"> </w:t>
            </w:r>
            <w:r w:rsidRPr="006C5ECE">
              <w:rPr>
                <w:rFonts w:ascii="Arial" w:eastAsia="Calibri" w:hAnsi="Arial" w:cs="Arial"/>
                <w:color w:val="000000"/>
                <w:sz w:val="22"/>
                <w:szCs w:val="22"/>
                <w:lang w:val="es-CO" w:eastAsia="es-CO"/>
              </w:rPr>
              <w:t>(La certificación de vigencia de la matrícula y/o tarjeta Profesional, tiene seis (6) meses de validez a partir de la fecha de su expedición por parte de Consejo Profesional Nacional de Ingeniería).</w:t>
            </w:r>
          </w:p>
          <w:p w14:paraId="77D0F184" w14:textId="77777777" w:rsidR="00A66A7D" w:rsidRPr="006C5ECE" w:rsidRDefault="00A66A7D" w:rsidP="008F6470">
            <w:pPr>
              <w:spacing w:after="172" w:line="360" w:lineRule="auto"/>
              <w:ind w:left="-5" w:right="50" w:hanging="10"/>
              <w:jc w:val="both"/>
              <w:rPr>
                <w:rFonts w:ascii="Arial" w:eastAsia="Calibri" w:hAnsi="Arial" w:cs="Arial"/>
                <w:color w:val="000000"/>
                <w:sz w:val="22"/>
                <w:szCs w:val="22"/>
                <w:lang w:val="es-CO" w:eastAsia="es-CO"/>
              </w:rPr>
            </w:pPr>
            <w:r w:rsidRPr="006C5ECE">
              <w:rPr>
                <w:rFonts w:ascii="Arial" w:eastAsia="Calibri" w:hAnsi="Arial" w:cs="Arial"/>
                <w:color w:val="000000"/>
                <w:sz w:val="22"/>
                <w:szCs w:val="22"/>
                <w:lang w:val="es-CO" w:eastAsia="es-CO"/>
              </w:rPr>
              <w:t>e) Fotocopia del acta de grado o del diploma que lo acredite como INGENIERO CIVIL.</w:t>
            </w:r>
          </w:p>
          <w:p w14:paraId="25CE3E28" w14:textId="489760AF" w:rsidR="00A66A7D" w:rsidRPr="006C5ECE" w:rsidRDefault="00A66A7D" w:rsidP="008F6470">
            <w:pPr>
              <w:spacing w:after="172" w:line="360" w:lineRule="auto"/>
              <w:ind w:left="-5" w:right="50" w:hanging="10"/>
              <w:jc w:val="both"/>
              <w:rPr>
                <w:rFonts w:ascii="Arial" w:eastAsia="Calibri" w:hAnsi="Arial" w:cs="Arial"/>
                <w:color w:val="000000"/>
                <w:sz w:val="22"/>
                <w:szCs w:val="22"/>
                <w:lang w:val="es-CO" w:eastAsia="es-CO"/>
              </w:rPr>
            </w:pPr>
            <w:r w:rsidRPr="006C5ECE">
              <w:rPr>
                <w:rFonts w:ascii="Arial" w:eastAsia="Calibri" w:hAnsi="Arial" w:cs="Arial"/>
                <w:color w:val="000000"/>
                <w:sz w:val="22"/>
                <w:szCs w:val="22"/>
                <w:lang w:val="es-CO" w:eastAsia="es-CO"/>
              </w:rPr>
              <w:t>f) Fotocopia del acta de grado o del diploma de postgrado s</w:t>
            </w:r>
            <w:r w:rsidR="00393D8D">
              <w:rPr>
                <w:rFonts w:ascii="Arial" w:eastAsia="Calibri" w:hAnsi="Arial" w:cs="Arial"/>
                <w:color w:val="000000"/>
                <w:sz w:val="22"/>
                <w:szCs w:val="22"/>
                <w:lang w:val="es-CO" w:eastAsia="es-CO"/>
              </w:rPr>
              <w:t>i lo va a acreditar</w:t>
            </w:r>
            <w:r w:rsidRPr="006C5ECE">
              <w:rPr>
                <w:rFonts w:ascii="Arial" w:eastAsia="Calibri" w:hAnsi="Arial" w:cs="Arial"/>
                <w:color w:val="000000"/>
                <w:sz w:val="22"/>
                <w:szCs w:val="22"/>
                <w:lang w:val="es-CO" w:eastAsia="es-CO"/>
              </w:rPr>
              <w:t xml:space="preserve"> para la </w:t>
            </w:r>
            <w:r w:rsidRPr="00271E7A">
              <w:rPr>
                <w:rFonts w:ascii="Arial" w:eastAsia="Calibri" w:hAnsi="Arial" w:cs="Arial"/>
                <w:color w:val="000000"/>
                <w:sz w:val="22"/>
                <w:szCs w:val="22"/>
                <w:lang w:val="es-CO" w:eastAsia="es-CO"/>
              </w:rPr>
              <w:t>asignación de puntaje</w:t>
            </w:r>
            <w:r w:rsidR="00393D8D" w:rsidRPr="00271E7A">
              <w:rPr>
                <w:rFonts w:ascii="Arial" w:eastAsia="Calibri" w:hAnsi="Arial" w:cs="Arial"/>
                <w:color w:val="000000"/>
                <w:sz w:val="22"/>
                <w:szCs w:val="22"/>
                <w:lang w:val="es-CO" w:eastAsia="es-CO"/>
              </w:rPr>
              <w:t xml:space="preserve"> o como requisito de admisión</w:t>
            </w:r>
            <w:r w:rsidRPr="00271E7A">
              <w:rPr>
                <w:rFonts w:ascii="Arial" w:eastAsia="Calibri" w:hAnsi="Arial" w:cs="Arial"/>
                <w:color w:val="000000"/>
                <w:sz w:val="22"/>
                <w:szCs w:val="22"/>
                <w:lang w:val="es-CO" w:eastAsia="es-CO"/>
              </w:rPr>
              <w:t>.</w:t>
            </w:r>
          </w:p>
          <w:p w14:paraId="743338E7" w14:textId="440ABB63" w:rsidR="00A66A7D" w:rsidRPr="006C5ECE" w:rsidRDefault="00A66A7D" w:rsidP="008F6470">
            <w:pPr>
              <w:spacing w:after="172" w:line="360" w:lineRule="auto"/>
              <w:ind w:left="-5" w:right="50" w:hanging="10"/>
              <w:jc w:val="both"/>
              <w:rPr>
                <w:rFonts w:ascii="Arial" w:eastAsia="Calibri" w:hAnsi="Arial" w:cs="Arial"/>
                <w:sz w:val="22"/>
                <w:szCs w:val="22"/>
              </w:rPr>
            </w:pPr>
            <w:r w:rsidRPr="006C5ECE">
              <w:rPr>
                <w:rFonts w:ascii="Arial" w:eastAsia="Calibri" w:hAnsi="Arial" w:cs="Arial"/>
                <w:color w:val="000000"/>
                <w:sz w:val="22"/>
                <w:szCs w:val="22"/>
                <w:lang w:val="es-CO" w:eastAsia="es-CO"/>
              </w:rPr>
              <w:t>g) Certificados de expe</w:t>
            </w:r>
            <w:r w:rsidR="005303C5">
              <w:rPr>
                <w:rFonts w:ascii="Arial" w:eastAsia="Calibri" w:hAnsi="Arial" w:cs="Arial"/>
                <w:color w:val="000000"/>
                <w:sz w:val="22"/>
                <w:szCs w:val="22"/>
                <w:lang w:val="es-CO" w:eastAsia="es-CO"/>
              </w:rPr>
              <w:t xml:space="preserve">riencia </w:t>
            </w:r>
            <w:r w:rsidR="005303C5" w:rsidRPr="005C48DE">
              <w:rPr>
                <w:rFonts w:ascii="Arial" w:eastAsia="Calibri" w:hAnsi="Arial" w:cs="Arial"/>
                <w:color w:val="000000"/>
                <w:sz w:val="22"/>
                <w:szCs w:val="22"/>
                <w:lang w:val="es-CO" w:eastAsia="es-CO"/>
              </w:rPr>
              <w:t xml:space="preserve">profesional </w:t>
            </w:r>
            <w:r w:rsidR="005C48DE">
              <w:rPr>
                <w:rFonts w:ascii="Arial" w:eastAsia="Calibri" w:hAnsi="Arial" w:cs="Arial"/>
                <w:sz w:val="22"/>
                <w:szCs w:val="22"/>
              </w:rPr>
              <w:t>específica en estructuras,</w:t>
            </w:r>
            <w:r w:rsidRPr="005C48DE">
              <w:rPr>
                <w:rFonts w:ascii="Arial" w:eastAsia="Calibri" w:hAnsi="Arial" w:cs="Arial"/>
                <w:sz w:val="22"/>
                <w:szCs w:val="22"/>
              </w:rPr>
              <w:t xml:space="preserve"> diseño de </w:t>
            </w:r>
            <w:r w:rsidR="001349E8" w:rsidRPr="005C48DE">
              <w:rPr>
                <w:rFonts w:ascii="Arial" w:eastAsia="Calibri" w:hAnsi="Arial" w:cs="Arial"/>
                <w:sz w:val="22"/>
                <w:szCs w:val="22"/>
              </w:rPr>
              <w:t>cálculo estructural</w:t>
            </w:r>
            <w:r w:rsidRPr="005C48DE">
              <w:rPr>
                <w:rFonts w:ascii="Arial" w:eastAsia="Calibri" w:hAnsi="Arial" w:cs="Arial"/>
                <w:sz w:val="22"/>
                <w:szCs w:val="22"/>
              </w:rPr>
              <w:t xml:space="preserve"> o estudios de sismo resistencia.</w:t>
            </w:r>
          </w:p>
          <w:p w14:paraId="6C1AF4D8" w14:textId="77777777" w:rsidR="00A66A7D" w:rsidRPr="006C5ECE" w:rsidRDefault="00A66A7D" w:rsidP="008F6470">
            <w:pPr>
              <w:spacing w:after="172" w:line="360" w:lineRule="auto"/>
              <w:ind w:left="-5" w:right="50" w:hanging="10"/>
              <w:jc w:val="both"/>
              <w:rPr>
                <w:rFonts w:ascii="Arial" w:eastAsia="Calibri" w:hAnsi="Arial" w:cs="Arial"/>
                <w:color w:val="000000"/>
                <w:sz w:val="22"/>
                <w:szCs w:val="22"/>
                <w:lang w:val="es-CO" w:eastAsia="es-CO"/>
              </w:rPr>
            </w:pPr>
            <w:r w:rsidRPr="006C5ECE">
              <w:rPr>
                <w:rFonts w:ascii="Arial" w:eastAsia="Calibri" w:hAnsi="Arial" w:cs="Arial"/>
                <w:sz w:val="22"/>
                <w:szCs w:val="22"/>
              </w:rPr>
              <w:t>Las certificaciones deben contener, la siguiente información:</w:t>
            </w:r>
          </w:p>
          <w:p w14:paraId="612FF748" w14:textId="77777777" w:rsidR="00A66A7D" w:rsidRPr="006C5ECE" w:rsidRDefault="00A66A7D" w:rsidP="008F6470">
            <w:pPr>
              <w:spacing w:after="167" w:line="360" w:lineRule="auto"/>
              <w:ind w:left="-5" w:right="50" w:hanging="10"/>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 Las fechas (día, mes y año) de inicio y de terminación del contrato.</w:t>
            </w:r>
          </w:p>
          <w:p w14:paraId="082E65E4" w14:textId="77777777" w:rsidR="00A66A7D" w:rsidRPr="006C5ECE" w:rsidRDefault="00A66A7D" w:rsidP="008F6470">
            <w:pPr>
              <w:spacing w:after="167" w:line="360" w:lineRule="auto"/>
              <w:ind w:left="-5" w:right="50" w:hanging="10"/>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 La relación sucinta de las funciones y actividades desarrolladas por el interesado en calidad de contratista.</w:t>
            </w:r>
          </w:p>
          <w:p w14:paraId="7707A268" w14:textId="77777777" w:rsidR="00A66A7D" w:rsidRPr="006C5ECE" w:rsidRDefault="00A66A7D" w:rsidP="008F6470">
            <w:pPr>
              <w:spacing w:after="167" w:line="360" w:lineRule="auto"/>
              <w:ind w:left="-5" w:right="50" w:hanging="10"/>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 El nombre de la persona natural o jurídica contratante.</w:t>
            </w:r>
          </w:p>
          <w:p w14:paraId="7AEE7407" w14:textId="77777777" w:rsidR="00A66A7D" w:rsidRPr="006C5ECE" w:rsidRDefault="00A66A7D" w:rsidP="008F6470">
            <w:pPr>
              <w:spacing w:after="167" w:line="360" w:lineRule="auto"/>
              <w:ind w:left="-5" w:right="50" w:hanging="10"/>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 El nombre de la persona que suscribe la certificación.</w:t>
            </w:r>
          </w:p>
          <w:p w14:paraId="28E62150" w14:textId="77777777" w:rsidR="00A66A7D" w:rsidRPr="006C5ECE" w:rsidRDefault="00A66A7D" w:rsidP="008F6470">
            <w:pPr>
              <w:spacing w:after="167" w:line="360" w:lineRule="auto"/>
              <w:ind w:left="-5" w:right="50" w:hanging="10"/>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 La firma de quien suscribe la certificación</w:t>
            </w:r>
          </w:p>
          <w:p w14:paraId="1F98BBC7" w14:textId="77777777" w:rsidR="00A66A7D" w:rsidRPr="006C5ECE" w:rsidRDefault="00A66A7D" w:rsidP="00341133">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h) Deberá diligenciar el Anexo No 06, donde debe relacionar la experiencia y estudios mínimos, así como la experiencia y estudios adicionales que pretenda acreditar para la asignación de puntaje.</w:t>
            </w:r>
          </w:p>
          <w:p w14:paraId="4168803C" w14:textId="77777777" w:rsidR="00A66A7D" w:rsidRPr="006C5ECE" w:rsidRDefault="00A66A7D" w:rsidP="00341133">
            <w:pPr>
              <w:autoSpaceDE w:val="0"/>
              <w:autoSpaceDN w:val="0"/>
              <w:adjustRightInd w:val="0"/>
              <w:spacing w:line="360" w:lineRule="auto"/>
              <w:jc w:val="both"/>
              <w:rPr>
                <w:rFonts w:ascii="Arial" w:eastAsiaTheme="minorHAnsi" w:hAnsi="Arial" w:cs="Arial"/>
                <w:sz w:val="22"/>
                <w:szCs w:val="22"/>
                <w:lang w:val="es-CO" w:eastAsia="en-US"/>
              </w:rPr>
            </w:pPr>
          </w:p>
          <w:p w14:paraId="610C4773" w14:textId="77777777" w:rsidR="00A66A7D" w:rsidRPr="006C5ECE" w:rsidRDefault="00A66A7D" w:rsidP="00BB396E">
            <w:pPr>
              <w:tabs>
                <w:tab w:val="left" w:pos="3833"/>
              </w:tabs>
              <w:spacing w:after="167" w:line="360" w:lineRule="auto"/>
              <w:ind w:left="-5" w:right="50" w:hanging="10"/>
              <w:jc w:val="both"/>
              <w:rPr>
                <w:rFonts w:ascii="Arial" w:eastAsia="Palatino Linotype" w:hAnsi="Arial" w:cs="Arial"/>
                <w:b/>
                <w:color w:val="000000"/>
                <w:sz w:val="22"/>
                <w:szCs w:val="22"/>
                <w:lang w:val="es-CO" w:eastAsia="es-CO"/>
              </w:rPr>
            </w:pPr>
            <w:r>
              <w:rPr>
                <w:rFonts w:ascii="Arial" w:eastAsia="Palatino Linotype" w:hAnsi="Arial" w:cs="Arial"/>
                <w:b/>
                <w:color w:val="000000"/>
                <w:sz w:val="22"/>
                <w:szCs w:val="22"/>
                <w:lang w:val="es-CO" w:eastAsia="es-CO"/>
              </w:rPr>
              <w:t xml:space="preserve">2.3.3 </w:t>
            </w:r>
            <w:r w:rsidRPr="006C5ECE">
              <w:rPr>
                <w:rFonts w:ascii="Arial" w:eastAsia="Palatino Linotype" w:hAnsi="Arial" w:cs="Arial"/>
                <w:b/>
                <w:color w:val="000000"/>
                <w:sz w:val="22"/>
                <w:szCs w:val="22"/>
                <w:lang w:val="es-CO" w:eastAsia="es-CO"/>
              </w:rPr>
              <w:t>Documentos del Abo</w:t>
            </w:r>
            <w:r>
              <w:rPr>
                <w:rFonts w:ascii="Arial" w:eastAsia="Palatino Linotype" w:hAnsi="Arial" w:cs="Arial"/>
                <w:b/>
                <w:color w:val="000000"/>
                <w:sz w:val="22"/>
                <w:szCs w:val="22"/>
                <w:lang w:val="es-CO" w:eastAsia="es-CO"/>
              </w:rPr>
              <w:t>gado</w:t>
            </w:r>
          </w:p>
          <w:p w14:paraId="2F1DF5D3" w14:textId="77777777" w:rsidR="00A66A7D" w:rsidRPr="006C5ECE" w:rsidRDefault="00A66A7D" w:rsidP="008F6470">
            <w:pPr>
              <w:spacing w:after="167" w:line="360" w:lineRule="auto"/>
              <w:ind w:left="-5" w:right="50" w:hanging="10"/>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lastRenderedPageBreak/>
              <w:t>a) Carta de compromiso del ABOGADO del grupo interdisciplinario especializado mínimo propuesto (ANEXO 3).</w:t>
            </w:r>
          </w:p>
          <w:p w14:paraId="2B6C5A79" w14:textId="77777777" w:rsidR="00A66A7D" w:rsidRPr="006C5ECE" w:rsidRDefault="00A66A7D" w:rsidP="008F6470">
            <w:pPr>
              <w:tabs>
                <w:tab w:val="left" w:pos="1843"/>
              </w:tabs>
              <w:spacing w:after="167" w:line="360" w:lineRule="auto"/>
              <w:ind w:left="-5" w:right="50" w:hanging="10"/>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b) Formato único de hoja de vida de que trata la Ley 190 de 1995 debidamente diligenciado, con los datos del ABOGADO del grupo interdisciplinario especializado mínimo propuesto. (ANEXO 2)</w:t>
            </w:r>
          </w:p>
          <w:p w14:paraId="76D79DFC" w14:textId="77777777" w:rsidR="00A66A7D" w:rsidRPr="006C5ECE" w:rsidRDefault="00A66A7D" w:rsidP="008F6470">
            <w:pPr>
              <w:spacing w:after="167" w:line="360" w:lineRule="auto"/>
              <w:ind w:left="-5" w:right="50" w:hanging="10"/>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c) Fotocopia de la cédula de ciudadanía del ABOGADO del grupo interdisciplinario Especializado mínimo propuesto.</w:t>
            </w:r>
          </w:p>
          <w:p w14:paraId="48D4B812" w14:textId="77777777" w:rsidR="00A66A7D" w:rsidRPr="006C5ECE" w:rsidRDefault="00A66A7D" w:rsidP="008F6470">
            <w:pPr>
              <w:spacing w:after="167" w:line="360" w:lineRule="auto"/>
              <w:ind w:left="-5" w:right="50" w:hanging="10"/>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 xml:space="preserve">d) Fotocopia de la tarjeta profesional vigente del ABOGADO del grupo interdisciplinario especializado mínimo propuesto </w:t>
            </w:r>
          </w:p>
          <w:p w14:paraId="23A65731" w14:textId="77777777" w:rsidR="00A66A7D" w:rsidRPr="006C5ECE" w:rsidRDefault="00A66A7D" w:rsidP="008F6470">
            <w:pPr>
              <w:spacing w:after="167" w:line="360" w:lineRule="auto"/>
              <w:ind w:left="-5" w:right="50" w:hanging="10"/>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e) Fotocopia del acta de grado o del diploma que lo acredite como ABOGADO.</w:t>
            </w:r>
          </w:p>
          <w:p w14:paraId="3F6BC5AC" w14:textId="77777777" w:rsidR="00A66A7D" w:rsidRPr="006C5ECE" w:rsidRDefault="00A66A7D" w:rsidP="008F6470">
            <w:pPr>
              <w:spacing w:after="167" w:line="360" w:lineRule="auto"/>
              <w:ind w:left="-5" w:right="50" w:hanging="10"/>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 xml:space="preserve">f) </w:t>
            </w:r>
            <w:r w:rsidRPr="006C5ECE">
              <w:rPr>
                <w:rFonts w:ascii="Arial" w:eastAsia="Calibri" w:hAnsi="Arial" w:cs="Arial"/>
                <w:color w:val="000000"/>
                <w:sz w:val="22"/>
                <w:szCs w:val="22"/>
                <w:lang w:val="es-CO" w:eastAsia="es-CO"/>
              </w:rPr>
              <w:t>Fotocopia del acta de grado o del diploma de postgrado si lo va a acreditar, para la asignación de puntaje.</w:t>
            </w:r>
          </w:p>
          <w:p w14:paraId="248B2D47" w14:textId="51FF86EC" w:rsidR="00A66A7D" w:rsidRPr="006C5ECE" w:rsidRDefault="00A66A7D" w:rsidP="008F6470">
            <w:pPr>
              <w:spacing w:after="167" w:line="360" w:lineRule="auto"/>
              <w:ind w:left="-5" w:right="50" w:hanging="10"/>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g) Certificados de experiencia profes</w:t>
            </w:r>
            <w:r w:rsidR="005303C5">
              <w:rPr>
                <w:rFonts w:ascii="Arial" w:eastAsia="Palatino Linotype" w:hAnsi="Arial" w:cs="Arial"/>
                <w:color w:val="000000"/>
                <w:sz w:val="22"/>
                <w:szCs w:val="22"/>
                <w:lang w:val="es-CO" w:eastAsia="es-CO"/>
              </w:rPr>
              <w:t>ional</w:t>
            </w:r>
            <w:r w:rsidRPr="006C5ECE">
              <w:rPr>
                <w:rFonts w:ascii="Arial" w:eastAsia="Palatino Linotype" w:hAnsi="Arial" w:cs="Arial"/>
                <w:color w:val="000000"/>
                <w:sz w:val="22"/>
                <w:szCs w:val="22"/>
                <w:lang w:val="es-CO" w:eastAsia="es-CO"/>
              </w:rPr>
              <w:t xml:space="preserve"> </w:t>
            </w:r>
            <w:r w:rsidR="001349E8" w:rsidRPr="006C5ECE">
              <w:rPr>
                <w:rFonts w:ascii="Arial" w:eastAsia="Palatino Linotype" w:hAnsi="Arial" w:cs="Arial"/>
                <w:color w:val="000000"/>
                <w:sz w:val="22"/>
                <w:szCs w:val="22"/>
                <w:lang w:val="es-CO" w:eastAsia="es-CO"/>
              </w:rPr>
              <w:t>específica</w:t>
            </w:r>
            <w:r w:rsidRPr="006C5ECE">
              <w:rPr>
                <w:rFonts w:ascii="Arial" w:eastAsia="Palatino Linotype" w:hAnsi="Arial" w:cs="Arial"/>
                <w:color w:val="000000"/>
                <w:sz w:val="22"/>
                <w:szCs w:val="22"/>
                <w:lang w:val="es-CO" w:eastAsia="es-CO"/>
              </w:rPr>
              <w:t xml:space="preserve"> en derecho urbanístico, en los cuales se establezcan:</w:t>
            </w:r>
          </w:p>
          <w:p w14:paraId="0A54D5D0" w14:textId="77777777" w:rsidR="00A66A7D" w:rsidRPr="006C5ECE" w:rsidRDefault="00A66A7D" w:rsidP="008F6470">
            <w:pPr>
              <w:spacing w:after="167" w:line="360" w:lineRule="auto"/>
              <w:ind w:left="-5" w:right="50" w:hanging="10"/>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 Las fechas (día, mes y año) de inicio y de terminación del contrato.</w:t>
            </w:r>
          </w:p>
          <w:p w14:paraId="739B37F1" w14:textId="77777777" w:rsidR="00A66A7D" w:rsidRPr="006C5ECE" w:rsidRDefault="00A66A7D" w:rsidP="008F6470">
            <w:pPr>
              <w:spacing w:after="167" w:line="360" w:lineRule="auto"/>
              <w:ind w:left="-5" w:right="50" w:hanging="10"/>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 La relación sucinta de las funciones y actividades desarrolladas por el interesado en calidad de contratista.</w:t>
            </w:r>
          </w:p>
          <w:p w14:paraId="24BE1F46" w14:textId="77777777" w:rsidR="00A66A7D" w:rsidRPr="006C5ECE" w:rsidRDefault="00A66A7D" w:rsidP="008F6470">
            <w:pPr>
              <w:spacing w:after="167" w:line="360" w:lineRule="auto"/>
              <w:ind w:left="-5" w:right="50" w:hanging="10"/>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 El nombre de la persona natural o jurídica contratante.</w:t>
            </w:r>
          </w:p>
          <w:p w14:paraId="2CC28AAF" w14:textId="77777777" w:rsidR="00A66A7D" w:rsidRPr="006C5ECE" w:rsidRDefault="00A66A7D" w:rsidP="008F6470">
            <w:pPr>
              <w:spacing w:after="167" w:line="360" w:lineRule="auto"/>
              <w:ind w:left="-5" w:right="50" w:hanging="10"/>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 El nombre de la persona que suscribe la certificación.</w:t>
            </w:r>
          </w:p>
          <w:p w14:paraId="3E4F35A3" w14:textId="77777777" w:rsidR="00A66A7D" w:rsidRPr="006C5ECE" w:rsidRDefault="00A66A7D" w:rsidP="006E72DE">
            <w:pPr>
              <w:spacing w:after="167" w:line="360" w:lineRule="auto"/>
              <w:ind w:left="-5" w:right="50" w:hanging="10"/>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 La firma de quien suscribe la certificación.</w:t>
            </w:r>
          </w:p>
          <w:p w14:paraId="7FC994CA" w14:textId="77777777" w:rsidR="00A66A7D" w:rsidRPr="006C5ECE" w:rsidRDefault="00A66A7D" w:rsidP="006E72DE">
            <w:pPr>
              <w:spacing w:after="167" w:line="360" w:lineRule="auto"/>
              <w:ind w:left="-5" w:right="50" w:hanging="10"/>
              <w:jc w:val="both"/>
              <w:rPr>
                <w:rFonts w:ascii="Arial" w:eastAsia="Palatino Linotype" w:hAnsi="Arial" w:cs="Arial"/>
                <w:color w:val="000000"/>
                <w:sz w:val="22"/>
                <w:szCs w:val="22"/>
                <w:lang w:val="es-CO" w:eastAsia="es-CO"/>
              </w:rPr>
            </w:pPr>
            <w:r w:rsidRPr="006C5ECE">
              <w:rPr>
                <w:rFonts w:ascii="Arial" w:eastAsiaTheme="minorHAnsi" w:hAnsi="Arial" w:cs="Arial"/>
                <w:sz w:val="22"/>
                <w:szCs w:val="22"/>
                <w:lang w:val="es-CO" w:eastAsia="en-US"/>
              </w:rPr>
              <w:t xml:space="preserve"> h) Deberá diligenciar el Anexo No 06, donde debe relacionar la experiencia y estudios mínimos, así como la experiencia y estudios adicionales que pretenda acreditar para la asignación de puntaje.</w:t>
            </w:r>
          </w:p>
          <w:p w14:paraId="735DFCC5" w14:textId="77777777" w:rsidR="00A66A7D" w:rsidRPr="006C5ECE" w:rsidRDefault="00A66A7D" w:rsidP="009C4094">
            <w:pPr>
              <w:spacing w:after="167" w:line="360" w:lineRule="auto"/>
              <w:ind w:right="50"/>
              <w:jc w:val="both"/>
              <w:rPr>
                <w:rFonts w:ascii="Arial" w:eastAsia="Palatino Linotype" w:hAnsi="Arial" w:cs="Arial"/>
                <w:b/>
                <w:color w:val="000000"/>
                <w:sz w:val="22"/>
                <w:szCs w:val="22"/>
                <w:lang w:val="es-CO" w:eastAsia="es-CO"/>
              </w:rPr>
            </w:pPr>
            <w:r w:rsidRPr="006C5ECE">
              <w:rPr>
                <w:rFonts w:ascii="Arial" w:eastAsia="Palatino Linotype" w:hAnsi="Arial" w:cs="Arial"/>
                <w:b/>
                <w:color w:val="000000"/>
                <w:sz w:val="22"/>
                <w:szCs w:val="22"/>
                <w:lang w:val="es-CO" w:eastAsia="es-CO"/>
              </w:rPr>
              <w:t>REGLAS  APLICABLES AL GRUPO INTERDISCIPLI</w:t>
            </w:r>
            <w:r>
              <w:rPr>
                <w:rFonts w:ascii="Arial" w:eastAsia="Palatino Linotype" w:hAnsi="Arial" w:cs="Arial"/>
                <w:b/>
                <w:color w:val="000000"/>
                <w:sz w:val="22"/>
                <w:szCs w:val="22"/>
                <w:lang w:val="es-CO" w:eastAsia="es-CO"/>
              </w:rPr>
              <w:t>NARIO MÍNIMO</w:t>
            </w:r>
          </w:p>
          <w:p w14:paraId="77B70747" w14:textId="77777777" w:rsidR="00A66A7D" w:rsidRPr="006C5ECE" w:rsidRDefault="00A66A7D" w:rsidP="008F6470">
            <w:pPr>
              <w:spacing w:after="167" w:line="360" w:lineRule="auto"/>
              <w:ind w:left="-5" w:right="50" w:hanging="10"/>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lastRenderedPageBreak/>
              <w:t>Para aquellas certificaciones en las cuales no se especifiquen las fechas de inicio o terminación, se contará como fecha de inicio o ingreso el último día del mes que figura en la certificación, y si se trata de la fecha de terminación o retiro se tomará el primer día del respectivo mes que figura en la certificación.</w:t>
            </w:r>
          </w:p>
          <w:p w14:paraId="439F166B" w14:textId="77777777" w:rsidR="00A66A7D" w:rsidRPr="006C5ECE" w:rsidRDefault="00A66A7D" w:rsidP="008F6470">
            <w:pPr>
              <w:spacing w:after="167" w:line="360" w:lineRule="auto"/>
              <w:ind w:left="-5" w:right="50" w:hanging="10"/>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No se contabilizarán los días, meses y/o años laborados cuyos tiempos o periodos se sobrepongan como experiencia en una o más certificaciones laborales anexas.</w:t>
            </w:r>
          </w:p>
          <w:p w14:paraId="492BE8CD" w14:textId="77777777" w:rsidR="00A66A7D" w:rsidRPr="006C5ECE" w:rsidRDefault="00A66A7D" w:rsidP="008F6470">
            <w:pPr>
              <w:spacing w:after="167" w:line="360" w:lineRule="auto"/>
              <w:ind w:left="-5" w:right="50" w:hanging="10"/>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La experiencia profesional como trabajador independiente, del trabajador independiente propuesto para integrar el grupo interdisciplinario, se deberá acreditar con certificaciones de contratos de consultoría o de prestación de servicios profesionales, expedidas por los respectivos contratantes públicos o privados, y deben contener como mínimo la siguiente información:</w:t>
            </w:r>
          </w:p>
          <w:p w14:paraId="348EE9D3" w14:textId="77777777" w:rsidR="00A66A7D" w:rsidRPr="006C5ECE" w:rsidRDefault="00A66A7D" w:rsidP="008F6470">
            <w:pPr>
              <w:spacing w:after="167" w:line="360" w:lineRule="auto"/>
              <w:ind w:left="-5" w:right="50" w:hanging="10"/>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 Las fechas (día, mes y año) de inicio y de terminación del contrato.</w:t>
            </w:r>
          </w:p>
          <w:p w14:paraId="69AD05F6" w14:textId="77777777" w:rsidR="00A66A7D" w:rsidRPr="006C5ECE" w:rsidRDefault="00A66A7D" w:rsidP="008F6470">
            <w:pPr>
              <w:spacing w:after="167" w:line="360" w:lineRule="auto"/>
              <w:ind w:left="-5" w:right="50" w:hanging="10"/>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 La relación sucinta de las funciones y actividades desarrolladas por el interesado en calidad de contratista.</w:t>
            </w:r>
          </w:p>
          <w:p w14:paraId="2DCAA50E" w14:textId="77777777" w:rsidR="00A66A7D" w:rsidRPr="006C5ECE" w:rsidRDefault="00A66A7D" w:rsidP="008F6470">
            <w:pPr>
              <w:spacing w:after="167" w:line="360" w:lineRule="auto"/>
              <w:ind w:left="-5" w:right="50" w:hanging="10"/>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 El nombre de la persona natural o jurídica contratante.</w:t>
            </w:r>
          </w:p>
          <w:p w14:paraId="522AD922" w14:textId="77777777" w:rsidR="00A66A7D" w:rsidRPr="006C5ECE" w:rsidRDefault="00A66A7D" w:rsidP="008F6470">
            <w:pPr>
              <w:spacing w:after="167" w:line="360" w:lineRule="auto"/>
              <w:ind w:left="-5" w:right="50" w:hanging="10"/>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 El nombre de la persona que suscribe la certificación.</w:t>
            </w:r>
          </w:p>
          <w:p w14:paraId="50D8DF64" w14:textId="77777777" w:rsidR="00A66A7D" w:rsidRPr="006C5ECE" w:rsidRDefault="00A66A7D" w:rsidP="008F6470">
            <w:pPr>
              <w:spacing w:after="167" w:line="360" w:lineRule="auto"/>
              <w:ind w:left="-5" w:right="50" w:hanging="10"/>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 La firma de quien suscribe la certificación</w:t>
            </w:r>
          </w:p>
          <w:p w14:paraId="2AFEEAB4" w14:textId="77777777" w:rsidR="00A66A7D" w:rsidRPr="006C5ECE" w:rsidRDefault="00A66A7D" w:rsidP="008F6470">
            <w:pPr>
              <w:spacing w:after="167" w:line="360" w:lineRule="auto"/>
              <w:ind w:left="-5" w:right="50" w:hanging="10"/>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 xml:space="preserve">Para acreditar la experiencia laboral o profesional  no se admitirán documentos tales como copias de contratos, recibos de pagos de salarios o de honorarios, actas de inicio, liquidaciones de prestaciones y, en general, documentos diferentes a las certificaciones aquí exigidas. No se tendrá en cuenta la experiencia que pretenda acreditarse con documentos diferentes a las certificaciones en referencia. </w:t>
            </w:r>
          </w:p>
          <w:p w14:paraId="107EBA09" w14:textId="77777777" w:rsidR="00A66A7D"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r w:rsidRPr="002A3AFE">
              <w:rPr>
                <w:rFonts w:ascii="Arial" w:eastAsiaTheme="minorHAnsi" w:hAnsi="Arial" w:cs="Arial"/>
                <w:sz w:val="22"/>
                <w:szCs w:val="22"/>
                <w:lang w:val="es-CO" w:eastAsia="en-US"/>
              </w:rPr>
              <w:t>De acuerdo con lo dispuesto en el parágrafo 3 del artículo 2.2.2.6.6.3.7 del decreto 1077 de 2015</w:t>
            </w:r>
            <w:proofErr w:type="gramStart"/>
            <w:r w:rsidRPr="002A3AFE">
              <w:rPr>
                <w:rFonts w:ascii="Arial" w:eastAsiaTheme="minorHAnsi" w:hAnsi="Arial" w:cs="Arial"/>
                <w:sz w:val="22"/>
                <w:szCs w:val="22"/>
                <w:lang w:val="es-CO" w:eastAsia="en-US"/>
              </w:rPr>
              <w:t>,“</w:t>
            </w:r>
            <w:proofErr w:type="gramEnd"/>
            <w:r w:rsidRPr="002A3AFE">
              <w:rPr>
                <w:rFonts w:ascii="Arial" w:eastAsiaTheme="minorHAnsi" w:hAnsi="Arial" w:cs="Arial"/>
                <w:sz w:val="22"/>
                <w:szCs w:val="22"/>
                <w:lang w:val="es-CO" w:eastAsia="en-US"/>
              </w:rPr>
              <w:t xml:space="preserve">se entiende por actividades relacionadas con el desarrollo o planificación urbana todas aquellas relativas a la proyección, formación o planificación de la ciudad, la concepción y diseño de proyectos urbanísticos y la consultoría en urbanismo. No se entienden incluidas en </w:t>
            </w:r>
            <w:r w:rsidRPr="002A3AFE">
              <w:rPr>
                <w:rFonts w:ascii="Arial" w:eastAsiaTheme="minorHAnsi" w:hAnsi="Arial" w:cs="Arial"/>
                <w:sz w:val="22"/>
                <w:szCs w:val="22"/>
                <w:lang w:val="es-CO" w:eastAsia="en-US"/>
              </w:rPr>
              <w:lastRenderedPageBreak/>
              <w:t>este concepto las actividades de diseño, construcción o interventoría de obras arquitectónicas o civiles ni el desarrollo o planeación de actividades con alcances distintos a los aquí señalados.”</w:t>
            </w:r>
          </w:p>
          <w:p w14:paraId="58183BEF" w14:textId="77777777" w:rsidR="002B7103" w:rsidRPr="006C5ECE" w:rsidRDefault="002B7103" w:rsidP="008F6470">
            <w:pPr>
              <w:autoSpaceDE w:val="0"/>
              <w:autoSpaceDN w:val="0"/>
              <w:adjustRightInd w:val="0"/>
              <w:spacing w:line="360" w:lineRule="auto"/>
              <w:jc w:val="both"/>
              <w:rPr>
                <w:rFonts w:ascii="Arial" w:eastAsiaTheme="minorHAnsi" w:hAnsi="Arial" w:cs="Arial"/>
                <w:sz w:val="22"/>
                <w:szCs w:val="22"/>
                <w:lang w:val="es-CO" w:eastAsia="en-US"/>
              </w:rPr>
            </w:pPr>
          </w:p>
          <w:p w14:paraId="68B3990C"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p>
          <w:p w14:paraId="4D0360E3" w14:textId="77777777" w:rsidR="00A66A7D" w:rsidRPr="006C5ECE" w:rsidRDefault="00A66A7D" w:rsidP="008F6470">
            <w:pPr>
              <w:tabs>
                <w:tab w:val="left" w:pos="9498"/>
              </w:tabs>
              <w:autoSpaceDE w:val="0"/>
              <w:autoSpaceDN w:val="0"/>
              <w:adjustRightInd w:val="0"/>
              <w:spacing w:line="360" w:lineRule="auto"/>
              <w:rPr>
                <w:rFonts w:ascii="Arial" w:eastAsia="Palatino Linotype" w:hAnsi="Arial" w:cs="Arial"/>
                <w:b/>
                <w:color w:val="000000"/>
                <w:sz w:val="22"/>
                <w:szCs w:val="22"/>
                <w:u w:val="single"/>
                <w:lang w:val="es-CO" w:eastAsia="es-CO"/>
              </w:rPr>
            </w:pPr>
            <w:r w:rsidRPr="006C5ECE">
              <w:rPr>
                <w:rFonts w:ascii="Arial" w:eastAsia="Palatino Linotype" w:hAnsi="Arial" w:cs="Arial"/>
                <w:b/>
                <w:color w:val="000000"/>
                <w:sz w:val="22"/>
                <w:szCs w:val="22"/>
                <w:u w:val="single"/>
                <w:lang w:val="es-CO" w:eastAsia="es-CO"/>
              </w:rPr>
              <w:t xml:space="preserve">NOTA 1: </w:t>
            </w:r>
            <w:r w:rsidRPr="006C5ECE">
              <w:rPr>
                <w:rFonts w:ascii="Arial" w:eastAsia="Palatino Linotype" w:hAnsi="Arial" w:cs="Arial"/>
                <w:color w:val="000000"/>
                <w:sz w:val="22"/>
                <w:szCs w:val="22"/>
                <w:lang w:val="es-CO" w:eastAsia="es-CO"/>
              </w:rPr>
              <w:t>El profesional suplente del curador deberá diligenciar el Anexo No 5, de relación de estudios y experiencia.</w:t>
            </w:r>
          </w:p>
          <w:p w14:paraId="15A8C427" w14:textId="77777777" w:rsidR="00A66A7D" w:rsidRPr="006C5ECE" w:rsidRDefault="00A66A7D" w:rsidP="008F6470">
            <w:pPr>
              <w:autoSpaceDE w:val="0"/>
              <w:autoSpaceDN w:val="0"/>
              <w:adjustRightInd w:val="0"/>
              <w:spacing w:line="360" w:lineRule="auto"/>
              <w:jc w:val="both"/>
              <w:rPr>
                <w:rFonts w:ascii="Arial" w:eastAsiaTheme="minorHAnsi" w:hAnsi="Arial" w:cs="Arial"/>
                <w:b/>
                <w:bCs/>
                <w:sz w:val="22"/>
                <w:szCs w:val="22"/>
                <w:lang w:val="es-CO" w:eastAsia="en-US"/>
              </w:rPr>
            </w:pPr>
          </w:p>
          <w:p w14:paraId="0679BDED"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b/>
                <w:bCs/>
                <w:sz w:val="22"/>
                <w:szCs w:val="22"/>
                <w:u w:val="single"/>
                <w:lang w:val="es-CO" w:eastAsia="en-US"/>
              </w:rPr>
              <w:t>NOTA 2:</w:t>
            </w:r>
            <w:r w:rsidRPr="006C5ECE">
              <w:rPr>
                <w:rFonts w:ascii="Arial" w:eastAsiaTheme="minorHAnsi" w:hAnsi="Arial" w:cs="Arial"/>
                <w:b/>
                <w:bCs/>
                <w:sz w:val="22"/>
                <w:szCs w:val="22"/>
                <w:lang w:val="es-CO" w:eastAsia="en-US"/>
              </w:rPr>
              <w:t xml:space="preserve"> </w:t>
            </w:r>
            <w:r w:rsidRPr="006C5ECE">
              <w:rPr>
                <w:rFonts w:ascii="Arial" w:eastAsiaTheme="minorHAnsi" w:hAnsi="Arial" w:cs="Arial"/>
                <w:sz w:val="22"/>
                <w:szCs w:val="22"/>
                <w:lang w:val="es-CO" w:eastAsia="en-US"/>
              </w:rPr>
              <w:t>La experiencia laboral o profesional para el ejercicio de las diferentes profesiones acreditadas por el Ministerio de Educación Nacional, se computará a partir de la terminación y aprobación del pensum académico de educación superior, conforme a lo establecido en el artículo 229 del Decreto Ley 019 de 2012, aplica solo para el curador como particular, y la ley 842 de 2003</w:t>
            </w:r>
            <w:r w:rsidR="005303C5">
              <w:rPr>
                <w:rFonts w:ascii="Arial" w:eastAsiaTheme="minorHAnsi" w:hAnsi="Arial" w:cs="Arial"/>
                <w:sz w:val="22"/>
                <w:szCs w:val="22"/>
                <w:lang w:val="es-CO" w:eastAsia="en-US"/>
              </w:rPr>
              <w:t xml:space="preserve"> y ley 435 de 1998</w:t>
            </w:r>
            <w:r w:rsidRPr="006C5ECE">
              <w:rPr>
                <w:rFonts w:ascii="Arial" w:eastAsiaTheme="minorHAnsi" w:hAnsi="Arial" w:cs="Arial"/>
                <w:sz w:val="22"/>
                <w:szCs w:val="22"/>
                <w:lang w:val="es-CO" w:eastAsia="en-US"/>
              </w:rPr>
              <w:t xml:space="preserve"> aplica para los demás miembros del equipo</w:t>
            </w:r>
            <w:r w:rsidR="005303C5">
              <w:rPr>
                <w:rFonts w:ascii="Arial" w:eastAsiaTheme="minorHAnsi" w:hAnsi="Arial" w:cs="Arial"/>
                <w:sz w:val="22"/>
                <w:szCs w:val="22"/>
                <w:lang w:val="es-CO" w:eastAsia="en-US"/>
              </w:rPr>
              <w:t xml:space="preserve"> (excepto para el abogado)</w:t>
            </w:r>
            <w:r w:rsidRPr="006C5ECE">
              <w:rPr>
                <w:rFonts w:ascii="Arial" w:eastAsiaTheme="minorHAnsi" w:hAnsi="Arial" w:cs="Arial"/>
                <w:sz w:val="22"/>
                <w:szCs w:val="22"/>
                <w:lang w:val="es-CO" w:eastAsia="en-US"/>
              </w:rPr>
              <w:t>. Para el efecto se deberá adjuntar certificación de terminación del pensum académico de la universidad donde haya realizado los estudios. De no presentarse esta certificación, la experiencia se contará a partir de la fecha de grado para lo cual se tendrá en cuenta el diploma y el acta de grado, excepto para las profesiones que tienen una regulación diferente.</w:t>
            </w:r>
          </w:p>
          <w:p w14:paraId="0777D197"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u w:val="single"/>
                <w:lang w:val="es-CO" w:eastAsia="en-US"/>
              </w:rPr>
            </w:pPr>
          </w:p>
          <w:p w14:paraId="1AB052F1"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b/>
                <w:bCs/>
                <w:sz w:val="22"/>
                <w:szCs w:val="22"/>
                <w:u w:val="single"/>
                <w:lang w:val="es-CO" w:eastAsia="en-US"/>
              </w:rPr>
              <w:t>NOTA 3:</w:t>
            </w:r>
            <w:r w:rsidRPr="006C5ECE">
              <w:rPr>
                <w:rFonts w:ascii="Arial" w:eastAsiaTheme="minorHAnsi" w:hAnsi="Arial" w:cs="Arial"/>
                <w:b/>
                <w:bCs/>
                <w:sz w:val="22"/>
                <w:szCs w:val="22"/>
                <w:lang w:val="es-CO" w:eastAsia="en-US"/>
              </w:rPr>
              <w:t xml:space="preserve"> </w:t>
            </w:r>
            <w:r w:rsidRPr="006C5ECE">
              <w:rPr>
                <w:rFonts w:ascii="Arial" w:eastAsiaTheme="minorHAnsi" w:hAnsi="Arial" w:cs="Arial"/>
                <w:sz w:val="22"/>
                <w:szCs w:val="22"/>
                <w:lang w:val="es-CO" w:eastAsia="en-US"/>
              </w:rPr>
              <w:t>Para este concurso no se aceptan propuestas parciales. En consecuencia, para que la propuesta pueda ser considerada, debe estar completa, referirse a todos y cada uno de los aspectos solicitados.</w:t>
            </w:r>
          </w:p>
          <w:p w14:paraId="796AAD28"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u w:val="single"/>
                <w:lang w:val="es-CO" w:eastAsia="en-US"/>
              </w:rPr>
            </w:pPr>
          </w:p>
          <w:p w14:paraId="0C81CDEC"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b/>
                <w:bCs/>
                <w:sz w:val="22"/>
                <w:szCs w:val="22"/>
                <w:u w:val="single"/>
                <w:lang w:val="es-CO" w:eastAsia="en-US"/>
              </w:rPr>
              <w:t xml:space="preserve">NOTA 4: </w:t>
            </w:r>
            <w:r w:rsidRPr="006C5ECE">
              <w:rPr>
                <w:rFonts w:ascii="Arial" w:eastAsiaTheme="minorHAnsi" w:hAnsi="Arial" w:cs="Arial"/>
                <w:sz w:val="22"/>
                <w:szCs w:val="22"/>
                <w:lang w:val="es-CO" w:eastAsia="en-US"/>
              </w:rPr>
              <w:t>La experiencia profesional se contará a partir de la fecha de obtención del título profesional, o de la matrícula profesional para el caso de ingenieros</w:t>
            </w:r>
            <w:r w:rsidRPr="006C5ECE">
              <w:rPr>
                <w:rStyle w:val="Refdenotaalpie"/>
                <w:rFonts w:ascii="Arial" w:eastAsiaTheme="minorHAnsi" w:hAnsi="Arial" w:cs="Arial"/>
                <w:sz w:val="22"/>
                <w:szCs w:val="22"/>
                <w:lang w:val="es-CO" w:eastAsia="en-US"/>
              </w:rPr>
              <w:footnoteReference w:id="1"/>
            </w:r>
            <w:r w:rsidRPr="006C5ECE">
              <w:rPr>
                <w:rFonts w:ascii="Arial" w:eastAsiaTheme="minorHAnsi" w:hAnsi="Arial" w:cs="Arial"/>
                <w:sz w:val="22"/>
                <w:szCs w:val="22"/>
                <w:lang w:val="es-CO" w:eastAsia="en-US"/>
              </w:rPr>
              <w:t xml:space="preserve"> y de los arquitectos</w:t>
            </w:r>
            <w:r w:rsidRPr="006C5ECE">
              <w:rPr>
                <w:rStyle w:val="Refdenotaalpie"/>
                <w:rFonts w:ascii="Arial" w:eastAsiaTheme="minorHAnsi" w:hAnsi="Arial" w:cs="Arial"/>
                <w:sz w:val="22"/>
                <w:szCs w:val="22"/>
                <w:lang w:val="es-CO" w:eastAsia="en-US"/>
              </w:rPr>
              <w:footnoteReference w:id="2"/>
            </w:r>
            <w:r w:rsidRPr="006C5ECE">
              <w:rPr>
                <w:rFonts w:ascii="Arial" w:eastAsiaTheme="minorHAnsi" w:hAnsi="Arial" w:cs="Arial"/>
                <w:sz w:val="22"/>
                <w:szCs w:val="22"/>
                <w:lang w:val="es-CO" w:eastAsia="en-US"/>
              </w:rPr>
              <w:t xml:space="preserve">. </w:t>
            </w:r>
          </w:p>
          <w:p w14:paraId="6AC589E8"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p>
          <w:p w14:paraId="37488BCF"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La ausencia o la imprecisión en la acreditación de los requisitos para ejercer como Curador Urbano determinarán el rechazo de la propuesta del aspirante, cualquiera que sea la etapa en que este se encuentre.</w:t>
            </w:r>
          </w:p>
          <w:p w14:paraId="752847DB"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p>
          <w:p w14:paraId="25599D96"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b/>
                <w:bCs/>
                <w:sz w:val="22"/>
                <w:szCs w:val="22"/>
                <w:u w:val="single"/>
                <w:lang w:val="es-CO" w:eastAsia="en-US"/>
              </w:rPr>
              <w:t>NOTA 5:</w:t>
            </w:r>
            <w:r w:rsidRPr="006C5ECE">
              <w:rPr>
                <w:rFonts w:ascii="Arial" w:eastAsiaTheme="minorHAnsi" w:hAnsi="Arial" w:cs="Arial"/>
                <w:b/>
                <w:bCs/>
                <w:sz w:val="22"/>
                <w:szCs w:val="22"/>
                <w:lang w:val="es-CO" w:eastAsia="en-US"/>
              </w:rPr>
              <w:t xml:space="preserve"> </w:t>
            </w:r>
            <w:r w:rsidRPr="006C5ECE">
              <w:rPr>
                <w:rFonts w:ascii="Arial" w:eastAsiaTheme="minorHAnsi" w:hAnsi="Arial" w:cs="Arial"/>
                <w:sz w:val="22"/>
                <w:szCs w:val="22"/>
                <w:lang w:val="es-CO" w:eastAsia="en-US"/>
              </w:rPr>
              <w:t xml:space="preserve">El grupo interdisciplinario especializado de apoyo mínimo, antes señalado, deberá tener una dedicación de tiempo completo, lo cual deberá indicarse en la carta de compromiso, además de estar debidamente firmada. </w:t>
            </w:r>
            <w:r w:rsidRPr="006C5ECE">
              <w:rPr>
                <w:rFonts w:ascii="Arial" w:eastAsiaTheme="minorHAnsi" w:hAnsi="Arial" w:cs="Arial"/>
                <w:b/>
                <w:bCs/>
                <w:sz w:val="22"/>
                <w:szCs w:val="22"/>
                <w:lang w:val="es-CO" w:eastAsia="en-US"/>
              </w:rPr>
              <w:t>(ANEXO 3)</w:t>
            </w:r>
          </w:p>
          <w:p w14:paraId="79FF553C"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p>
          <w:p w14:paraId="5375E584"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 xml:space="preserve">El aspirante a Curador debe indicar con claridad en el ANEXO 7 y ANEXO 8 quiénes integran su grupo interdisciplinario mínimo y adicional. </w:t>
            </w:r>
            <w:r w:rsidRPr="006C5ECE">
              <w:rPr>
                <w:rFonts w:ascii="Arial" w:eastAsiaTheme="minorHAnsi" w:hAnsi="Arial" w:cs="Arial"/>
                <w:b/>
                <w:sz w:val="22"/>
                <w:szCs w:val="22"/>
                <w:u w:val="single"/>
                <w:lang w:val="es-CO" w:eastAsia="en-US"/>
              </w:rPr>
              <w:t>Es IMPORTANTE tener en cuenta esto, ya que el equipo técnico que hará la revisión de la propuesta se limitará a lo especificado por el aspirante.</w:t>
            </w:r>
            <w:r w:rsidRPr="006C5ECE">
              <w:rPr>
                <w:rFonts w:ascii="Arial" w:eastAsiaTheme="minorHAnsi" w:hAnsi="Arial" w:cs="Arial"/>
                <w:sz w:val="22"/>
                <w:szCs w:val="22"/>
                <w:lang w:val="es-CO" w:eastAsia="en-US"/>
              </w:rPr>
              <w:t xml:space="preserve"> Es decir, que sí uno de los miembros indicados por el aspirante como integrante del grupo mínimo no cumple con los requisitos exigidos en las Bases definitivas del Concurso y uno de los integrantes del grupo adicional sí cumple con estos, en ningún caso se podrá hacer el intercambio.</w:t>
            </w:r>
          </w:p>
          <w:p w14:paraId="6CF2E991" w14:textId="77777777" w:rsidR="00A66A7D" w:rsidRPr="006C5ECE" w:rsidRDefault="00A66A7D" w:rsidP="008F6470">
            <w:pPr>
              <w:autoSpaceDE w:val="0"/>
              <w:autoSpaceDN w:val="0"/>
              <w:adjustRightInd w:val="0"/>
              <w:spacing w:line="360" w:lineRule="auto"/>
              <w:jc w:val="both"/>
              <w:rPr>
                <w:rFonts w:ascii="Arial" w:eastAsiaTheme="minorHAnsi" w:hAnsi="Arial" w:cs="Arial"/>
                <w:b/>
                <w:bCs/>
                <w:sz w:val="22"/>
                <w:szCs w:val="22"/>
                <w:lang w:val="es-CO" w:eastAsia="en-US"/>
              </w:rPr>
            </w:pPr>
          </w:p>
          <w:p w14:paraId="3DF7601A" w14:textId="77777777" w:rsidR="00A66A7D" w:rsidRPr="006C5ECE" w:rsidRDefault="00A66A7D" w:rsidP="008F6470">
            <w:pPr>
              <w:autoSpaceDE w:val="0"/>
              <w:autoSpaceDN w:val="0"/>
              <w:adjustRightInd w:val="0"/>
              <w:spacing w:line="360" w:lineRule="auto"/>
              <w:jc w:val="both"/>
              <w:rPr>
                <w:rFonts w:ascii="Arial" w:eastAsiaTheme="minorHAnsi" w:hAnsi="Arial" w:cs="Arial"/>
                <w:bCs/>
                <w:sz w:val="22"/>
                <w:szCs w:val="22"/>
                <w:lang w:val="es-CO" w:eastAsia="en-US"/>
              </w:rPr>
            </w:pPr>
            <w:r w:rsidRPr="006C5ECE">
              <w:rPr>
                <w:rFonts w:ascii="Arial" w:eastAsiaTheme="minorHAnsi" w:hAnsi="Arial" w:cs="Arial"/>
                <w:bCs/>
                <w:sz w:val="22"/>
                <w:szCs w:val="22"/>
                <w:lang w:val="es-CO" w:eastAsia="en-US"/>
              </w:rPr>
              <w:t>Al menos uno (1) de los profesionales que integren el grupo interdisciplinario especializado de apoyo deberá reunir las mismas calidades, en experiencia y formación del curador para suplirlo en los casos de faltas temporales y absolutas (numeral 3 Artículo 2.2.6.6.3.7, del Decreto 1077 de 2015), y así deberá indicarlo en su propuesta, de acuerdo con el cuadro ANEXO 7 de la presente bases.</w:t>
            </w:r>
          </w:p>
          <w:p w14:paraId="562EAC2C" w14:textId="77777777" w:rsidR="00A66A7D" w:rsidRPr="006C5ECE" w:rsidRDefault="00A66A7D" w:rsidP="008F6470">
            <w:pPr>
              <w:autoSpaceDE w:val="0"/>
              <w:autoSpaceDN w:val="0"/>
              <w:adjustRightInd w:val="0"/>
              <w:spacing w:line="360" w:lineRule="auto"/>
              <w:jc w:val="both"/>
              <w:rPr>
                <w:rFonts w:ascii="Arial" w:eastAsiaTheme="minorHAnsi" w:hAnsi="Arial" w:cs="Arial"/>
                <w:b/>
                <w:bCs/>
                <w:sz w:val="22"/>
                <w:szCs w:val="22"/>
                <w:u w:val="single"/>
                <w:lang w:val="es-CO" w:eastAsia="en-US"/>
              </w:rPr>
            </w:pPr>
          </w:p>
          <w:p w14:paraId="578FEEF2"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b/>
                <w:bCs/>
                <w:sz w:val="22"/>
                <w:szCs w:val="22"/>
                <w:u w:val="single"/>
                <w:lang w:val="es-CO" w:eastAsia="en-US"/>
              </w:rPr>
              <w:t xml:space="preserve">NOTA 6: </w:t>
            </w:r>
            <w:r w:rsidR="005303C5">
              <w:rPr>
                <w:rFonts w:ascii="Arial" w:eastAsiaTheme="minorHAnsi" w:hAnsi="Arial" w:cs="Arial"/>
                <w:sz w:val="22"/>
                <w:szCs w:val="22"/>
                <w:lang w:val="es-CO" w:eastAsia="en-US"/>
              </w:rPr>
              <w:t>El aspirante</w:t>
            </w:r>
            <w:r w:rsidRPr="006C5ECE">
              <w:rPr>
                <w:rFonts w:ascii="Arial" w:eastAsiaTheme="minorHAnsi" w:hAnsi="Arial" w:cs="Arial"/>
                <w:sz w:val="22"/>
                <w:szCs w:val="22"/>
                <w:lang w:val="es-CO" w:eastAsia="en-US"/>
              </w:rPr>
              <w:t xml:space="preserve"> debe tener en cuenta que el artículo 12 de la Ley 842/03 dispone: “Experiencia profesional. Para los efectos del ejercicio de la ingeniería o de alguna de sus profesiones afines o auxiliares</w:t>
            </w:r>
            <w:r w:rsidRPr="006C5ECE">
              <w:rPr>
                <w:rFonts w:ascii="Arial" w:eastAsiaTheme="minorHAnsi" w:hAnsi="Arial" w:cs="Arial"/>
                <w:b/>
                <w:bCs/>
                <w:sz w:val="22"/>
                <w:szCs w:val="22"/>
                <w:lang w:val="es-CO" w:eastAsia="en-US"/>
              </w:rPr>
              <w:t xml:space="preserve">, </w:t>
            </w:r>
            <w:r w:rsidRPr="006C5ECE">
              <w:rPr>
                <w:rFonts w:ascii="Arial" w:eastAsiaTheme="minorHAnsi" w:hAnsi="Arial" w:cs="Arial"/>
                <w:sz w:val="22"/>
                <w:szCs w:val="22"/>
                <w:lang w:val="es-CO" w:eastAsia="en-US"/>
              </w:rPr>
              <w:t xml:space="preserve">la experiencia profesional sólo se computará a partir de la fecha de expedición de la matrícula profesional o del certificado de inscripción profesional, respectivamente. Todas las matrículas profesionales, certificados de inscripción profesional y </w:t>
            </w:r>
            <w:r w:rsidRPr="006C5ECE">
              <w:rPr>
                <w:rFonts w:ascii="Arial" w:eastAsiaTheme="minorHAnsi" w:hAnsi="Arial" w:cs="Arial"/>
                <w:sz w:val="22"/>
                <w:szCs w:val="22"/>
                <w:lang w:val="es-CO" w:eastAsia="en-US"/>
              </w:rPr>
              <w:lastRenderedPageBreak/>
              <w:t>certificados de matrícula otorgados con anterioridad a la vigencia de la presente ley conservan su validez y se presumen auténticas”.</w:t>
            </w:r>
          </w:p>
          <w:p w14:paraId="47CEA762"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p>
          <w:p w14:paraId="5DF842E6"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Al respecto, el Consejo de Estado en consulta resuelta con el radicado 11001–03-06-000-2008-0048-00 determinó:</w:t>
            </w:r>
          </w:p>
          <w:p w14:paraId="182B6BC4"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p>
          <w:p w14:paraId="54D1FB7E" w14:textId="77777777" w:rsidR="00A66A7D" w:rsidRPr="006C5ECE" w:rsidRDefault="00A66A7D" w:rsidP="008F6470">
            <w:pPr>
              <w:autoSpaceDE w:val="0"/>
              <w:autoSpaceDN w:val="0"/>
              <w:adjustRightInd w:val="0"/>
              <w:spacing w:line="360" w:lineRule="auto"/>
              <w:jc w:val="both"/>
              <w:rPr>
                <w:rFonts w:ascii="Arial" w:eastAsiaTheme="minorHAnsi" w:hAnsi="Arial" w:cs="Arial"/>
                <w:i/>
                <w:iCs/>
                <w:sz w:val="22"/>
                <w:szCs w:val="22"/>
                <w:lang w:val="es-CO" w:eastAsia="en-US"/>
              </w:rPr>
            </w:pPr>
            <w:r w:rsidRPr="006C5ECE">
              <w:rPr>
                <w:rFonts w:ascii="Arial" w:eastAsiaTheme="minorHAnsi" w:hAnsi="Arial" w:cs="Arial"/>
                <w:i/>
                <w:iCs/>
                <w:sz w:val="22"/>
                <w:szCs w:val="22"/>
                <w:lang w:val="es-CO" w:eastAsia="en-US"/>
              </w:rPr>
              <w:t>“i) La ley por regla general no es retroactiva, y por lo tanto rige hacia futuro. En el caso bajo análisis, este principio significa que la Ley 842 de 2003 no puede afectar situaciones jurídicas ocurridas y consolidadas antes de su vigencia, las cuales deben quedar incólumes. Por lo tanto, la Ley 842 de 2003 rige para la experiencia que se adquiera a partir de su vigencia. En ese sentido, si se ejerce la profesión de ingeniero sin matrícula profesional después de esa fecha, dicho ejercicio no podrá ser considerado como experiencia profesional, no antes”.</w:t>
            </w:r>
          </w:p>
          <w:p w14:paraId="16AA00F2" w14:textId="77777777" w:rsidR="00A66A7D" w:rsidRPr="006C5ECE" w:rsidRDefault="00A66A7D" w:rsidP="008F6470">
            <w:pPr>
              <w:autoSpaceDE w:val="0"/>
              <w:autoSpaceDN w:val="0"/>
              <w:adjustRightInd w:val="0"/>
              <w:spacing w:line="360" w:lineRule="auto"/>
              <w:jc w:val="both"/>
              <w:rPr>
                <w:rFonts w:ascii="Arial" w:eastAsiaTheme="minorHAnsi" w:hAnsi="Arial" w:cs="Arial"/>
                <w:i/>
                <w:iCs/>
                <w:sz w:val="22"/>
                <w:szCs w:val="22"/>
                <w:lang w:val="es-CO" w:eastAsia="en-US"/>
              </w:rPr>
            </w:pPr>
          </w:p>
          <w:p w14:paraId="12F2F42C"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Por lo anterior, la experiencia para los profesionales graduados antes de la entrada en vigencia de la norma citada, se contará a partir de la obtención del título profesional, y a partir de la entrada en vigencia de la Ley 842 de 2003 para contabilizar la experiencia profesional a los ingenieros deben aportar la tarjeta profesional.</w:t>
            </w:r>
          </w:p>
          <w:p w14:paraId="0D8DEE90" w14:textId="77777777" w:rsidR="00A66A7D" w:rsidRPr="006C5ECE" w:rsidRDefault="00A66A7D" w:rsidP="008F6470">
            <w:pPr>
              <w:autoSpaceDE w:val="0"/>
              <w:autoSpaceDN w:val="0"/>
              <w:adjustRightInd w:val="0"/>
              <w:spacing w:line="360" w:lineRule="auto"/>
              <w:jc w:val="both"/>
              <w:rPr>
                <w:rFonts w:ascii="Arial" w:eastAsiaTheme="minorHAnsi" w:hAnsi="Arial" w:cs="Arial"/>
                <w:b/>
                <w:bCs/>
                <w:sz w:val="22"/>
                <w:szCs w:val="22"/>
                <w:lang w:val="es-CO" w:eastAsia="en-US"/>
              </w:rPr>
            </w:pPr>
          </w:p>
          <w:p w14:paraId="1905D518"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b/>
                <w:sz w:val="22"/>
                <w:szCs w:val="22"/>
                <w:lang w:val="es-CO" w:eastAsia="en-US"/>
              </w:rPr>
              <w:t>Será Causal de rechazo de la propuesta,</w:t>
            </w:r>
            <w:r w:rsidRPr="006C5ECE">
              <w:rPr>
                <w:rFonts w:ascii="Arial" w:eastAsiaTheme="minorHAnsi" w:hAnsi="Arial" w:cs="Arial"/>
                <w:sz w:val="22"/>
                <w:szCs w:val="22"/>
                <w:lang w:val="es-CO" w:eastAsia="en-US"/>
              </w:rPr>
              <w:t xml:space="preserve"> cuando una misma persona </w:t>
            </w:r>
            <w:r w:rsidRPr="006C5ECE">
              <w:rPr>
                <w:rFonts w:ascii="Arial" w:eastAsiaTheme="minorHAnsi" w:hAnsi="Arial" w:cs="Arial"/>
                <w:b/>
                <w:bCs/>
                <w:sz w:val="22"/>
                <w:szCs w:val="22"/>
                <w:lang w:val="es-CO" w:eastAsia="en-US"/>
              </w:rPr>
              <w:t xml:space="preserve">figure en varias propuestas </w:t>
            </w:r>
            <w:r w:rsidRPr="006C5ECE">
              <w:rPr>
                <w:rFonts w:ascii="Arial" w:eastAsiaTheme="minorHAnsi" w:hAnsi="Arial" w:cs="Arial"/>
                <w:sz w:val="22"/>
                <w:szCs w:val="22"/>
                <w:lang w:val="es-CO" w:eastAsia="en-US"/>
              </w:rPr>
              <w:t>como miembro del grupo interdisciplinario especializado requerido (ni en el grupo mínimo ni en el adicional). En el evento en que se presente esta situación</w:t>
            </w:r>
            <w:r w:rsidRPr="006C5ECE">
              <w:rPr>
                <w:rFonts w:ascii="Arial" w:eastAsiaTheme="minorHAnsi" w:hAnsi="Arial" w:cs="Arial"/>
                <w:b/>
                <w:sz w:val="22"/>
                <w:szCs w:val="22"/>
                <w:lang w:val="es-CO" w:eastAsia="en-US"/>
              </w:rPr>
              <w:t>, las propuestas en las que concurra esta circunstancia se rechazarán.</w:t>
            </w:r>
          </w:p>
          <w:p w14:paraId="0FCCB7D6" w14:textId="77777777" w:rsidR="00A66A7D" w:rsidRPr="006C5ECE" w:rsidRDefault="00A66A7D" w:rsidP="008F6470">
            <w:pPr>
              <w:autoSpaceDE w:val="0"/>
              <w:autoSpaceDN w:val="0"/>
              <w:adjustRightInd w:val="0"/>
              <w:spacing w:line="360" w:lineRule="auto"/>
              <w:jc w:val="both"/>
              <w:rPr>
                <w:rFonts w:ascii="Arial" w:eastAsiaTheme="minorHAnsi" w:hAnsi="Arial" w:cs="Arial"/>
                <w:b/>
                <w:bCs/>
                <w:sz w:val="22"/>
                <w:szCs w:val="22"/>
                <w:u w:val="single"/>
                <w:lang w:val="es-CO" w:eastAsia="en-US"/>
              </w:rPr>
            </w:pPr>
          </w:p>
          <w:p w14:paraId="3BB55679"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b/>
                <w:bCs/>
                <w:sz w:val="22"/>
                <w:szCs w:val="22"/>
                <w:u w:val="single"/>
                <w:lang w:val="es-CO" w:eastAsia="en-US"/>
              </w:rPr>
              <w:t>NOTA 7:</w:t>
            </w:r>
            <w:r w:rsidRPr="006C5ECE">
              <w:rPr>
                <w:rFonts w:ascii="Arial" w:eastAsiaTheme="minorHAnsi" w:hAnsi="Arial" w:cs="Arial"/>
                <w:b/>
                <w:bCs/>
                <w:sz w:val="22"/>
                <w:szCs w:val="22"/>
                <w:lang w:val="es-CO" w:eastAsia="en-US"/>
              </w:rPr>
              <w:t xml:space="preserve"> </w:t>
            </w:r>
            <w:r w:rsidRPr="006C5ECE">
              <w:rPr>
                <w:rFonts w:ascii="Arial" w:eastAsiaTheme="minorHAnsi" w:hAnsi="Arial" w:cs="Arial"/>
                <w:sz w:val="22"/>
                <w:szCs w:val="22"/>
                <w:lang w:val="es-CO" w:eastAsia="en-US"/>
              </w:rPr>
              <w:t>Los profesionales del Grupo interdisciplinario especializado de Apoyo Mínimo propuesto deberán mantenerse durante los cinco (5) años del periodo. Sin embargo, si el curador necesita realizar cambios en el grupo interdisciplinario especializado de Apoyo Mínimo propuesto, el nuevo profesional o los nuevos profesionales asignados deberán cumplir con las mismas calidades o superiores ofrecidas por las cuales se le asignó el puntaje, de conformidad con lo previsto en las normas vigentes.</w:t>
            </w:r>
          </w:p>
          <w:p w14:paraId="36C32F9B"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p>
          <w:p w14:paraId="79062A5E"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lastRenderedPageBreak/>
              <w:t xml:space="preserve">En este evento, quien fuere designado o designada curador urbano No 1, 2 y 4 del Municipio de Medellín informarán del reemplazo a la Administración Municipal, explicando las circunstancias que dieron lugar a ello. </w:t>
            </w:r>
          </w:p>
          <w:p w14:paraId="7C9448EA"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p>
          <w:p w14:paraId="5FBE2115" w14:textId="77777777" w:rsidR="00A66A7D"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b/>
                <w:sz w:val="22"/>
                <w:szCs w:val="22"/>
                <w:u w:val="single"/>
                <w:lang w:val="es-CO" w:eastAsia="en-US"/>
              </w:rPr>
              <w:t>NOTA 8</w:t>
            </w:r>
            <w:r w:rsidRPr="006C5ECE">
              <w:rPr>
                <w:rFonts w:ascii="Arial" w:eastAsiaTheme="minorHAnsi" w:hAnsi="Arial" w:cs="Arial"/>
                <w:sz w:val="22"/>
                <w:szCs w:val="22"/>
                <w:lang w:val="es-CO" w:eastAsia="en-US"/>
              </w:rPr>
              <w:t>: Después de inscrita la propuesta, no se podrán sanear de la misma aquellos documentos que no se presentaron o acreditaron en debida forma</w:t>
            </w:r>
            <w:r>
              <w:rPr>
                <w:rFonts w:ascii="Arial" w:eastAsiaTheme="minorHAnsi" w:hAnsi="Arial" w:cs="Arial"/>
                <w:sz w:val="22"/>
                <w:szCs w:val="22"/>
                <w:lang w:val="es-CO" w:eastAsia="en-US"/>
              </w:rPr>
              <w:t>.</w:t>
            </w:r>
          </w:p>
          <w:p w14:paraId="1C080802"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p>
          <w:p w14:paraId="7B280559" w14:textId="77777777" w:rsidR="00A66A7D" w:rsidRPr="00051DFD" w:rsidRDefault="00A66A7D" w:rsidP="00532C58">
            <w:pPr>
              <w:autoSpaceDE w:val="0"/>
              <w:autoSpaceDN w:val="0"/>
              <w:adjustRightInd w:val="0"/>
              <w:spacing w:line="360" w:lineRule="auto"/>
              <w:rPr>
                <w:rFonts w:ascii="Arial" w:eastAsiaTheme="minorHAnsi" w:hAnsi="Arial" w:cs="Arial"/>
                <w:bCs/>
                <w:sz w:val="22"/>
                <w:szCs w:val="22"/>
                <w:lang w:val="es-CO" w:eastAsia="en-US"/>
              </w:rPr>
            </w:pPr>
            <w:r>
              <w:rPr>
                <w:rFonts w:ascii="Arial" w:eastAsiaTheme="minorHAnsi" w:hAnsi="Arial" w:cs="Arial"/>
                <w:bCs/>
                <w:sz w:val="22"/>
                <w:szCs w:val="22"/>
                <w:lang w:val="es-CO" w:eastAsia="en-US"/>
              </w:rPr>
              <w:t>i</w:t>
            </w:r>
            <w:r w:rsidRPr="00051DFD">
              <w:rPr>
                <w:rFonts w:ascii="Arial" w:eastAsiaTheme="minorHAnsi" w:hAnsi="Arial" w:cs="Arial"/>
                <w:bCs/>
                <w:sz w:val="22"/>
                <w:szCs w:val="22"/>
                <w:lang w:val="es-CO" w:eastAsia="en-US"/>
              </w:rPr>
              <w:t>) Documento Soporte Tecnológico</w:t>
            </w:r>
          </w:p>
          <w:p w14:paraId="49621241" w14:textId="77777777" w:rsidR="00A66A7D" w:rsidRPr="006C5ECE" w:rsidRDefault="00A66A7D" w:rsidP="00532C58">
            <w:pPr>
              <w:autoSpaceDE w:val="0"/>
              <w:autoSpaceDN w:val="0"/>
              <w:adjustRightInd w:val="0"/>
              <w:spacing w:line="360" w:lineRule="auto"/>
              <w:rPr>
                <w:rFonts w:ascii="Arial" w:eastAsiaTheme="minorHAnsi" w:hAnsi="Arial" w:cs="Arial"/>
                <w:b/>
                <w:bCs/>
                <w:sz w:val="22"/>
                <w:szCs w:val="22"/>
                <w:lang w:val="es-CO" w:eastAsia="en-US"/>
              </w:rPr>
            </w:pPr>
          </w:p>
          <w:p w14:paraId="5263293E" w14:textId="77777777" w:rsidR="00A66A7D" w:rsidRPr="006C5ECE" w:rsidRDefault="00A66A7D" w:rsidP="00532C58">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De conformidad con el numeral 7 del artículo 2.2.6.6.3.3 del Decreto 1077 de 2015, con respecto a acreditar la existencia de equipos, sistemas y programas que utilizará en caso de ser designado o re designado curador, los cuales deberán ser compatibles con los equipos, sistemas y programas de la administración Municipal, se deberá tener en cuenta:</w:t>
            </w:r>
          </w:p>
          <w:p w14:paraId="4132235D" w14:textId="77777777" w:rsidR="00A66A7D" w:rsidRPr="006C5ECE" w:rsidRDefault="00A66A7D" w:rsidP="00532C58">
            <w:pPr>
              <w:autoSpaceDE w:val="0"/>
              <w:autoSpaceDN w:val="0"/>
              <w:adjustRightInd w:val="0"/>
              <w:rPr>
                <w:rFonts w:ascii="Arial" w:eastAsiaTheme="minorHAnsi" w:hAnsi="Arial" w:cs="Arial"/>
                <w:sz w:val="22"/>
                <w:szCs w:val="22"/>
                <w:lang w:val="es-CO" w:eastAsia="en-US"/>
              </w:rPr>
            </w:pPr>
          </w:p>
          <w:p w14:paraId="3B837995" w14:textId="77777777" w:rsidR="00A66A7D" w:rsidRPr="002B7103" w:rsidRDefault="00A66A7D" w:rsidP="00532C58">
            <w:pPr>
              <w:spacing w:after="167" w:line="360" w:lineRule="auto"/>
              <w:ind w:left="-5" w:right="50" w:hanging="10"/>
              <w:jc w:val="both"/>
              <w:rPr>
                <w:rFonts w:ascii="Arial" w:eastAsiaTheme="minorHAnsi" w:hAnsi="Arial" w:cs="Arial"/>
                <w:b/>
                <w:sz w:val="22"/>
                <w:szCs w:val="22"/>
                <w:lang w:val="es-CO" w:eastAsia="en-US"/>
              </w:rPr>
            </w:pPr>
            <w:r w:rsidRPr="002B7103">
              <w:rPr>
                <w:rFonts w:ascii="Arial" w:eastAsiaTheme="minorHAnsi" w:hAnsi="Arial" w:cs="Arial"/>
                <w:b/>
                <w:sz w:val="22"/>
                <w:szCs w:val="22"/>
                <w:lang w:val="es-CO" w:eastAsia="en-US"/>
              </w:rPr>
              <w:t xml:space="preserve">REQUERIMIENTOS DE SISTEMAS DE INFORMACIÓN  </w:t>
            </w:r>
          </w:p>
          <w:p w14:paraId="3DDC17F4" w14:textId="77777777" w:rsidR="00A66A7D" w:rsidRDefault="00A66A7D" w:rsidP="00051DFD">
            <w:pPr>
              <w:spacing w:after="167" w:line="360" w:lineRule="auto"/>
              <w:ind w:left="-5" w:right="50" w:hanging="10"/>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 xml:space="preserve">Los Curadores Urbanos 1, 2 y 4 del Municipio de Medellín, para su ejercicio una vez posesionados, deben dar cumplimiento a los siguientes requisitos técnicos y de soporte tecnológico, como mínimo, que les permita una interacción efectiva para la toma de decisiones adecuada y oportuna, así como su comunicación efectiva con la Administración Municipal de manera expedita con sujeción a la ley, así: </w:t>
            </w:r>
          </w:p>
          <w:p w14:paraId="3F8FC8C7" w14:textId="77777777" w:rsidR="00A66A7D" w:rsidRPr="002B7103" w:rsidRDefault="00A66A7D" w:rsidP="00051DFD">
            <w:pPr>
              <w:spacing w:after="167" w:line="360" w:lineRule="auto"/>
              <w:ind w:left="-5" w:right="50" w:hanging="10"/>
              <w:jc w:val="both"/>
              <w:rPr>
                <w:rFonts w:ascii="Arial" w:eastAsiaTheme="minorHAnsi" w:hAnsi="Arial" w:cs="Arial"/>
                <w:b/>
                <w:sz w:val="22"/>
                <w:szCs w:val="22"/>
                <w:lang w:val="es-CO" w:eastAsia="en-US"/>
              </w:rPr>
            </w:pPr>
            <w:r w:rsidRPr="006C5ECE">
              <w:rPr>
                <w:rFonts w:ascii="Arial" w:eastAsiaTheme="minorHAnsi" w:hAnsi="Arial" w:cs="Arial"/>
                <w:sz w:val="22"/>
                <w:szCs w:val="22"/>
                <w:lang w:val="es-CO" w:eastAsia="en-US"/>
              </w:rPr>
              <w:t xml:space="preserve"> </w:t>
            </w:r>
            <w:r w:rsidRPr="002B7103">
              <w:rPr>
                <w:rFonts w:ascii="Arial" w:eastAsiaTheme="minorHAnsi" w:hAnsi="Arial" w:cs="Arial"/>
                <w:b/>
                <w:sz w:val="22"/>
                <w:szCs w:val="22"/>
                <w:lang w:val="es-CO" w:eastAsia="en-US"/>
              </w:rPr>
              <w:t xml:space="preserve">INFRAESTRUCTURA TECNOLÓGICA </w:t>
            </w:r>
          </w:p>
          <w:p w14:paraId="0A164BAB" w14:textId="77777777" w:rsidR="00A66A7D" w:rsidRPr="002B7103" w:rsidRDefault="00A66A7D" w:rsidP="00532C58">
            <w:pPr>
              <w:spacing w:after="167" w:line="360" w:lineRule="auto"/>
              <w:ind w:left="-5" w:right="50" w:hanging="10"/>
              <w:jc w:val="both"/>
              <w:rPr>
                <w:rFonts w:ascii="Arial" w:eastAsiaTheme="minorHAnsi" w:hAnsi="Arial" w:cs="Arial"/>
                <w:b/>
                <w:sz w:val="22"/>
                <w:szCs w:val="22"/>
                <w:lang w:val="es-CO" w:eastAsia="en-US"/>
              </w:rPr>
            </w:pPr>
            <w:r w:rsidRPr="002B7103">
              <w:rPr>
                <w:rFonts w:ascii="Arial" w:eastAsiaTheme="minorHAnsi" w:hAnsi="Arial" w:cs="Arial"/>
                <w:b/>
                <w:sz w:val="22"/>
                <w:szCs w:val="22"/>
                <w:lang w:val="es-CO" w:eastAsia="en-US"/>
              </w:rPr>
              <w:t xml:space="preserve">RED INTERNA </w:t>
            </w:r>
          </w:p>
          <w:p w14:paraId="14619CA4" w14:textId="77777777" w:rsidR="00A66A7D" w:rsidRPr="006C5ECE" w:rsidRDefault="00A66A7D" w:rsidP="00532C58">
            <w:pPr>
              <w:spacing w:after="167" w:line="360" w:lineRule="auto"/>
              <w:ind w:left="-5" w:right="50" w:hanging="10"/>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 xml:space="preserve">El Curador Urbano, en su sede de trabajo, dispondrá de un sistema o red de cableado estructurado para soportar lo relacionado con comunicaciones de voz y datos, y que tenga una cobertura del cien por ciento (100%) de los puestos de trabajo. Adicionalmente, deberá contar con equipos activos de red tipo </w:t>
            </w:r>
            <w:proofErr w:type="spellStart"/>
            <w:r w:rsidRPr="006C5ECE">
              <w:rPr>
                <w:rFonts w:ascii="Arial" w:eastAsiaTheme="minorHAnsi" w:hAnsi="Arial" w:cs="Arial"/>
                <w:sz w:val="22"/>
                <w:szCs w:val="22"/>
                <w:lang w:val="es-CO" w:eastAsia="en-US"/>
              </w:rPr>
              <w:t>Switch</w:t>
            </w:r>
            <w:proofErr w:type="spellEnd"/>
            <w:r w:rsidRPr="006C5ECE">
              <w:rPr>
                <w:rFonts w:ascii="Arial" w:eastAsiaTheme="minorHAnsi" w:hAnsi="Arial" w:cs="Arial"/>
                <w:sz w:val="22"/>
                <w:szCs w:val="22"/>
                <w:lang w:val="es-CO" w:eastAsia="en-US"/>
              </w:rPr>
              <w:t xml:space="preserve"> con la cantidad de puertos suficientes para dar una cobertura del cien por ciento (100%) de los puestos de trabajo. El anterior requerimiento podrá ser suplido con una red inalámbrica, cuya tecnología garantice una cobertura del cien por ciento (100%) de los puestos de trabajo, y la seguridad de los datos que, por medio de </w:t>
            </w:r>
            <w:r w:rsidRPr="006C5ECE">
              <w:rPr>
                <w:rFonts w:ascii="Arial" w:eastAsiaTheme="minorHAnsi" w:hAnsi="Arial" w:cs="Arial"/>
                <w:sz w:val="22"/>
                <w:szCs w:val="22"/>
                <w:lang w:val="es-CO" w:eastAsia="en-US"/>
              </w:rPr>
              <w:lastRenderedPageBreak/>
              <w:t xml:space="preserve">esta, sean transmitidos. </w:t>
            </w:r>
          </w:p>
          <w:p w14:paraId="7FC2F7EC" w14:textId="77777777" w:rsidR="00A66A7D" w:rsidRPr="006C5ECE" w:rsidRDefault="00A66A7D" w:rsidP="00051DFD">
            <w:pPr>
              <w:spacing w:after="167" w:line="360" w:lineRule="auto"/>
              <w:ind w:right="50"/>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 xml:space="preserve">El Curador Urbano dispondrá de un sistema de comunicaciones de voz, que cubra el cien por ciento (100%) de los puestos de trabajo y con la cantidad suficiente de líneas para atender oportunamente las solicitudes e inquietudes de los ciudadanos, que en todo caso no será inferior a una línea fija y una celular. Igualmente deberá diseñar e implementar políticas y procedimientos de seguridad que garanticen la protección de todos los elementos de red interna, incluyendo hardware, software y datos, contra cualquier intento de acceso no autorizado y alteraciones de datos desde lugares internos y contra ataques que puedan originarse de entes externos a la misma. </w:t>
            </w:r>
          </w:p>
          <w:p w14:paraId="75AE0959" w14:textId="77777777" w:rsidR="00A66A7D" w:rsidRPr="006C5ECE" w:rsidRDefault="00A66A7D" w:rsidP="00532C58">
            <w:pPr>
              <w:spacing w:after="167" w:line="360" w:lineRule="auto"/>
              <w:ind w:left="-5" w:right="50" w:hanging="10"/>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 xml:space="preserve">Así mismo, deberá implementar políticas de administración, mantenimiento y respaldo de la información de la base de datos, los equipos de cómputo y un plan de seguridad interno para los aplicativos que posea. El Curador Urbano dispondrá de manera rigurosa y expedita de un Plan de Contingencia de la infraestructura tecnológica (hardware, software y datos) frente a posibles amenazas, dadas las graves consecuencias que se podrían derivar de una paralización del funcionamiento de sus sistemas de información. </w:t>
            </w:r>
          </w:p>
          <w:p w14:paraId="30A99BD6" w14:textId="77777777" w:rsidR="00A66A7D" w:rsidRPr="002B7103" w:rsidRDefault="00A66A7D" w:rsidP="00532C58">
            <w:pPr>
              <w:spacing w:after="167" w:line="360" w:lineRule="auto"/>
              <w:ind w:left="-5" w:right="50" w:hanging="10"/>
              <w:jc w:val="both"/>
              <w:rPr>
                <w:rFonts w:ascii="Arial" w:eastAsiaTheme="minorHAnsi" w:hAnsi="Arial" w:cs="Arial"/>
                <w:b/>
                <w:sz w:val="22"/>
                <w:szCs w:val="22"/>
                <w:lang w:val="es-CO" w:eastAsia="en-US"/>
              </w:rPr>
            </w:pPr>
            <w:r w:rsidRPr="002B7103">
              <w:rPr>
                <w:rFonts w:ascii="Arial" w:eastAsiaTheme="minorHAnsi" w:hAnsi="Arial" w:cs="Arial"/>
                <w:b/>
                <w:sz w:val="22"/>
                <w:szCs w:val="22"/>
                <w:lang w:val="es-CO" w:eastAsia="en-US"/>
              </w:rPr>
              <w:t>CONEXIÓN E INTERCONECTIVIDAD CON LA ADMINISTRACIÓN MUNICIPAL</w:t>
            </w:r>
          </w:p>
          <w:p w14:paraId="75CC27FF" w14:textId="3128BA88" w:rsidR="00A66A7D" w:rsidRPr="006C5ECE" w:rsidRDefault="00A66A7D" w:rsidP="00532C58">
            <w:pPr>
              <w:spacing w:after="167" w:line="360" w:lineRule="auto"/>
              <w:ind w:left="-5" w:right="50" w:hanging="10"/>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 xml:space="preserve">El Municipio de Medellín y las Curadurías Urbanas 1, 2 y 4, deberán mantener un intercambio de información permanente sobre los procesos de solicitud y expedición de licencias, para lo cual los Curadores Urbanos deberán garantizar lo siguiente, por lo menos a los </w:t>
            </w:r>
            <w:r w:rsidR="002A3AFE">
              <w:rPr>
                <w:rFonts w:ascii="Arial" w:eastAsiaTheme="minorHAnsi" w:hAnsi="Arial" w:cs="Arial"/>
                <w:sz w:val="22"/>
                <w:szCs w:val="22"/>
                <w:lang w:val="es-CO" w:eastAsia="en-US"/>
              </w:rPr>
              <w:t>Dos</w:t>
            </w:r>
            <w:r w:rsidRPr="002A3AFE">
              <w:rPr>
                <w:rFonts w:ascii="Arial" w:eastAsiaTheme="minorHAnsi" w:hAnsi="Arial" w:cs="Arial"/>
                <w:sz w:val="22"/>
                <w:szCs w:val="22"/>
                <w:lang w:val="es-CO" w:eastAsia="en-US"/>
              </w:rPr>
              <w:t xml:space="preserve"> (</w:t>
            </w:r>
            <w:r w:rsidR="002A3AFE">
              <w:rPr>
                <w:rFonts w:ascii="Arial" w:eastAsiaTheme="minorHAnsi" w:hAnsi="Arial" w:cs="Arial"/>
                <w:sz w:val="22"/>
                <w:szCs w:val="22"/>
                <w:lang w:val="es-CO" w:eastAsia="en-US"/>
              </w:rPr>
              <w:t>02</w:t>
            </w:r>
            <w:r w:rsidRPr="002A3AFE">
              <w:rPr>
                <w:rFonts w:ascii="Arial" w:eastAsiaTheme="minorHAnsi" w:hAnsi="Arial" w:cs="Arial"/>
                <w:sz w:val="22"/>
                <w:szCs w:val="22"/>
                <w:lang w:val="es-CO" w:eastAsia="en-US"/>
              </w:rPr>
              <w:t>) meses</w:t>
            </w:r>
            <w:r w:rsidRPr="006C5ECE">
              <w:rPr>
                <w:rFonts w:ascii="Arial" w:eastAsiaTheme="minorHAnsi" w:hAnsi="Arial" w:cs="Arial"/>
                <w:sz w:val="22"/>
                <w:szCs w:val="22"/>
                <w:lang w:val="es-CO" w:eastAsia="en-US"/>
              </w:rPr>
              <w:t xml:space="preserve"> posteriores de su posesión: </w:t>
            </w:r>
          </w:p>
          <w:p w14:paraId="342757E0" w14:textId="77777777" w:rsidR="00A66A7D" w:rsidRPr="006C5ECE" w:rsidRDefault="00A66A7D" w:rsidP="00532C58">
            <w:pPr>
              <w:spacing w:after="167" w:line="360" w:lineRule="auto"/>
              <w:ind w:left="-5" w:right="50" w:hanging="10"/>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 xml:space="preserve">Disponer de un sistema de información que garantice la transferencia de datos en tiempo real al Municipio de Medellín, tanto de las solicitudes de licencia y actos de reconocimiento, el proceso de las mismas, como de las resoluciones generadas; con el propósito de facilitar el seguimiento de las actuaciones urbanísticas y el control urbano por parte del Municipio. </w:t>
            </w:r>
          </w:p>
          <w:p w14:paraId="6462F820" w14:textId="77777777" w:rsidR="00A66A7D" w:rsidRPr="006C5ECE" w:rsidRDefault="00A66A7D" w:rsidP="00532C58">
            <w:pPr>
              <w:spacing w:after="167" w:line="360" w:lineRule="auto"/>
              <w:ind w:left="-5" w:right="50" w:hanging="10"/>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 xml:space="preserve">El Municipio de Medellín definirá los medios y los sistemas de información a implementar para llevar a cabo las funciones relacionadas con el control y la gestión del territorio, por lo tanto, el Curador Urbano deberá adaptar sus sistemas tecnológicos e implementar los medios y las herramientas requeridas para proveer toda la información necesaria de forma inmediata y </w:t>
            </w:r>
            <w:r w:rsidRPr="006C5ECE">
              <w:rPr>
                <w:rFonts w:ascii="Arial" w:eastAsiaTheme="minorHAnsi" w:hAnsi="Arial" w:cs="Arial"/>
                <w:sz w:val="22"/>
                <w:szCs w:val="22"/>
                <w:lang w:val="es-CO" w:eastAsia="en-US"/>
              </w:rPr>
              <w:lastRenderedPageBreak/>
              <w:t>permanente según lo estime la Administración Municipal.</w:t>
            </w:r>
          </w:p>
          <w:p w14:paraId="43D5D5F7" w14:textId="77777777" w:rsidR="00A66A7D" w:rsidRPr="006C5ECE" w:rsidRDefault="00A66A7D" w:rsidP="00532C58">
            <w:pPr>
              <w:spacing w:after="167" w:line="360" w:lineRule="auto"/>
              <w:ind w:left="-5" w:right="50" w:hanging="10"/>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 xml:space="preserve">Conjuntamente con la Administración Municipal, se diseñarán las estrategias y adoptarán los protocolos para garantizar una buena gestión de la red de datos y el tráfico sobre la misma para asegurar la comunicación segura, en tiempo real, y la transferencia de los datos necesarios a fin de asegurar la adecuada coordinación y armonización en su interconectividad de tal manera que se superen oportunamente cualquier impase en el fluido de la comunicación. </w:t>
            </w:r>
          </w:p>
          <w:p w14:paraId="7D7E459C" w14:textId="77777777" w:rsidR="00A66A7D" w:rsidRPr="002B7103" w:rsidRDefault="00A66A7D" w:rsidP="00532C58">
            <w:pPr>
              <w:spacing w:after="167" w:line="360" w:lineRule="auto"/>
              <w:ind w:left="-5" w:right="50" w:hanging="10"/>
              <w:jc w:val="both"/>
              <w:rPr>
                <w:rFonts w:ascii="Arial" w:eastAsiaTheme="minorHAnsi" w:hAnsi="Arial" w:cs="Arial"/>
                <w:b/>
                <w:sz w:val="22"/>
                <w:szCs w:val="22"/>
                <w:lang w:val="es-CO" w:eastAsia="en-US"/>
              </w:rPr>
            </w:pPr>
            <w:r w:rsidRPr="002B7103">
              <w:rPr>
                <w:rFonts w:ascii="Arial" w:eastAsiaTheme="minorHAnsi" w:hAnsi="Arial" w:cs="Arial"/>
                <w:b/>
                <w:sz w:val="22"/>
                <w:szCs w:val="22"/>
                <w:lang w:val="es-CO" w:eastAsia="en-US"/>
              </w:rPr>
              <w:t xml:space="preserve">EQUIPOS DE CÓMPUTO REQUERIDOS </w:t>
            </w:r>
          </w:p>
          <w:p w14:paraId="70416C8D" w14:textId="77777777" w:rsidR="00A66A7D" w:rsidRPr="006C5ECE" w:rsidRDefault="00A66A7D" w:rsidP="00532C58">
            <w:pPr>
              <w:spacing w:after="167" w:line="360" w:lineRule="auto"/>
              <w:ind w:left="-5" w:right="50" w:hanging="10"/>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 xml:space="preserve">El Curador Urbano contará en su sede, como mínimo, con los siguientes equipos: </w:t>
            </w:r>
          </w:p>
          <w:p w14:paraId="18EE593B" w14:textId="77777777" w:rsidR="00A66A7D" w:rsidRPr="006C5ECE" w:rsidRDefault="00A66A7D" w:rsidP="00532C58">
            <w:pPr>
              <w:spacing w:after="167" w:line="360" w:lineRule="auto"/>
              <w:ind w:left="-5" w:right="50" w:hanging="10"/>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w:t>
            </w:r>
            <w:r w:rsidRPr="006C5ECE">
              <w:rPr>
                <w:rFonts w:ascii="Arial" w:eastAsiaTheme="minorHAnsi" w:hAnsi="Arial" w:cs="Arial"/>
                <w:sz w:val="22"/>
                <w:szCs w:val="22"/>
                <w:lang w:val="es-CO" w:eastAsia="en-US"/>
              </w:rPr>
              <w:tab/>
              <w:t>Un Servidor (1) para el Sistema de Información que gestionará la información de la Curaduría Urbana, con software completamente licenciado.</w:t>
            </w:r>
          </w:p>
          <w:p w14:paraId="0AE1F797" w14:textId="77777777" w:rsidR="00A66A7D" w:rsidRPr="006C5ECE" w:rsidRDefault="00A66A7D" w:rsidP="00532C58">
            <w:pPr>
              <w:spacing w:after="167" w:line="360" w:lineRule="auto"/>
              <w:ind w:left="-5" w:right="50" w:hanging="10"/>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w:t>
            </w:r>
            <w:r w:rsidRPr="006C5ECE">
              <w:rPr>
                <w:rFonts w:ascii="Arial" w:eastAsiaTheme="minorHAnsi" w:hAnsi="Arial" w:cs="Arial"/>
                <w:sz w:val="22"/>
                <w:szCs w:val="22"/>
                <w:lang w:val="es-CO" w:eastAsia="en-US"/>
              </w:rPr>
              <w:tab/>
              <w:t>Un equipo (1x) de cómputo por cada profesional contratado, con software completamente licenciado.</w:t>
            </w:r>
          </w:p>
          <w:p w14:paraId="19E41674" w14:textId="77777777" w:rsidR="00A66A7D" w:rsidRPr="006C5ECE" w:rsidRDefault="00A66A7D" w:rsidP="00532C58">
            <w:pPr>
              <w:spacing w:after="167" w:line="360" w:lineRule="auto"/>
              <w:ind w:left="-5" w:right="50" w:hanging="10"/>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w:t>
            </w:r>
            <w:r w:rsidRPr="006C5ECE">
              <w:rPr>
                <w:rFonts w:ascii="Arial" w:eastAsiaTheme="minorHAnsi" w:hAnsi="Arial" w:cs="Arial"/>
                <w:sz w:val="22"/>
                <w:szCs w:val="22"/>
                <w:lang w:val="es-CO" w:eastAsia="en-US"/>
              </w:rPr>
              <w:tab/>
              <w:t>Una (1) impresora láser y un (1) escáner, o una (1) impresora multifuncional.</w:t>
            </w:r>
          </w:p>
          <w:p w14:paraId="5E3E1543" w14:textId="77777777" w:rsidR="00A66A7D" w:rsidRPr="006C5ECE" w:rsidRDefault="00A66A7D" w:rsidP="00532C58">
            <w:pPr>
              <w:spacing w:after="167" w:line="360" w:lineRule="auto"/>
              <w:ind w:left="-5" w:right="50" w:hanging="10"/>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 xml:space="preserve">Esta infraestructura tecnológica deberá crecer en la medida que sea requerida por volumen y tamaño de los procesos y deberá garantizar compatibilidad permanente con la plataforma del Municipio de Medellín. </w:t>
            </w:r>
          </w:p>
          <w:p w14:paraId="0EC2A33A" w14:textId="77777777" w:rsidR="00A66A7D" w:rsidRPr="002B7103" w:rsidRDefault="00A66A7D" w:rsidP="00532C58">
            <w:pPr>
              <w:spacing w:after="167" w:line="360" w:lineRule="auto"/>
              <w:ind w:left="-5" w:right="50" w:hanging="10"/>
              <w:jc w:val="both"/>
              <w:rPr>
                <w:rFonts w:ascii="Arial" w:eastAsiaTheme="minorHAnsi" w:hAnsi="Arial" w:cs="Arial"/>
                <w:b/>
                <w:sz w:val="22"/>
                <w:szCs w:val="22"/>
                <w:lang w:val="es-CO" w:eastAsia="en-US"/>
              </w:rPr>
            </w:pPr>
            <w:r w:rsidRPr="002B7103">
              <w:rPr>
                <w:rFonts w:ascii="Arial" w:eastAsiaTheme="minorHAnsi" w:hAnsi="Arial" w:cs="Arial"/>
                <w:b/>
                <w:sz w:val="22"/>
                <w:szCs w:val="22"/>
                <w:lang w:val="es-CO" w:eastAsia="en-US"/>
              </w:rPr>
              <w:t xml:space="preserve">EQUIPOS ESPECIALES REQUERIDOS </w:t>
            </w:r>
          </w:p>
          <w:p w14:paraId="5BFCB386" w14:textId="77777777" w:rsidR="00A66A7D" w:rsidRPr="006C5ECE" w:rsidRDefault="00A66A7D" w:rsidP="00532C58">
            <w:pPr>
              <w:spacing w:after="167" w:line="360" w:lineRule="auto"/>
              <w:ind w:left="-5" w:right="50" w:hanging="10"/>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 xml:space="preserve">El Curador Urbano dispondrá de las herramientas tecnológicas para el manejo de información específica y/o especializada, acorde a los requerimientos que defina del Municipio de Medellín. Estas tecnologías se alinearan con los modelos de datos con que cuenta la Administración Municipal. </w:t>
            </w:r>
          </w:p>
          <w:p w14:paraId="087FF227" w14:textId="77777777" w:rsidR="00A66A7D" w:rsidRPr="002B7103" w:rsidRDefault="00A66A7D" w:rsidP="00532C58">
            <w:pPr>
              <w:spacing w:after="167" w:line="360" w:lineRule="auto"/>
              <w:ind w:left="-5" w:right="50" w:hanging="10"/>
              <w:jc w:val="both"/>
              <w:rPr>
                <w:rFonts w:ascii="Arial" w:eastAsiaTheme="minorHAnsi" w:hAnsi="Arial" w:cs="Arial"/>
                <w:b/>
                <w:sz w:val="22"/>
                <w:szCs w:val="22"/>
                <w:lang w:val="es-CO" w:eastAsia="en-US"/>
              </w:rPr>
            </w:pPr>
            <w:r w:rsidRPr="002B7103">
              <w:rPr>
                <w:rFonts w:ascii="Arial" w:eastAsiaTheme="minorHAnsi" w:hAnsi="Arial" w:cs="Arial"/>
                <w:b/>
                <w:sz w:val="22"/>
                <w:szCs w:val="22"/>
                <w:lang w:val="es-CO" w:eastAsia="en-US"/>
              </w:rPr>
              <w:t xml:space="preserve">SISTEMA DE INFORMACIÓN </w:t>
            </w:r>
          </w:p>
          <w:p w14:paraId="2F7966CF" w14:textId="77777777" w:rsidR="00A66A7D" w:rsidRPr="006C5ECE" w:rsidRDefault="00A66A7D" w:rsidP="00532C58">
            <w:pPr>
              <w:spacing w:after="167" w:line="360" w:lineRule="auto"/>
              <w:ind w:left="-5" w:right="50" w:hanging="10"/>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 xml:space="preserve">El Curador Urbano deberá disponer de un Sistema de Información que le permita gestionar y transferir, en tiempo real, la información requerida sobre las actuaciones urbanas en trámite y adoptadas, y que mantenga conexión directa y permanente con el Sistema de Información </w:t>
            </w:r>
            <w:r w:rsidRPr="006C5ECE">
              <w:rPr>
                <w:rFonts w:ascii="Arial" w:eastAsiaTheme="minorHAnsi" w:hAnsi="Arial" w:cs="Arial"/>
                <w:sz w:val="22"/>
                <w:szCs w:val="22"/>
                <w:lang w:val="es-CO" w:eastAsia="en-US"/>
              </w:rPr>
              <w:lastRenderedPageBreak/>
              <w:t xml:space="preserve">que defina el Municipio de Medellín incluyendo todos los datos de las variables que componen la integralidad de las actuaciones urbanas que se tramitan y/o expiden en la Curaduría. </w:t>
            </w:r>
          </w:p>
          <w:p w14:paraId="5F69E638" w14:textId="77777777" w:rsidR="00A66A7D" w:rsidRPr="006C5ECE" w:rsidRDefault="00A66A7D" w:rsidP="009B074B">
            <w:pPr>
              <w:spacing w:after="167" w:line="360" w:lineRule="auto"/>
              <w:ind w:right="50"/>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Dicho sistema debe ser creado en una arquitectura flexible que permita la adición de componentes para la comunicación eficaz con el Municipio, y la generación de reportes según sea requerido por la Administración Municipal, así mismo, debe permitir acceder a todos los planos y documentos anexos de las licencias expedidas.</w:t>
            </w:r>
          </w:p>
          <w:p w14:paraId="7CB1D612" w14:textId="77777777" w:rsidR="00A66A7D" w:rsidRPr="002B7103" w:rsidRDefault="00A66A7D" w:rsidP="00532C58">
            <w:pPr>
              <w:spacing w:after="167" w:line="360" w:lineRule="auto"/>
              <w:ind w:left="-5" w:right="50" w:hanging="10"/>
              <w:jc w:val="both"/>
              <w:rPr>
                <w:rFonts w:ascii="Arial" w:eastAsiaTheme="minorHAnsi" w:hAnsi="Arial" w:cs="Arial"/>
                <w:b/>
                <w:sz w:val="22"/>
                <w:szCs w:val="22"/>
                <w:lang w:val="es-CO" w:eastAsia="en-US"/>
              </w:rPr>
            </w:pPr>
            <w:r w:rsidRPr="002B7103">
              <w:rPr>
                <w:rFonts w:ascii="Arial" w:eastAsiaTheme="minorHAnsi" w:hAnsi="Arial" w:cs="Arial"/>
                <w:b/>
                <w:sz w:val="22"/>
                <w:szCs w:val="22"/>
                <w:lang w:val="es-CO" w:eastAsia="en-US"/>
              </w:rPr>
              <w:t xml:space="preserve">INFORMACIÓN MÍNIMA REQUERIDA DEL CURADOR PARA EL SISTEMA DE INFORMACIÓN </w:t>
            </w:r>
          </w:p>
          <w:p w14:paraId="4D6E67AD" w14:textId="77777777" w:rsidR="00A66A7D" w:rsidRPr="006C5ECE" w:rsidRDefault="00A66A7D" w:rsidP="00532C58">
            <w:pPr>
              <w:spacing w:after="167" w:line="360" w:lineRule="auto"/>
              <w:ind w:left="-5" w:right="50" w:hanging="10"/>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 xml:space="preserve">En caso que no se haya definido un Sistema de Información que permita la comunicación permanente y en línea con el Municipio de Medellín, durante los primeros cinco (5) días calendarios de cada mes, los Curadores Urbanos enviarán, sin excepción, la siguiente información sobre los trámites de licencia y las licencias aprobadas en los formatos definidos y con la totalidad de la información solicitada: </w:t>
            </w:r>
          </w:p>
          <w:p w14:paraId="1F8C2A7F" w14:textId="77777777" w:rsidR="00A66A7D" w:rsidRPr="006C5ECE" w:rsidRDefault="00A66A7D" w:rsidP="00532C58">
            <w:pPr>
              <w:spacing w:after="167" w:line="360" w:lineRule="auto"/>
              <w:ind w:left="-5" w:right="50" w:hanging="10"/>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 xml:space="preserve">Los datos de cada solicitud radicada ante su Curaduría, incluyendo aquellos trámites radicados bajo insistencia, ingresando la información aportada por el ciudadano o entidad, e incluyendo la totalidad de los documentos anexados desde el momento en que el interesado se presente en taquillas, hasta los anexos posteriores. </w:t>
            </w:r>
          </w:p>
          <w:p w14:paraId="5F470B06" w14:textId="77777777" w:rsidR="00A66A7D" w:rsidRPr="006C5ECE" w:rsidRDefault="00A66A7D" w:rsidP="00532C58">
            <w:pPr>
              <w:spacing w:after="167" w:line="360" w:lineRule="auto"/>
              <w:ind w:left="-5" w:right="50" w:hanging="10"/>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 xml:space="preserve">Los datos de todas las resoluciones expedidas por la Curaduría a su cargo, de cualquier modalidad y desde el momento mismo en el que se genere, llenando todos los campos que, acorde a la modalidad, sean requeridos, e indicando además la fecha de ejecutoriedad de la misma. </w:t>
            </w:r>
          </w:p>
          <w:p w14:paraId="437ECA8F" w14:textId="77777777" w:rsidR="00A66A7D" w:rsidRPr="006C5ECE" w:rsidRDefault="00A66A7D" w:rsidP="00532C58">
            <w:pPr>
              <w:spacing w:after="167" w:line="360" w:lineRule="auto"/>
              <w:ind w:left="-5" w:right="50" w:hanging="10"/>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 xml:space="preserve">Los información sobre la base y liquidación de los impuestos de Delineación Urbana, Tasa de Nomenclatura, Participación en Plusvalía, Obligaciones Urbanísticas y demás impuestos, tasas y contribuciones establecidas por la Administración Municipal. </w:t>
            </w:r>
          </w:p>
          <w:p w14:paraId="722DA092" w14:textId="77777777" w:rsidR="00A66A7D" w:rsidRPr="006C5ECE" w:rsidRDefault="00A66A7D" w:rsidP="00532C58">
            <w:pPr>
              <w:spacing w:after="167" w:line="360" w:lineRule="auto"/>
              <w:ind w:left="-5" w:right="50" w:hanging="10"/>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 xml:space="preserve">La información sobre licencias aprobadas, que servirá de base para hacer seguimiento y control a los Curadores Urbanos por parte de la “Comisión de Veeduría a los Curadores </w:t>
            </w:r>
            <w:r w:rsidRPr="006C5ECE">
              <w:rPr>
                <w:rFonts w:ascii="Arial" w:eastAsiaTheme="minorHAnsi" w:hAnsi="Arial" w:cs="Arial"/>
                <w:sz w:val="22"/>
                <w:szCs w:val="22"/>
                <w:lang w:val="es-CO" w:eastAsia="en-US"/>
              </w:rPr>
              <w:lastRenderedPageBreak/>
              <w:t xml:space="preserve">Urbanos” y para realizar el control urbanístico por parte del Municipio. </w:t>
            </w:r>
          </w:p>
          <w:p w14:paraId="5B75EBF6" w14:textId="77777777" w:rsidR="00A66A7D" w:rsidRPr="002B7103" w:rsidRDefault="00A66A7D" w:rsidP="00532C58">
            <w:pPr>
              <w:spacing w:after="167" w:line="360" w:lineRule="auto"/>
              <w:ind w:left="-5" w:right="50" w:hanging="10"/>
              <w:jc w:val="both"/>
              <w:rPr>
                <w:rFonts w:ascii="Arial" w:eastAsiaTheme="minorHAnsi" w:hAnsi="Arial" w:cs="Arial"/>
                <w:b/>
                <w:sz w:val="22"/>
                <w:szCs w:val="22"/>
                <w:lang w:val="es-CO" w:eastAsia="en-US"/>
              </w:rPr>
            </w:pPr>
            <w:r>
              <w:rPr>
                <w:rFonts w:ascii="Arial" w:eastAsiaTheme="minorHAnsi" w:hAnsi="Arial" w:cs="Arial"/>
                <w:sz w:val="22"/>
                <w:szCs w:val="22"/>
                <w:lang w:val="es-CO" w:eastAsia="en-US"/>
              </w:rPr>
              <w:tab/>
            </w:r>
            <w:r w:rsidRPr="002B7103">
              <w:rPr>
                <w:rFonts w:ascii="Arial" w:eastAsiaTheme="minorHAnsi" w:hAnsi="Arial" w:cs="Arial"/>
                <w:b/>
                <w:sz w:val="22"/>
                <w:szCs w:val="22"/>
                <w:lang w:val="es-CO" w:eastAsia="en-US"/>
              </w:rPr>
              <w:t xml:space="preserve">CARACTERÍSTICAS DE LA INFORMACIÓN MÍNIMA REQUERIDA DEL CURADOR PARA EL SISTEMA DE INFORMACIÓN </w:t>
            </w:r>
          </w:p>
          <w:p w14:paraId="55EA1DFF" w14:textId="77777777" w:rsidR="00A66A7D" w:rsidRPr="006C5ECE" w:rsidRDefault="00A66A7D" w:rsidP="009B074B">
            <w:pPr>
              <w:spacing w:after="167" w:line="360" w:lineRule="auto"/>
              <w:ind w:left="-5" w:right="50" w:hanging="10"/>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Toda la información que administren y suministre</w:t>
            </w:r>
            <w:r>
              <w:rPr>
                <w:rFonts w:ascii="Arial" w:eastAsiaTheme="minorHAnsi" w:hAnsi="Arial" w:cs="Arial"/>
                <w:sz w:val="22"/>
                <w:szCs w:val="22"/>
                <w:lang w:val="es-CO" w:eastAsia="en-US"/>
              </w:rPr>
              <w:t xml:space="preserve">n los Curadores Urbanos, será: </w:t>
            </w:r>
          </w:p>
          <w:p w14:paraId="118DB37B" w14:textId="77777777" w:rsidR="00A66A7D" w:rsidRPr="006C5ECE" w:rsidRDefault="00A66A7D" w:rsidP="00532C58">
            <w:pPr>
              <w:spacing w:after="167" w:line="360" w:lineRule="auto"/>
              <w:ind w:left="-5" w:right="50" w:hanging="10"/>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w:t>
            </w:r>
            <w:r w:rsidRPr="006C5ECE">
              <w:rPr>
                <w:rFonts w:ascii="Arial" w:eastAsiaTheme="minorHAnsi" w:hAnsi="Arial" w:cs="Arial"/>
                <w:sz w:val="22"/>
                <w:szCs w:val="22"/>
                <w:lang w:val="es-CO" w:eastAsia="en-US"/>
              </w:rPr>
              <w:tab/>
              <w:t xml:space="preserve">Manejada a través de documentos electrónicos (digitales), cuyas especificaciones serán establecidas mediante protocolos, formatos y requisitos técnicos con el Municipio de Medellín. </w:t>
            </w:r>
          </w:p>
          <w:p w14:paraId="042B221F" w14:textId="77777777" w:rsidR="00A66A7D" w:rsidRPr="006C5ECE" w:rsidRDefault="00A66A7D" w:rsidP="00532C58">
            <w:pPr>
              <w:spacing w:after="167" w:line="360" w:lineRule="auto"/>
              <w:ind w:left="-5" w:right="50" w:hanging="10"/>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w:t>
            </w:r>
            <w:r w:rsidRPr="006C5ECE">
              <w:rPr>
                <w:rFonts w:ascii="Arial" w:eastAsiaTheme="minorHAnsi" w:hAnsi="Arial" w:cs="Arial"/>
                <w:sz w:val="22"/>
                <w:szCs w:val="22"/>
                <w:lang w:val="es-CO" w:eastAsia="en-US"/>
              </w:rPr>
              <w:tab/>
              <w:t xml:space="preserve">Compatible y alineada, en cuanto a formato y estándares, con el sistema de información administrado por el Municipio de Medellín. </w:t>
            </w:r>
          </w:p>
          <w:p w14:paraId="05C8A7BA" w14:textId="77777777" w:rsidR="00A66A7D" w:rsidRPr="006C5ECE" w:rsidRDefault="00A66A7D" w:rsidP="00532C58">
            <w:pPr>
              <w:spacing w:after="167" w:line="360" w:lineRule="auto"/>
              <w:ind w:left="-5" w:right="50" w:hanging="10"/>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w:t>
            </w:r>
            <w:r w:rsidRPr="006C5ECE">
              <w:rPr>
                <w:rFonts w:ascii="Arial" w:eastAsiaTheme="minorHAnsi" w:hAnsi="Arial" w:cs="Arial"/>
                <w:sz w:val="22"/>
                <w:szCs w:val="22"/>
                <w:lang w:val="es-CO" w:eastAsia="en-US"/>
              </w:rPr>
              <w:tab/>
              <w:t xml:space="preserve">Aplicada a todos y cada uno de los estándares que indique el Municipio de Medellín. </w:t>
            </w:r>
          </w:p>
          <w:p w14:paraId="7DD74157" w14:textId="77777777" w:rsidR="00A66A7D" w:rsidRPr="002117FB" w:rsidRDefault="00A66A7D" w:rsidP="00532C58">
            <w:pPr>
              <w:spacing w:after="167" w:line="360" w:lineRule="auto"/>
              <w:ind w:left="-5" w:right="50" w:hanging="10"/>
              <w:jc w:val="both"/>
              <w:rPr>
                <w:rFonts w:ascii="Arial" w:eastAsiaTheme="minorHAnsi" w:hAnsi="Arial" w:cs="Arial"/>
                <w:b/>
                <w:sz w:val="22"/>
                <w:szCs w:val="22"/>
                <w:lang w:val="es-CO" w:eastAsia="en-US"/>
              </w:rPr>
            </w:pPr>
            <w:r w:rsidRPr="002117FB">
              <w:rPr>
                <w:rFonts w:ascii="Arial" w:eastAsiaTheme="minorHAnsi" w:hAnsi="Arial" w:cs="Arial"/>
                <w:b/>
                <w:sz w:val="22"/>
                <w:szCs w:val="22"/>
                <w:lang w:val="es-CO" w:eastAsia="en-US"/>
              </w:rPr>
              <w:t xml:space="preserve">NOTAS </w:t>
            </w:r>
          </w:p>
          <w:p w14:paraId="45F29E57" w14:textId="202B4071" w:rsidR="00A66A7D" w:rsidRPr="006C5ECE" w:rsidRDefault="00A66A7D" w:rsidP="00532C58">
            <w:pPr>
              <w:spacing w:after="167" w:line="360" w:lineRule="auto"/>
              <w:ind w:left="-5" w:right="50" w:hanging="10"/>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 xml:space="preserve">1. La implementación de esta tecnología y su pleno funcionamiento será revisada y aprobada por el Municipio de Medellín dentro de los </w:t>
            </w:r>
            <w:r w:rsidR="007C5273">
              <w:rPr>
                <w:rFonts w:ascii="Arial" w:eastAsiaTheme="minorHAnsi" w:hAnsi="Arial" w:cs="Arial"/>
                <w:sz w:val="22"/>
                <w:szCs w:val="22"/>
                <w:lang w:val="es-CO" w:eastAsia="en-US"/>
              </w:rPr>
              <w:t>Dos (02</w:t>
            </w:r>
            <w:r w:rsidRPr="006C5ECE">
              <w:rPr>
                <w:rFonts w:ascii="Arial" w:eastAsiaTheme="minorHAnsi" w:hAnsi="Arial" w:cs="Arial"/>
                <w:sz w:val="22"/>
                <w:szCs w:val="22"/>
                <w:lang w:val="es-CO" w:eastAsia="en-US"/>
              </w:rPr>
              <w:t xml:space="preserve">) meses siguientes a la posesión del Curador Urbano designado. </w:t>
            </w:r>
          </w:p>
          <w:p w14:paraId="07B153A3" w14:textId="77777777" w:rsidR="00A66A7D" w:rsidRPr="006C5ECE" w:rsidRDefault="00A66A7D" w:rsidP="00532C58">
            <w:pPr>
              <w:spacing w:after="167" w:line="360" w:lineRule="auto"/>
              <w:ind w:left="-5" w:right="50" w:hanging="10"/>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 xml:space="preserve">2. La cantidad de los equipos ofrecidos deberán mantenerse durante los cinco (5) años del período y actualizarse en sus especificaciones, ajustándose a los cambios que realice el Municipio de Medellín. El cumplimiento de estos compromisos, será verificado en las visitas de control y seguimiento a las Curadurías Urbanas por parte de la Administración Municipal, así como por la Comisión de Veedurías de las Curadurías Urbanas y demás autoridades competentes. </w:t>
            </w:r>
          </w:p>
          <w:p w14:paraId="38E25A80" w14:textId="77777777" w:rsidR="00A66A7D" w:rsidRPr="006C5ECE" w:rsidRDefault="00A66A7D" w:rsidP="00532C58">
            <w:pPr>
              <w:spacing w:after="167" w:line="360" w:lineRule="auto"/>
              <w:ind w:left="-5" w:right="50" w:hanging="10"/>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3. Durante la vigencia de su ejercicio como Curador designado deberá adaptar su plataforma tecnológica de acuerdo a los lineamientos que establezca el Municipio de Medellín, incluyendo sus sistemas de información, los mecanismos de intercambio de información y la adopción de los formatos de envío y recepción de información que defina el Municipio.</w:t>
            </w:r>
          </w:p>
          <w:p w14:paraId="5EB6A283" w14:textId="77777777" w:rsidR="00A66A7D" w:rsidRPr="006C5ECE" w:rsidRDefault="00A66A7D" w:rsidP="00532C58">
            <w:pPr>
              <w:spacing w:after="167" w:line="360" w:lineRule="auto"/>
              <w:ind w:left="-5" w:right="50" w:hanging="10"/>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ab/>
              <w:t xml:space="preserve">  4. En caso que el software instalado sobre los componentes de la infraestructura tecnológica sea comercial, el Curador Urbano deberá garantizar el licenciamiento y la suscripción de los </w:t>
            </w:r>
            <w:r w:rsidRPr="006C5ECE">
              <w:rPr>
                <w:rFonts w:ascii="Arial" w:eastAsiaTheme="minorHAnsi" w:hAnsi="Arial" w:cs="Arial"/>
                <w:sz w:val="22"/>
                <w:szCs w:val="22"/>
                <w:lang w:val="es-CO" w:eastAsia="en-US"/>
              </w:rPr>
              <w:lastRenderedPageBreak/>
              <w:t>contratos de soporte técnico con vigencia durante los cinco (5) años de su respectivo periodo.</w:t>
            </w:r>
          </w:p>
          <w:p w14:paraId="1F855668" w14:textId="77777777" w:rsidR="00A66A7D" w:rsidRDefault="00A66A7D" w:rsidP="00532C58">
            <w:pPr>
              <w:spacing w:after="167" w:line="360" w:lineRule="auto"/>
              <w:ind w:right="50"/>
              <w:jc w:val="both"/>
              <w:rPr>
                <w:rFonts w:ascii="Arial" w:eastAsiaTheme="minorHAnsi" w:hAnsi="Arial" w:cs="Arial"/>
                <w:sz w:val="22"/>
                <w:szCs w:val="22"/>
                <w:lang w:val="es-CO" w:eastAsia="en-US"/>
              </w:rPr>
            </w:pPr>
            <w:r w:rsidRPr="006C5ECE">
              <w:rPr>
                <w:rFonts w:ascii="Arial" w:eastAsiaTheme="minorHAnsi" w:hAnsi="Arial" w:cs="Arial"/>
                <w:b/>
                <w:sz w:val="22"/>
                <w:szCs w:val="22"/>
                <w:u w:val="single"/>
                <w:lang w:val="es-CO" w:eastAsia="en-US"/>
              </w:rPr>
              <w:t>NOTA:</w:t>
            </w:r>
            <w:r w:rsidRPr="006C5ECE">
              <w:rPr>
                <w:rFonts w:ascii="Arial" w:eastAsiaTheme="minorHAnsi" w:hAnsi="Arial" w:cs="Arial"/>
                <w:sz w:val="22"/>
                <w:szCs w:val="22"/>
                <w:lang w:val="es-CO" w:eastAsia="en-US"/>
              </w:rPr>
              <w:t xml:space="preserve"> Para la acreditación del soporte tecnológico, cada aspirante deberá suscribir la Carta de compromiso Soporte Tecnológico (ANEXO 9).</w:t>
            </w:r>
          </w:p>
          <w:p w14:paraId="34C02727" w14:textId="77777777" w:rsidR="002B7103" w:rsidRPr="006C5ECE" w:rsidRDefault="002B7103" w:rsidP="00532C58">
            <w:pPr>
              <w:spacing w:after="167" w:line="360" w:lineRule="auto"/>
              <w:ind w:right="50"/>
              <w:jc w:val="both"/>
              <w:rPr>
                <w:rFonts w:ascii="Arial" w:eastAsiaTheme="minorHAnsi" w:hAnsi="Arial" w:cs="Arial"/>
                <w:sz w:val="22"/>
                <w:szCs w:val="22"/>
                <w:lang w:val="es-CO" w:eastAsia="en-US"/>
              </w:rPr>
            </w:pPr>
          </w:p>
          <w:p w14:paraId="59508CF3" w14:textId="77777777" w:rsidR="00A66A7D" w:rsidRPr="004F29F5" w:rsidRDefault="00A66A7D" w:rsidP="004F29F5">
            <w:pPr>
              <w:tabs>
                <w:tab w:val="left" w:pos="7005"/>
              </w:tabs>
              <w:autoSpaceDE w:val="0"/>
              <w:autoSpaceDN w:val="0"/>
              <w:adjustRightInd w:val="0"/>
              <w:spacing w:line="360" w:lineRule="auto"/>
              <w:jc w:val="both"/>
              <w:rPr>
                <w:rFonts w:ascii="Arial" w:eastAsiaTheme="minorHAnsi" w:hAnsi="Arial" w:cs="Arial"/>
                <w:b/>
                <w:sz w:val="22"/>
                <w:szCs w:val="22"/>
                <w:lang w:val="es-CO" w:eastAsia="en-US"/>
              </w:rPr>
            </w:pPr>
            <w:r w:rsidRPr="006C5ECE">
              <w:rPr>
                <w:rFonts w:ascii="Arial" w:eastAsiaTheme="minorHAnsi" w:hAnsi="Arial" w:cs="Arial"/>
                <w:b/>
                <w:sz w:val="22"/>
                <w:szCs w:val="22"/>
                <w:lang w:val="es-CO" w:eastAsia="en-US"/>
              </w:rPr>
              <w:tab/>
            </w:r>
          </w:p>
          <w:p w14:paraId="023C36D3" w14:textId="77777777" w:rsidR="00A66A7D" w:rsidRPr="00E72553" w:rsidRDefault="00A66A7D" w:rsidP="00515A57">
            <w:pPr>
              <w:tabs>
                <w:tab w:val="left" w:pos="3885"/>
              </w:tabs>
              <w:spacing w:after="167" w:line="360" w:lineRule="auto"/>
              <w:ind w:left="-5" w:right="50" w:hanging="10"/>
              <w:jc w:val="both"/>
              <w:rPr>
                <w:rFonts w:ascii="Arial" w:eastAsia="Palatino Linotype" w:hAnsi="Arial" w:cs="Arial"/>
                <w:b/>
                <w:color w:val="000000"/>
                <w:sz w:val="22"/>
                <w:szCs w:val="22"/>
                <w:lang w:val="es-CO" w:eastAsia="es-CO"/>
              </w:rPr>
            </w:pPr>
            <w:r w:rsidRPr="00E72553">
              <w:rPr>
                <w:rFonts w:ascii="Arial" w:eastAsia="Palatino Linotype" w:hAnsi="Arial" w:cs="Arial"/>
                <w:b/>
                <w:color w:val="000000"/>
                <w:sz w:val="22"/>
                <w:szCs w:val="22"/>
                <w:lang w:val="es-CO" w:eastAsia="es-CO"/>
              </w:rPr>
              <w:t>2.4 LUGAR Y PRESENTACIÓN DE LA INSCRIPCIÓN:</w:t>
            </w:r>
            <w:r w:rsidRPr="00E72553">
              <w:rPr>
                <w:rFonts w:ascii="Arial" w:eastAsia="Palatino Linotype" w:hAnsi="Arial" w:cs="Arial"/>
                <w:b/>
                <w:color w:val="000000"/>
                <w:sz w:val="22"/>
                <w:szCs w:val="22"/>
                <w:lang w:val="es-CO" w:eastAsia="es-CO"/>
              </w:rPr>
              <w:tab/>
            </w:r>
          </w:p>
          <w:p w14:paraId="5B0FE962" w14:textId="77777777" w:rsidR="00A66A7D" w:rsidRPr="00E72553" w:rsidRDefault="00A66A7D" w:rsidP="008F6470">
            <w:pPr>
              <w:spacing w:after="167" w:line="360" w:lineRule="auto"/>
              <w:ind w:left="-5" w:right="50" w:hanging="10"/>
              <w:jc w:val="both"/>
              <w:rPr>
                <w:rFonts w:ascii="Arial" w:eastAsia="Calibri" w:hAnsi="Arial" w:cs="Arial"/>
                <w:color w:val="000000"/>
                <w:sz w:val="22"/>
                <w:szCs w:val="22"/>
                <w:lang w:val="es-CO" w:eastAsia="es-CO"/>
              </w:rPr>
            </w:pPr>
            <w:r w:rsidRPr="00E72553">
              <w:rPr>
                <w:rFonts w:ascii="Arial" w:eastAsia="Palatino Linotype" w:hAnsi="Arial" w:cs="Arial"/>
                <w:color w:val="000000"/>
                <w:sz w:val="22"/>
                <w:szCs w:val="22"/>
                <w:lang w:val="es-CO" w:eastAsia="es-CO"/>
              </w:rPr>
              <w:t xml:space="preserve">El formulario de inscripción  y   sus   anexos   deberá   realizarse   en   las fechas  establecidas  en  el  cronograma en las siguientes fechas, horarios y sitios:  </w:t>
            </w:r>
          </w:p>
          <w:p w14:paraId="0C793F4E" w14:textId="77777777" w:rsidR="00A66A7D" w:rsidRPr="00E72553" w:rsidRDefault="00A66A7D" w:rsidP="008F6470">
            <w:pPr>
              <w:spacing w:line="360" w:lineRule="auto"/>
              <w:rPr>
                <w:rFonts w:ascii="Arial" w:eastAsia="Calibri" w:hAnsi="Arial" w:cs="Arial"/>
                <w:color w:val="000000"/>
                <w:sz w:val="22"/>
                <w:szCs w:val="22"/>
                <w:lang w:val="es-CO" w:eastAsia="es-CO"/>
              </w:rPr>
            </w:pPr>
            <w:r w:rsidRPr="00E72553">
              <w:rPr>
                <w:rFonts w:ascii="Arial" w:eastAsia="Palatino Linotype" w:hAnsi="Arial" w:cs="Arial"/>
                <w:color w:val="000000"/>
                <w:sz w:val="22"/>
                <w:szCs w:val="22"/>
                <w:lang w:val="es-CO" w:eastAsia="es-CO"/>
              </w:rPr>
              <w:t xml:space="preserve">  </w:t>
            </w:r>
          </w:p>
          <w:tbl>
            <w:tblPr>
              <w:tblStyle w:val="TableGrid"/>
              <w:tblW w:w="8698" w:type="dxa"/>
              <w:tblInd w:w="0" w:type="dxa"/>
              <w:tblCellMar>
                <w:top w:w="8" w:type="dxa"/>
                <w:left w:w="110" w:type="dxa"/>
                <w:right w:w="55" w:type="dxa"/>
              </w:tblCellMar>
              <w:tblLook w:val="04A0" w:firstRow="1" w:lastRow="0" w:firstColumn="1" w:lastColumn="0" w:noHBand="0" w:noVBand="1"/>
            </w:tblPr>
            <w:tblGrid>
              <w:gridCol w:w="3231"/>
              <w:gridCol w:w="2126"/>
              <w:gridCol w:w="1843"/>
              <w:gridCol w:w="1498"/>
            </w:tblGrid>
            <w:tr w:rsidR="00A66A7D" w:rsidRPr="00E72553" w14:paraId="3E3803ED" w14:textId="77777777" w:rsidTr="000347F8">
              <w:trPr>
                <w:trHeight w:val="1037"/>
              </w:trPr>
              <w:tc>
                <w:tcPr>
                  <w:tcW w:w="3230" w:type="dxa"/>
                  <w:tcBorders>
                    <w:top w:val="single" w:sz="4" w:space="0" w:color="000000"/>
                    <w:left w:val="single" w:sz="4" w:space="0" w:color="000000"/>
                    <w:bottom w:val="single" w:sz="4" w:space="0" w:color="000000"/>
                    <w:right w:val="single" w:sz="4" w:space="0" w:color="000000"/>
                  </w:tcBorders>
                  <w:vAlign w:val="center"/>
                </w:tcPr>
                <w:p w14:paraId="227E50A1" w14:textId="77777777" w:rsidR="00A66A7D" w:rsidRPr="00E72553" w:rsidRDefault="00A66A7D" w:rsidP="008F6470">
                  <w:pPr>
                    <w:spacing w:after="160" w:line="360" w:lineRule="auto"/>
                    <w:ind w:right="56"/>
                    <w:jc w:val="center"/>
                    <w:rPr>
                      <w:rFonts w:ascii="Arial" w:eastAsia="Calibri" w:hAnsi="Arial" w:cs="Arial"/>
                      <w:color w:val="000000"/>
                      <w:sz w:val="22"/>
                      <w:szCs w:val="22"/>
                      <w:lang w:val="es-CO" w:eastAsia="es-CO"/>
                    </w:rPr>
                  </w:pPr>
                  <w:r w:rsidRPr="00E72553">
                    <w:rPr>
                      <w:rFonts w:ascii="Arial" w:eastAsia="Palatino Linotype" w:hAnsi="Arial" w:cs="Arial"/>
                      <w:b/>
                      <w:color w:val="000000"/>
                      <w:sz w:val="22"/>
                      <w:szCs w:val="22"/>
                      <w:lang w:val="es-CO" w:eastAsia="es-CO"/>
                    </w:rPr>
                    <w:t xml:space="preserve">Sitio  </w:t>
                  </w:r>
                </w:p>
              </w:tc>
              <w:tc>
                <w:tcPr>
                  <w:tcW w:w="2126" w:type="dxa"/>
                  <w:tcBorders>
                    <w:top w:val="single" w:sz="4" w:space="0" w:color="000000"/>
                    <w:left w:val="single" w:sz="4" w:space="0" w:color="000000"/>
                    <w:bottom w:val="single" w:sz="4" w:space="0" w:color="000000"/>
                    <w:right w:val="single" w:sz="4" w:space="0" w:color="000000"/>
                  </w:tcBorders>
                  <w:vAlign w:val="center"/>
                </w:tcPr>
                <w:p w14:paraId="62E7FA4A" w14:textId="77777777" w:rsidR="00A66A7D" w:rsidRPr="00E72553" w:rsidRDefault="00A66A7D" w:rsidP="008F6470">
                  <w:pPr>
                    <w:spacing w:after="160" w:line="360" w:lineRule="auto"/>
                    <w:ind w:right="53"/>
                    <w:jc w:val="center"/>
                    <w:rPr>
                      <w:rFonts w:ascii="Arial" w:eastAsia="Calibri" w:hAnsi="Arial" w:cs="Arial"/>
                      <w:color w:val="000000"/>
                      <w:sz w:val="22"/>
                      <w:szCs w:val="22"/>
                      <w:lang w:val="es-CO" w:eastAsia="es-CO"/>
                    </w:rPr>
                  </w:pPr>
                  <w:r w:rsidRPr="00E72553">
                    <w:rPr>
                      <w:rFonts w:ascii="Arial" w:eastAsia="Palatino Linotype" w:hAnsi="Arial" w:cs="Arial"/>
                      <w:b/>
                      <w:color w:val="000000"/>
                      <w:sz w:val="22"/>
                      <w:szCs w:val="22"/>
                      <w:lang w:val="es-CO" w:eastAsia="es-CO"/>
                    </w:rPr>
                    <w:t xml:space="preserve">Fecha  </w:t>
                  </w:r>
                </w:p>
              </w:tc>
              <w:tc>
                <w:tcPr>
                  <w:tcW w:w="1843" w:type="dxa"/>
                  <w:tcBorders>
                    <w:top w:val="single" w:sz="4" w:space="0" w:color="000000"/>
                    <w:left w:val="single" w:sz="4" w:space="0" w:color="000000"/>
                    <w:bottom w:val="single" w:sz="4" w:space="0" w:color="000000"/>
                    <w:right w:val="single" w:sz="4" w:space="0" w:color="000000"/>
                  </w:tcBorders>
                  <w:vAlign w:val="center"/>
                </w:tcPr>
                <w:p w14:paraId="7879E5DC" w14:textId="77777777" w:rsidR="00A66A7D" w:rsidRPr="00E72553" w:rsidRDefault="00A66A7D" w:rsidP="008F6470">
                  <w:pPr>
                    <w:spacing w:after="160" w:line="360" w:lineRule="auto"/>
                    <w:jc w:val="center"/>
                    <w:rPr>
                      <w:rFonts w:ascii="Arial" w:eastAsia="Calibri" w:hAnsi="Arial" w:cs="Arial"/>
                      <w:color w:val="000000"/>
                      <w:sz w:val="22"/>
                      <w:szCs w:val="22"/>
                      <w:lang w:val="es-CO" w:eastAsia="es-CO"/>
                    </w:rPr>
                  </w:pPr>
                  <w:r w:rsidRPr="00E72553">
                    <w:rPr>
                      <w:rFonts w:ascii="Arial" w:eastAsia="Palatino Linotype" w:hAnsi="Arial" w:cs="Arial"/>
                      <w:b/>
                      <w:color w:val="000000"/>
                      <w:sz w:val="22"/>
                      <w:szCs w:val="22"/>
                      <w:lang w:val="es-CO" w:eastAsia="es-CO"/>
                    </w:rPr>
                    <w:t xml:space="preserve">Hora  de  inicio  de  atención  </w:t>
                  </w:r>
                </w:p>
              </w:tc>
              <w:tc>
                <w:tcPr>
                  <w:tcW w:w="1498" w:type="dxa"/>
                  <w:tcBorders>
                    <w:top w:val="single" w:sz="4" w:space="0" w:color="000000"/>
                    <w:left w:val="single" w:sz="4" w:space="0" w:color="000000"/>
                    <w:bottom w:val="single" w:sz="4" w:space="0" w:color="000000"/>
                    <w:right w:val="single" w:sz="4" w:space="0" w:color="000000"/>
                  </w:tcBorders>
                </w:tcPr>
                <w:p w14:paraId="77742839" w14:textId="77777777" w:rsidR="00A66A7D" w:rsidRPr="00E72553" w:rsidRDefault="00A66A7D" w:rsidP="008F6470">
                  <w:pPr>
                    <w:spacing w:after="160" w:line="360" w:lineRule="auto"/>
                    <w:ind w:firstLine="3"/>
                    <w:jc w:val="center"/>
                    <w:rPr>
                      <w:rFonts w:ascii="Arial" w:eastAsia="Calibri" w:hAnsi="Arial" w:cs="Arial"/>
                      <w:color w:val="000000"/>
                      <w:sz w:val="22"/>
                      <w:szCs w:val="22"/>
                      <w:lang w:val="es-CO" w:eastAsia="es-CO"/>
                    </w:rPr>
                  </w:pPr>
                  <w:r w:rsidRPr="00E72553">
                    <w:rPr>
                      <w:rFonts w:ascii="Arial" w:eastAsia="Palatino Linotype" w:hAnsi="Arial" w:cs="Arial"/>
                      <w:b/>
                      <w:color w:val="000000"/>
                      <w:sz w:val="22"/>
                      <w:szCs w:val="22"/>
                      <w:lang w:val="es-CO" w:eastAsia="es-CO"/>
                    </w:rPr>
                    <w:t xml:space="preserve">Hora  de  cierre  de  atención  </w:t>
                  </w:r>
                </w:p>
              </w:tc>
            </w:tr>
            <w:tr w:rsidR="00A66A7D" w:rsidRPr="00E72553" w14:paraId="1F4324CB" w14:textId="77777777" w:rsidTr="000347F8">
              <w:trPr>
                <w:trHeight w:val="1032"/>
              </w:trPr>
              <w:tc>
                <w:tcPr>
                  <w:tcW w:w="3230" w:type="dxa"/>
                  <w:tcBorders>
                    <w:top w:val="single" w:sz="4" w:space="0" w:color="000000"/>
                    <w:left w:val="single" w:sz="4" w:space="0" w:color="000000"/>
                    <w:bottom w:val="single" w:sz="4" w:space="0" w:color="000000"/>
                    <w:right w:val="single" w:sz="4" w:space="0" w:color="000000"/>
                  </w:tcBorders>
                </w:tcPr>
                <w:p w14:paraId="05FB6043" w14:textId="797D64A0" w:rsidR="00A66A7D" w:rsidRPr="00E72553" w:rsidRDefault="00A66A7D" w:rsidP="008F6470">
                  <w:pPr>
                    <w:spacing w:after="160" w:line="360" w:lineRule="auto"/>
                    <w:rPr>
                      <w:rFonts w:ascii="Arial" w:eastAsia="Calibri" w:hAnsi="Arial" w:cs="Arial"/>
                      <w:color w:val="000000"/>
                      <w:sz w:val="22"/>
                      <w:szCs w:val="22"/>
                      <w:lang w:val="es-CO" w:eastAsia="es-CO"/>
                    </w:rPr>
                  </w:pPr>
                  <w:r w:rsidRPr="00E72553">
                    <w:rPr>
                      <w:rFonts w:ascii="Arial" w:eastAsia="Palatino Linotype" w:hAnsi="Arial" w:cs="Arial"/>
                      <w:color w:val="000000"/>
                      <w:sz w:val="22"/>
                      <w:szCs w:val="22"/>
                      <w:lang w:val="es-CO" w:eastAsia="es-CO"/>
                    </w:rPr>
                    <w:t xml:space="preserve"> Universidad Pontificia Bolivariana Campus de Laureles Circular 1 No. 70-01 Medellín, Bloque No 15 (Bi</w:t>
                  </w:r>
                  <w:r w:rsidR="00EC133A">
                    <w:rPr>
                      <w:rFonts w:ascii="Arial" w:eastAsia="Palatino Linotype" w:hAnsi="Arial" w:cs="Arial"/>
                      <w:color w:val="000000"/>
                      <w:sz w:val="22"/>
                      <w:szCs w:val="22"/>
                      <w:lang w:val="es-CO" w:eastAsia="es-CO"/>
                    </w:rPr>
                    <w:t>blioteca), Piso Quinto, aula 511</w:t>
                  </w:r>
                </w:p>
              </w:tc>
              <w:tc>
                <w:tcPr>
                  <w:tcW w:w="2126" w:type="dxa"/>
                  <w:tcBorders>
                    <w:top w:val="single" w:sz="4" w:space="0" w:color="000000"/>
                    <w:left w:val="single" w:sz="4" w:space="0" w:color="000000"/>
                    <w:bottom w:val="single" w:sz="4" w:space="0" w:color="000000"/>
                    <w:right w:val="single" w:sz="4" w:space="0" w:color="000000"/>
                  </w:tcBorders>
                </w:tcPr>
                <w:p w14:paraId="17A8908E" w14:textId="25F46678" w:rsidR="00A66A7D" w:rsidRPr="00E72553" w:rsidRDefault="00E72553" w:rsidP="008F6470">
                  <w:pPr>
                    <w:spacing w:after="160" w:line="360" w:lineRule="auto"/>
                    <w:rPr>
                      <w:rFonts w:ascii="Arial" w:eastAsia="Calibri" w:hAnsi="Arial" w:cs="Arial"/>
                      <w:color w:val="000000"/>
                      <w:sz w:val="22"/>
                      <w:szCs w:val="22"/>
                      <w:lang w:val="es-CO" w:eastAsia="es-CO"/>
                    </w:rPr>
                  </w:pPr>
                  <w:r>
                    <w:rPr>
                      <w:rFonts w:ascii="Arial" w:eastAsia="Palatino Linotype" w:hAnsi="Arial" w:cs="Arial"/>
                      <w:color w:val="000000"/>
                      <w:sz w:val="22"/>
                      <w:szCs w:val="22"/>
                      <w:lang w:val="es-CO" w:eastAsia="es-CO"/>
                    </w:rPr>
                    <w:t>20</w:t>
                  </w:r>
                  <w:r w:rsidR="00A66A7D" w:rsidRPr="00E72553">
                    <w:rPr>
                      <w:rFonts w:ascii="Arial" w:eastAsia="Palatino Linotype" w:hAnsi="Arial" w:cs="Arial"/>
                      <w:color w:val="000000"/>
                      <w:sz w:val="22"/>
                      <w:szCs w:val="22"/>
                      <w:lang w:val="es-CO" w:eastAsia="es-CO"/>
                    </w:rPr>
                    <w:t xml:space="preserve"> de octubre de 2016  </w:t>
                  </w:r>
                </w:p>
              </w:tc>
              <w:tc>
                <w:tcPr>
                  <w:tcW w:w="1843" w:type="dxa"/>
                  <w:tcBorders>
                    <w:top w:val="single" w:sz="4" w:space="0" w:color="000000"/>
                    <w:left w:val="single" w:sz="4" w:space="0" w:color="000000"/>
                    <w:bottom w:val="single" w:sz="4" w:space="0" w:color="000000"/>
                    <w:right w:val="single" w:sz="4" w:space="0" w:color="000000"/>
                  </w:tcBorders>
                </w:tcPr>
                <w:p w14:paraId="38BE637D" w14:textId="10CA838E" w:rsidR="00A66A7D" w:rsidRPr="00E72553" w:rsidRDefault="00E72553" w:rsidP="00E72553">
                  <w:pPr>
                    <w:spacing w:after="160" w:line="360" w:lineRule="auto"/>
                    <w:rPr>
                      <w:rFonts w:ascii="Arial" w:eastAsia="Calibri" w:hAnsi="Arial" w:cs="Arial"/>
                      <w:color w:val="000000"/>
                      <w:sz w:val="22"/>
                      <w:szCs w:val="22"/>
                      <w:lang w:val="es-CO" w:eastAsia="es-CO"/>
                    </w:rPr>
                  </w:pPr>
                  <w:r>
                    <w:rPr>
                      <w:rFonts w:ascii="Arial" w:eastAsia="Palatino Linotype" w:hAnsi="Arial" w:cs="Arial"/>
                      <w:color w:val="000000"/>
                      <w:sz w:val="22"/>
                      <w:szCs w:val="22"/>
                      <w:lang w:val="es-CO" w:eastAsia="es-CO"/>
                    </w:rPr>
                    <w:t>8</w:t>
                  </w:r>
                  <w:r w:rsidR="00A66A7D" w:rsidRPr="00E72553">
                    <w:rPr>
                      <w:rFonts w:ascii="Arial" w:eastAsia="Palatino Linotype" w:hAnsi="Arial" w:cs="Arial"/>
                      <w:color w:val="000000"/>
                      <w:sz w:val="22"/>
                      <w:szCs w:val="22"/>
                      <w:lang w:val="es-CO" w:eastAsia="es-CO"/>
                    </w:rPr>
                    <w:t>:</w:t>
                  </w:r>
                  <w:r>
                    <w:rPr>
                      <w:rFonts w:ascii="Arial" w:eastAsia="Palatino Linotype" w:hAnsi="Arial" w:cs="Arial"/>
                      <w:color w:val="000000"/>
                      <w:sz w:val="22"/>
                      <w:szCs w:val="22"/>
                      <w:lang w:val="es-CO" w:eastAsia="es-CO"/>
                    </w:rPr>
                    <w:t>0</w:t>
                  </w:r>
                  <w:r w:rsidR="00A66A7D" w:rsidRPr="00E72553">
                    <w:rPr>
                      <w:rFonts w:ascii="Arial" w:eastAsia="Palatino Linotype" w:hAnsi="Arial" w:cs="Arial"/>
                      <w:color w:val="000000"/>
                      <w:sz w:val="22"/>
                      <w:szCs w:val="22"/>
                      <w:lang w:val="es-CO" w:eastAsia="es-CO"/>
                    </w:rPr>
                    <w:t xml:space="preserve">0  a.m.  </w:t>
                  </w:r>
                </w:p>
              </w:tc>
              <w:tc>
                <w:tcPr>
                  <w:tcW w:w="1498" w:type="dxa"/>
                  <w:tcBorders>
                    <w:top w:val="single" w:sz="4" w:space="0" w:color="000000"/>
                    <w:left w:val="single" w:sz="4" w:space="0" w:color="000000"/>
                    <w:bottom w:val="single" w:sz="4" w:space="0" w:color="000000"/>
                    <w:right w:val="single" w:sz="4" w:space="0" w:color="000000"/>
                  </w:tcBorders>
                </w:tcPr>
                <w:p w14:paraId="7AFB8C52" w14:textId="71753511" w:rsidR="00A66A7D" w:rsidRPr="00E72553" w:rsidRDefault="00A66A7D" w:rsidP="008F6470">
                  <w:pPr>
                    <w:spacing w:after="160" w:line="360" w:lineRule="auto"/>
                    <w:rPr>
                      <w:rFonts w:ascii="Arial" w:eastAsia="Calibri" w:hAnsi="Arial" w:cs="Arial"/>
                      <w:color w:val="000000"/>
                      <w:sz w:val="22"/>
                      <w:szCs w:val="22"/>
                      <w:lang w:val="es-CO" w:eastAsia="es-CO"/>
                    </w:rPr>
                  </w:pPr>
                  <w:r w:rsidRPr="00E72553">
                    <w:rPr>
                      <w:rFonts w:ascii="Arial" w:eastAsia="Palatino Linotype" w:hAnsi="Arial" w:cs="Arial"/>
                      <w:color w:val="000000"/>
                      <w:sz w:val="22"/>
                      <w:szCs w:val="22"/>
                      <w:lang w:val="es-CO" w:eastAsia="es-CO"/>
                    </w:rPr>
                    <w:t>5</w:t>
                  </w:r>
                  <w:r w:rsidR="00E72553">
                    <w:rPr>
                      <w:rFonts w:ascii="Arial" w:eastAsia="Palatino Linotype" w:hAnsi="Arial" w:cs="Arial"/>
                      <w:color w:val="000000"/>
                      <w:sz w:val="22"/>
                      <w:szCs w:val="22"/>
                      <w:lang w:val="es-CO" w:eastAsia="es-CO"/>
                    </w:rPr>
                    <w:t>:00</w:t>
                  </w:r>
                  <w:r w:rsidRPr="00E72553">
                    <w:rPr>
                      <w:rFonts w:ascii="Arial" w:eastAsia="Palatino Linotype" w:hAnsi="Arial" w:cs="Arial"/>
                      <w:color w:val="000000"/>
                      <w:sz w:val="22"/>
                      <w:szCs w:val="22"/>
                      <w:lang w:val="es-CO" w:eastAsia="es-CO"/>
                    </w:rPr>
                    <w:t xml:space="preserve">  p.m.  </w:t>
                  </w:r>
                </w:p>
              </w:tc>
            </w:tr>
            <w:tr w:rsidR="00A66A7D" w:rsidRPr="00FD2938" w14:paraId="4BDA25CD" w14:textId="77777777" w:rsidTr="000347F8">
              <w:trPr>
                <w:trHeight w:val="1037"/>
              </w:trPr>
              <w:tc>
                <w:tcPr>
                  <w:tcW w:w="3230" w:type="dxa"/>
                  <w:tcBorders>
                    <w:top w:val="single" w:sz="4" w:space="0" w:color="000000"/>
                    <w:left w:val="single" w:sz="4" w:space="0" w:color="000000"/>
                    <w:bottom w:val="single" w:sz="4" w:space="0" w:color="000000"/>
                    <w:right w:val="single" w:sz="4" w:space="0" w:color="000000"/>
                  </w:tcBorders>
                </w:tcPr>
                <w:p w14:paraId="6DE75516" w14:textId="295131F0" w:rsidR="00A66A7D" w:rsidRPr="00E72553" w:rsidRDefault="00A66A7D" w:rsidP="008F6470">
                  <w:pPr>
                    <w:spacing w:after="160" w:line="360" w:lineRule="auto"/>
                    <w:rPr>
                      <w:rFonts w:ascii="Arial" w:eastAsia="Calibri" w:hAnsi="Arial" w:cs="Arial"/>
                      <w:color w:val="000000"/>
                      <w:sz w:val="22"/>
                      <w:szCs w:val="22"/>
                      <w:lang w:val="es-CO" w:eastAsia="es-CO"/>
                    </w:rPr>
                  </w:pPr>
                  <w:r w:rsidRPr="00E72553">
                    <w:rPr>
                      <w:rFonts w:ascii="Arial" w:eastAsia="Palatino Linotype" w:hAnsi="Arial" w:cs="Arial"/>
                      <w:color w:val="000000"/>
                      <w:sz w:val="22"/>
                      <w:szCs w:val="22"/>
                      <w:lang w:val="es-CO" w:eastAsia="es-CO"/>
                    </w:rPr>
                    <w:t>Universidad Pontificia Bolivariana  Campus de Laureles Circular 1 No. 70-01 Medellín, Bloque No 15 (Bi</w:t>
                  </w:r>
                  <w:r w:rsidR="00EC133A">
                    <w:rPr>
                      <w:rFonts w:ascii="Arial" w:eastAsia="Palatino Linotype" w:hAnsi="Arial" w:cs="Arial"/>
                      <w:color w:val="000000"/>
                      <w:sz w:val="22"/>
                      <w:szCs w:val="22"/>
                      <w:lang w:val="es-CO" w:eastAsia="es-CO"/>
                    </w:rPr>
                    <w:t>blioteca), Piso Quinto, aula 511</w:t>
                  </w:r>
                </w:p>
              </w:tc>
              <w:tc>
                <w:tcPr>
                  <w:tcW w:w="2126" w:type="dxa"/>
                  <w:tcBorders>
                    <w:top w:val="single" w:sz="4" w:space="0" w:color="000000"/>
                    <w:left w:val="single" w:sz="4" w:space="0" w:color="000000"/>
                    <w:bottom w:val="single" w:sz="4" w:space="0" w:color="000000"/>
                    <w:right w:val="single" w:sz="4" w:space="0" w:color="000000"/>
                  </w:tcBorders>
                </w:tcPr>
                <w:p w14:paraId="5EB828EC" w14:textId="64D3A974" w:rsidR="00A66A7D" w:rsidRPr="00E72553" w:rsidRDefault="00E72553" w:rsidP="008F6470">
                  <w:pPr>
                    <w:spacing w:after="160" w:line="360" w:lineRule="auto"/>
                    <w:rPr>
                      <w:rFonts w:ascii="Arial" w:eastAsia="Calibri" w:hAnsi="Arial" w:cs="Arial"/>
                      <w:color w:val="000000"/>
                      <w:sz w:val="22"/>
                      <w:szCs w:val="22"/>
                      <w:lang w:val="es-CO" w:eastAsia="es-CO"/>
                    </w:rPr>
                  </w:pPr>
                  <w:r>
                    <w:rPr>
                      <w:rFonts w:ascii="Arial" w:eastAsia="Palatino Linotype" w:hAnsi="Arial" w:cs="Arial"/>
                      <w:color w:val="000000"/>
                      <w:sz w:val="22"/>
                      <w:szCs w:val="22"/>
                      <w:lang w:val="es-CO" w:eastAsia="es-CO"/>
                    </w:rPr>
                    <w:t>21</w:t>
                  </w:r>
                  <w:r w:rsidR="00A66A7D" w:rsidRPr="00E72553">
                    <w:rPr>
                      <w:rFonts w:ascii="Arial" w:eastAsia="Palatino Linotype" w:hAnsi="Arial" w:cs="Arial"/>
                      <w:color w:val="000000"/>
                      <w:sz w:val="22"/>
                      <w:szCs w:val="22"/>
                      <w:lang w:val="es-CO" w:eastAsia="es-CO"/>
                    </w:rPr>
                    <w:t xml:space="preserve"> de octubre de 2016 </w:t>
                  </w:r>
                </w:p>
              </w:tc>
              <w:tc>
                <w:tcPr>
                  <w:tcW w:w="1843" w:type="dxa"/>
                  <w:tcBorders>
                    <w:top w:val="single" w:sz="4" w:space="0" w:color="000000"/>
                    <w:left w:val="single" w:sz="4" w:space="0" w:color="000000"/>
                    <w:bottom w:val="single" w:sz="4" w:space="0" w:color="000000"/>
                    <w:right w:val="single" w:sz="4" w:space="0" w:color="000000"/>
                  </w:tcBorders>
                </w:tcPr>
                <w:p w14:paraId="5A06D05B" w14:textId="4D99C8DB" w:rsidR="00A66A7D" w:rsidRPr="00E72553" w:rsidRDefault="00E72553" w:rsidP="00E72553">
                  <w:pPr>
                    <w:spacing w:after="160" w:line="360" w:lineRule="auto"/>
                    <w:rPr>
                      <w:rFonts w:ascii="Arial" w:eastAsia="Calibri" w:hAnsi="Arial" w:cs="Arial"/>
                      <w:color w:val="000000"/>
                      <w:sz w:val="22"/>
                      <w:szCs w:val="22"/>
                      <w:lang w:val="es-CO" w:eastAsia="es-CO"/>
                    </w:rPr>
                  </w:pPr>
                  <w:r>
                    <w:rPr>
                      <w:rFonts w:ascii="Arial" w:eastAsia="Palatino Linotype" w:hAnsi="Arial" w:cs="Arial"/>
                      <w:color w:val="000000"/>
                      <w:sz w:val="22"/>
                      <w:szCs w:val="22"/>
                      <w:lang w:val="es-CO" w:eastAsia="es-CO"/>
                    </w:rPr>
                    <w:t>8</w:t>
                  </w:r>
                  <w:r w:rsidR="00A66A7D" w:rsidRPr="00E72553">
                    <w:rPr>
                      <w:rFonts w:ascii="Arial" w:eastAsia="Palatino Linotype" w:hAnsi="Arial" w:cs="Arial"/>
                      <w:color w:val="000000"/>
                      <w:sz w:val="22"/>
                      <w:szCs w:val="22"/>
                      <w:lang w:val="es-CO" w:eastAsia="es-CO"/>
                    </w:rPr>
                    <w:t>:</w:t>
                  </w:r>
                  <w:r>
                    <w:rPr>
                      <w:rFonts w:ascii="Arial" w:eastAsia="Palatino Linotype" w:hAnsi="Arial" w:cs="Arial"/>
                      <w:color w:val="000000"/>
                      <w:sz w:val="22"/>
                      <w:szCs w:val="22"/>
                      <w:lang w:val="es-CO" w:eastAsia="es-CO"/>
                    </w:rPr>
                    <w:t>0</w:t>
                  </w:r>
                  <w:r w:rsidR="00A66A7D" w:rsidRPr="00E72553">
                    <w:rPr>
                      <w:rFonts w:ascii="Arial" w:eastAsia="Palatino Linotype" w:hAnsi="Arial" w:cs="Arial"/>
                      <w:color w:val="000000"/>
                      <w:sz w:val="22"/>
                      <w:szCs w:val="22"/>
                      <w:lang w:val="es-CO" w:eastAsia="es-CO"/>
                    </w:rPr>
                    <w:t xml:space="preserve">0  a.m.  </w:t>
                  </w:r>
                </w:p>
              </w:tc>
              <w:tc>
                <w:tcPr>
                  <w:tcW w:w="1498" w:type="dxa"/>
                  <w:tcBorders>
                    <w:top w:val="single" w:sz="4" w:space="0" w:color="000000"/>
                    <w:left w:val="single" w:sz="4" w:space="0" w:color="000000"/>
                    <w:bottom w:val="single" w:sz="4" w:space="0" w:color="000000"/>
                    <w:right w:val="single" w:sz="4" w:space="0" w:color="000000"/>
                  </w:tcBorders>
                </w:tcPr>
                <w:p w14:paraId="52741F1B" w14:textId="08C84406" w:rsidR="00A66A7D" w:rsidRPr="00E72553" w:rsidRDefault="00E72553" w:rsidP="008F6470">
                  <w:pPr>
                    <w:spacing w:after="160" w:line="360" w:lineRule="auto"/>
                    <w:rPr>
                      <w:rFonts w:ascii="Arial" w:eastAsia="Calibri" w:hAnsi="Arial" w:cs="Arial"/>
                      <w:color w:val="000000"/>
                      <w:sz w:val="22"/>
                      <w:szCs w:val="22"/>
                      <w:lang w:val="es-CO" w:eastAsia="es-CO"/>
                    </w:rPr>
                  </w:pPr>
                  <w:r>
                    <w:rPr>
                      <w:rFonts w:ascii="Arial" w:eastAsia="Palatino Linotype" w:hAnsi="Arial" w:cs="Arial"/>
                      <w:color w:val="000000"/>
                      <w:sz w:val="22"/>
                      <w:szCs w:val="22"/>
                      <w:lang w:val="es-CO" w:eastAsia="es-CO"/>
                    </w:rPr>
                    <w:t xml:space="preserve">5:00 </w:t>
                  </w:r>
                  <w:proofErr w:type="spellStart"/>
                  <w:r>
                    <w:rPr>
                      <w:rFonts w:ascii="Arial" w:eastAsia="Palatino Linotype" w:hAnsi="Arial" w:cs="Arial"/>
                      <w:color w:val="000000"/>
                      <w:sz w:val="22"/>
                      <w:szCs w:val="22"/>
                      <w:lang w:val="es-CO" w:eastAsia="es-CO"/>
                    </w:rPr>
                    <w:t>p.m</w:t>
                  </w:r>
                  <w:proofErr w:type="spellEnd"/>
                  <w:r w:rsidR="00A66A7D" w:rsidRPr="00E72553">
                    <w:rPr>
                      <w:rFonts w:ascii="Arial" w:eastAsia="Palatino Linotype" w:hAnsi="Arial" w:cs="Arial"/>
                      <w:color w:val="000000"/>
                      <w:sz w:val="22"/>
                      <w:szCs w:val="22"/>
                      <w:lang w:val="es-CO" w:eastAsia="es-CO"/>
                    </w:rPr>
                    <w:t xml:space="preserve"> </w:t>
                  </w:r>
                </w:p>
              </w:tc>
            </w:tr>
          </w:tbl>
          <w:p w14:paraId="0AE8FEE5" w14:textId="77777777" w:rsidR="00A66A7D" w:rsidRPr="00E72553" w:rsidRDefault="00A66A7D" w:rsidP="008F6470">
            <w:pPr>
              <w:spacing w:after="184" w:line="360" w:lineRule="auto"/>
              <w:rPr>
                <w:rFonts w:ascii="Arial" w:eastAsia="Calibri" w:hAnsi="Arial" w:cs="Arial"/>
                <w:color w:val="000000"/>
                <w:sz w:val="22"/>
                <w:szCs w:val="22"/>
                <w:lang w:val="es-CO" w:eastAsia="es-CO"/>
              </w:rPr>
            </w:pPr>
            <w:r w:rsidRPr="00E72553">
              <w:rPr>
                <w:rFonts w:ascii="Arial" w:eastAsia="Palatino Linotype" w:hAnsi="Arial" w:cs="Arial"/>
                <w:color w:val="000000"/>
                <w:sz w:val="22"/>
                <w:szCs w:val="22"/>
                <w:lang w:val="es-CO" w:eastAsia="es-CO"/>
              </w:rPr>
              <w:t xml:space="preserve">  </w:t>
            </w:r>
          </w:p>
          <w:p w14:paraId="0CAFCF24" w14:textId="59F94204" w:rsidR="00A66A7D" w:rsidRDefault="00A66A7D" w:rsidP="00537928">
            <w:pPr>
              <w:spacing w:after="14" w:line="360" w:lineRule="auto"/>
              <w:ind w:left="-5" w:right="50" w:hanging="10"/>
              <w:jc w:val="both"/>
              <w:rPr>
                <w:rFonts w:ascii="Arial" w:eastAsia="Palatino Linotype" w:hAnsi="Arial" w:cs="Arial"/>
                <w:color w:val="000000"/>
                <w:sz w:val="22"/>
                <w:szCs w:val="22"/>
                <w:lang w:val="es-CO" w:eastAsia="es-CO"/>
              </w:rPr>
            </w:pPr>
            <w:r w:rsidRPr="00E72553">
              <w:rPr>
                <w:rFonts w:ascii="Arial" w:eastAsia="Palatino Linotype" w:hAnsi="Arial" w:cs="Arial"/>
                <w:color w:val="000000"/>
                <w:sz w:val="22"/>
                <w:szCs w:val="22"/>
                <w:lang w:val="es-CO" w:eastAsia="es-CO"/>
              </w:rPr>
              <w:t>Una vez se cumpla el</w:t>
            </w:r>
            <w:r w:rsidR="003A13C8">
              <w:rPr>
                <w:rFonts w:ascii="Arial" w:eastAsia="Palatino Linotype" w:hAnsi="Arial" w:cs="Arial"/>
                <w:color w:val="000000"/>
                <w:sz w:val="22"/>
                <w:szCs w:val="22"/>
                <w:lang w:val="es-CO" w:eastAsia="es-CO"/>
              </w:rPr>
              <w:t xml:space="preserve"> horario de cierre establecido de acuerdo con el reloj oficial del</w:t>
            </w:r>
            <w:r w:rsidRPr="00E72553">
              <w:rPr>
                <w:rFonts w:ascii="Arial" w:eastAsia="Palatino Linotype" w:hAnsi="Arial" w:cs="Arial"/>
                <w:color w:val="000000"/>
                <w:sz w:val="22"/>
                <w:szCs w:val="22"/>
                <w:lang w:val="es-CO" w:eastAsia="es-CO"/>
              </w:rPr>
              <w:t xml:space="preserve"> </w:t>
            </w:r>
            <w:r w:rsidRPr="00E72553">
              <w:rPr>
                <w:rFonts w:ascii="Arial" w:eastAsia="Palatino Linotype" w:hAnsi="Arial" w:cs="Arial"/>
                <w:color w:val="000000"/>
                <w:sz w:val="22"/>
                <w:szCs w:val="22"/>
                <w:lang w:val="es-CO" w:eastAsia="es-CO"/>
              </w:rPr>
              <w:lastRenderedPageBreak/>
              <w:t>Concurso que estar</w:t>
            </w:r>
            <w:r w:rsidR="003A13C8">
              <w:rPr>
                <w:rFonts w:ascii="Arial" w:eastAsia="Palatino Linotype" w:hAnsi="Arial" w:cs="Arial"/>
                <w:color w:val="000000"/>
                <w:sz w:val="22"/>
                <w:szCs w:val="22"/>
                <w:lang w:val="es-CO" w:eastAsia="es-CO"/>
              </w:rPr>
              <w:t xml:space="preserve">á dispuesto en </w:t>
            </w:r>
            <w:r w:rsidR="00537928">
              <w:rPr>
                <w:rFonts w:ascii="Arial" w:eastAsia="Palatino Linotype" w:hAnsi="Arial" w:cs="Arial"/>
                <w:color w:val="000000"/>
                <w:sz w:val="22"/>
                <w:szCs w:val="22"/>
                <w:lang w:val="es-CO" w:eastAsia="es-CO"/>
              </w:rPr>
              <w:t>el aula</w:t>
            </w:r>
            <w:r w:rsidR="003A13C8">
              <w:rPr>
                <w:rFonts w:ascii="Arial" w:eastAsia="Palatino Linotype" w:hAnsi="Arial" w:cs="Arial"/>
                <w:color w:val="000000"/>
                <w:sz w:val="22"/>
                <w:szCs w:val="22"/>
                <w:lang w:val="es-CO" w:eastAsia="es-CO"/>
              </w:rPr>
              <w:t xml:space="preserve"> donde</w:t>
            </w:r>
            <w:r w:rsidRPr="00E72553">
              <w:rPr>
                <w:rFonts w:ascii="Arial" w:eastAsia="Palatino Linotype" w:hAnsi="Arial" w:cs="Arial"/>
                <w:color w:val="000000"/>
                <w:sz w:val="22"/>
                <w:szCs w:val="22"/>
                <w:lang w:val="es-CO" w:eastAsia="es-CO"/>
              </w:rPr>
              <w:t xml:space="preserve"> </w:t>
            </w:r>
            <w:r w:rsidR="003A13C8">
              <w:rPr>
                <w:rFonts w:ascii="Arial" w:eastAsia="Palatino Linotype" w:hAnsi="Arial" w:cs="Arial"/>
                <w:color w:val="000000"/>
                <w:sz w:val="22"/>
                <w:szCs w:val="22"/>
                <w:lang w:val="es-CO" w:eastAsia="es-CO"/>
              </w:rPr>
              <w:t>se realizan las inscripciones, las  personas que se   encuentren</w:t>
            </w:r>
            <w:r w:rsidRPr="00E72553">
              <w:rPr>
                <w:rFonts w:ascii="Arial" w:eastAsia="Palatino Linotype" w:hAnsi="Arial" w:cs="Arial"/>
                <w:color w:val="000000"/>
                <w:sz w:val="22"/>
                <w:szCs w:val="22"/>
                <w:lang w:val="es-CO" w:eastAsia="es-CO"/>
              </w:rPr>
              <w:t xml:space="preserve"> </w:t>
            </w:r>
            <w:r w:rsidR="003A13C8">
              <w:rPr>
                <w:rFonts w:ascii="Arial" w:eastAsia="Palatino Linotype" w:hAnsi="Arial" w:cs="Arial"/>
                <w:color w:val="000000"/>
                <w:sz w:val="22"/>
                <w:szCs w:val="22"/>
                <w:lang w:val="es-CO" w:eastAsia="es-CO"/>
              </w:rPr>
              <w:t xml:space="preserve">dentro del recinto donde </w:t>
            </w:r>
            <w:r w:rsidRPr="00E72553">
              <w:rPr>
                <w:rFonts w:ascii="Arial" w:eastAsia="Palatino Linotype" w:hAnsi="Arial" w:cs="Arial"/>
                <w:color w:val="000000"/>
                <w:sz w:val="22"/>
                <w:szCs w:val="22"/>
                <w:lang w:val="es-CO" w:eastAsia="es-CO"/>
              </w:rPr>
              <w:t>se realiza la inscripción serán atendidas e inscritas, siempre y cuando cuenten</w:t>
            </w:r>
            <w:r w:rsidR="003A13C8">
              <w:rPr>
                <w:rFonts w:ascii="Arial" w:eastAsia="Palatino Linotype" w:hAnsi="Arial" w:cs="Arial"/>
                <w:color w:val="000000"/>
                <w:sz w:val="22"/>
                <w:szCs w:val="22"/>
                <w:lang w:val="es-CO" w:eastAsia="es-CO"/>
              </w:rPr>
              <w:t xml:space="preserve"> con los documentos  requeridos</w:t>
            </w:r>
            <w:r w:rsidRPr="00E72553">
              <w:rPr>
                <w:rFonts w:ascii="Arial" w:eastAsia="Palatino Linotype" w:hAnsi="Arial" w:cs="Arial"/>
                <w:color w:val="000000"/>
                <w:sz w:val="22"/>
                <w:szCs w:val="22"/>
                <w:lang w:val="es-CO" w:eastAsia="es-CO"/>
              </w:rPr>
              <w:t xml:space="preserve"> para  l</w:t>
            </w:r>
            <w:r w:rsidR="003A13C8">
              <w:rPr>
                <w:rFonts w:ascii="Arial" w:eastAsia="Palatino Linotype" w:hAnsi="Arial" w:cs="Arial"/>
                <w:color w:val="000000"/>
                <w:sz w:val="22"/>
                <w:szCs w:val="22"/>
                <w:lang w:val="es-CO" w:eastAsia="es-CO"/>
              </w:rPr>
              <w:t>a  inscripción  de  conformidad</w:t>
            </w:r>
            <w:r w:rsidRPr="00E72553">
              <w:rPr>
                <w:rFonts w:ascii="Arial" w:eastAsia="Palatino Linotype" w:hAnsi="Arial" w:cs="Arial"/>
                <w:color w:val="000000"/>
                <w:sz w:val="22"/>
                <w:szCs w:val="22"/>
                <w:lang w:val="es-CO" w:eastAsia="es-CO"/>
              </w:rPr>
              <w:t xml:space="preserve"> con  lo  </w:t>
            </w:r>
            <w:r w:rsidR="003A13C8">
              <w:rPr>
                <w:rFonts w:ascii="Arial" w:eastAsia="Palatino Linotype" w:hAnsi="Arial" w:cs="Arial"/>
                <w:color w:val="000000"/>
                <w:sz w:val="22"/>
                <w:szCs w:val="22"/>
                <w:lang w:val="es-CO" w:eastAsia="es-CO"/>
              </w:rPr>
              <w:t>d</w:t>
            </w:r>
            <w:r w:rsidRPr="00E72553">
              <w:rPr>
                <w:rFonts w:ascii="Arial" w:eastAsia="Palatino Linotype" w:hAnsi="Arial" w:cs="Arial"/>
                <w:color w:val="000000"/>
                <w:sz w:val="22"/>
                <w:szCs w:val="22"/>
                <w:lang w:val="es-CO" w:eastAsia="es-CO"/>
              </w:rPr>
              <w:t>ispuesto  en  las  presentes  bases.  Aquellas  pe</w:t>
            </w:r>
            <w:r w:rsidR="003A13C8">
              <w:rPr>
                <w:rFonts w:ascii="Arial" w:eastAsia="Palatino Linotype" w:hAnsi="Arial" w:cs="Arial"/>
                <w:color w:val="000000"/>
                <w:sz w:val="22"/>
                <w:szCs w:val="22"/>
                <w:lang w:val="es-CO" w:eastAsia="es-CO"/>
              </w:rPr>
              <w:t>rsonas  que  no  estén  dentro del Aula en el</w:t>
            </w:r>
            <w:r w:rsidRPr="00E72553">
              <w:rPr>
                <w:rFonts w:ascii="Arial" w:eastAsia="Palatino Linotype" w:hAnsi="Arial" w:cs="Arial"/>
                <w:color w:val="000000"/>
                <w:sz w:val="22"/>
                <w:szCs w:val="22"/>
                <w:lang w:val="es-CO" w:eastAsia="es-CO"/>
              </w:rPr>
              <w:t xml:space="preserve"> </w:t>
            </w:r>
            <w:r w:rsidR="003A13C8">
              <w:rPr>
                <w:rFonts w:ascii="Arial" w:eastAsia="Palatino Linotype" w:hAnsi="Arial" w:cs="Arial"/>
                <w:color w:val="000000"/>
                <w:sz w:val="22"/>
                <w:szCs w:val="22"/>
                <w:lang w:val="es-CO" w:eastAsia="es-CO"/>
              </w:rPr>
              <w:t>horario</w:t>
            </w:r>
            <w:r w:rsidRPr="00E72553">
              <w:rPr>
                <w:rFonts w:ascii="Arial" w:eastAsia="Palatino Linotype" w:hAnsi="Arial" w:cs="Arial"/>
                <w:color w:val="000000"/>
                <w:sz w:val="22"/>
                <w:szCs w:val="22"/>
                <w:lang w:val="es-CO" w:eastAsia="es-CO"/>
              </w:rPr>
              <w:t xml:space="preserve"> anterior,  no  se  les  permitirá  el  acceso  a  la  misma  y  tampoco  podr</w:t>
            </w:r>
            <w:r w:rsidR="00537928">
              <w:rPr>
                <w:rFonts w:ascii="Arial" w:eastAsia="Palatino Linotype" w:hAnsi="Arial" w:cs="Arial"/>
                <w:color w:val="000000"/>
                <w:sz w:val="22"/>
                <w:szCs w:val="22"/>
                <w:lang w:val="es-CO" w:eastAsia="es-CO"/>
              </w:rPr>
              <w:t xml:space="preserve">án  realizar  la  inscripción. </w:t>
            </w:r>
          </w:p>
          <w:p w14:paraId="55A9AE7F" w14:textId="77777777" w:rsidR="00537928" w:rsidRPr="00E72553" w:rsidRDefault="00537928" w:rsidP="00537928">
            <w:pPr>
              <w:spacing w:after="14" w:line="360" w:lineRule="auto"/>
              <w:ind w:left="-5" w:right="50" w:hanging="10"/>
              <w:jc w:val="both"/>
              <w:rPr>
                <w:rFonts w:ascii="Arial" w:eastAsia="Palatino Linotype" w:hAnsi="Arial" w:cs="Arial"/>
                <w:color w:val="000000"/>
                <w:sz w:val="22"/>
                <w:szCs w:val="22"/>
                <w:lang w:val="es-CO" w:eastAsia="es-CO"/>
              </w:rPr>
            </w:pPr>
          </w:p>
          <w:p w14:paraId="4FAA5033" w14:textId="68283B9C" w:rsidR="00A66A7D" w:rsidRPr="00E72553" w:rsidRDefault="00537928" w:rsidP="008F6470">
            <w:pPr>
              <w:spacing w:after="14" w:line="360" w:lineRule="auto"/>
              <w:ind w:left="-5" w:right="50" w:hanging="10"/>
              <w:jc w:val="both"/>
              <w:rPr>
                <w:rFonts w:ascii="Arial" w:eastAsia="Palatino Linotype" w:hAnsi="Arial" w:cs="Arial"/>
                <w:color w:val="000000"/>
                <w:sz w:val="22"/>
                <w:szCs w:val="22"/>
                <w:lang w:val="es-CO" w:eastAsia="es-CO"/>
              </w:rPr>
            </w:pPr>
            <w:r>
              <w:rPr>
                <w:rFonts w:ascii="Arial" w:eastAsia="Palatino Linotype" w:hAnsi="Arial" w:cs="Arial"/>
                <w:color w:val="000000"/>
                <w:sz w:val="22"/>
                <w:szCs w:val="22"/>
                <w:lang w:val="es-CO" w:eastAsia="es-CO"/>
              </w:rPr>
              <w:t>Tampoco se admitirá que las</w:t>
            </w:r>
            <w:r w:rsidR="00A66A7D" w:rsidRPr="00E72553">
              <w:rPr>
                <w:rFonts w:ascii="Arial" w:eastAsia="Palatino Linotype" w:hAnsi="Arial" w:cs="Arial"/>
                <w:color w:val="000000"/>
                <w:sz w:val="22"/>
                <w:szCs w:val="22"/>
                <w:lang w:val="es-CO" w:eastAsia="es-CO"/>
              </w:rPr>
              <w:t xml:space="preserve"> personas  que  se  encuentran  dentro  del  reci</w:t>
            </w:r>
            <w:r>
              <w:rPr>
                <w:rFonts w:ascii="Arial" w:eastAsia="Palatino Linotype" w:hAnsi="Arial" w:cs="Arial"/>
                <w:color w:val="000000"/>
                <w:sz w:val="22"/>
                <w:szCs w:val="22"/>
                <w:lang w:val="es-CO" w:eastAsia="es-CO"/>
              </w:rPr>
              <w:t>nto  reciban  ningún  documento</w:t>
            </w:r>
            <w:r w:rsidR="00A66A7D" w:rsidRPr="00E72553">
              <w:rPr>
                <w:rFonts w:ascii="Arial" w:eastAsia="Palatino Linotype" w:hAnsi="Arial" w:cs="Arial"/>
                <w:color w:val="000000"/>
                <w:sz w:val="22"/>
                <w:szCs w:val="22"/>
                <w:lang w:val="es-CO" w:eastAsia="es-CO"/>
              </w:rPr>
              <w:t xml:space="preserve"> adicional</w:t>
            </w:r>
            <w:r>
              <w:rPr>
                <w:rFonts w:ascii="Arial" w:eastAsia="Palatino Linotype" w:hAnsi="Arial" w:cs="Arial"/>
                <w:color w:val="000000"/>
                <w:sz w:val="22"/>
                <w:szCs w:val="22"/>
                <w:lang w:val="es-CO" w:eastAsia="es-CO"/>
              </w:rPr>
              <w:t xml:space="preserve"> después de la  hora  de  cierre de acuerdo con el</w:t>
            </w:r>
            <w:r w:rsidR="00A66A7D" w:rsidRPr="00E72553">
              <w:rPr>
                <w:rFonts w:ascii="Arial" w:eastAsia="Palatino Linotype" w:hAnsi="Arial" w:cs="Arial"/>
                <w:color w:val="000000"/>
                <w:sz w:val="22"/>
                <w:szCs w:val="22"/>
                <w:lang w:val="es-CO" w:eastAsia="es-CO"/>
              </w:rPr>
              <w:t xml:space="preserve"> reloj oficial del   con</w:t>
            </w:r>
            <w:r>
              <w:rPr>
                <w:rFonts w:ascii="Arial" w:eastAsia="Palatino Linotype" w:hAnsi="Arial" w:cs="Arial"/>
                <w:color w:val="000000"/>
                <w:sz w:val="22"/>
                <w:szCs w:val="22"/>
                <w:lang w:val="es-CO" w:eastAsia="es-CO"/>
              </w:rPr>
              <w:t xml:space="preserve">curso. Se entenderá que  </w:t>
            </w:r>
            <w:r w:rsidR="00A66A7D" w:rsidRPr="00E72553">
              <w:rPr>
                <w:rFonts w:ascii="Arial" w:eastAsia="Palatino Linotype" w:hAnsi="Arial" w:cs="Arial"/>
                <w:color w:val="000000"/>
                <w:sz w:val="22"/>
                <w:szCs w:val="22"/>
                <w:lang w:val="es-CO" w:eastAsia="es-CO"/>
              </w:rPr>
              <w:t>estarán   dentro   del  recinto  las  personas  que  h</w:t>
            </w:r>
            <w:r>
              <w:rPr>
                <w:rFonts w:ascii="Arial" w:eastAsia="Palatino Linotype" w:hAnsi="Arial" w:cs="Arial"/>
                <w:color w:val="000000"/>
                <w:sz w:val="22"/>
                <w:szCs w:val="22"/>
                <w:lang w:val="es-CO" w:eastAsia="es-CO"/>
              </w:rPr>
              <w:t>ayan  ingresado  a  la oficina</w:t>
            </w:r>
            <w:r w:rsidR="00A66A7D" w:rsidRPr="00E72553">
              <w:rPr>
                <w:rFonts w:ascii="Arial" w:eastAsia="Palatino Linotype" w:hAnsi="Arial" w:cs="Arial"/>
                <w:color w:val="000000"/>
                <w:sz w:val="22"/>
                <w:szCs w:val="22"/>
                <w:lang w:val="es-CO" w:eastAsia="es-CO"/>
              </w:rPr>
              <w:t xml:space="preserve"> antes del cierre de la puerta. </w:t>
            </w:r>
          </w:p>
          <w:p w14:paraId="53D3903D" w14:textId="77777777" w:rsidR="00A66A7D" w:rsidRPr="00E72553" w:rsidRDefault="00A66A7D" w:rsidP="008F6470">
            <w:pPr>
              <w:spacing w:after="14" w:line="360" w:lineRule="auto"/>
              <w:ind w:left="-5" w:right="50" w:hanging="10"/>
              <w:jc w:val="both"/>
              <w:rPr>
                <w:rFonts w:ascii="Arial" w:eastAsia="Calibri" w:hAnsi="Arial" w:cs="Arial"/>
                <w:color w:val="000000"/>
                <w:sz w:val="22"/>
                <w:szCs w:val="22"/>
                <w:lang w:val="es-CO" w:eastAsia="es-CO"/>
              </w:rPr>
            </w:pPr>
            <w:r w:rsidRPr="00E72553">
              <w:rPr>
                <w:rFonts w:ascii="Arial" w:eastAsia="Palatino Linotype" w:hAnsi="Arial" w:cs="Arial"/>
                <w:color w:val="000000"/>
                <w:sz w:val="22"/>
                <w:szCs w:val="22"/>
                <w:lang w:val="es-CO" w:eastAsia="es-CO"/>
              </w:rPr>
              <w:t xml:space="preserve"> </w:t>
            </w:r>
          </w:p>
          <w:p w14:paraId="76515A96" w14:textId="00176B6D" w:rsidR="00A66A7D" w:rsidRPr="00E72553" w:rsidRDefault="00A66A7D" w:rsidP="008F6470">
            <w:pPr>
              <w:spacing w:after="172" w:line="360" w:lineRule="auto"/>
              <w:ind w:left="-5" w:right="50" w:hanging="10"/>
              <w:jc w:val="both"/>
              <w:rPr>
                <w:rFonts w:ascii="Arial" w:eastAsia="Calibri" w:hAnsi="Arial" w:cs="Arial"/>
                <w:color w:val="000000"/>
                <w:sz w:val="22"/>
                <w:szCs w:val="22"/>
                <w:lang w:val="es-CO" w:eastAsia="es-CO"/>
              </w:rPr>
            </w:pPr>
            <w:r w:rsidRPr="00E72553">
              <w:rPr>
                <w:rFonts w:ascii="Arial" w:eastAsia="Palatino Linotype" w:hAnsi="Arial" w:cs="Arial"/>
                <w:color w:val="000000"/>
                <w:sz w:val="22"/>
                <w:szCs w:val="22"/>
                <w:lang w:val="es-CO" w:eastAsia="es-CO"/>
              </w:rPr>
              <w:t xml:space="preserve">No  se  admitirán  solicitudes  de  inscripción  enviadas  por  correo  físico,  por  vía  electrónica,  o  por otros medios   diferentes   al   que   aquí   se   establece,   ni   aquellas   que   pretendan   ser  entregadas  en  lugar  diferente  al  señalado  en  estas  bases.  En  el  evento  en  que  el  interesado  haya  decidido  hacer  presentación  personal  de  los  documentos  de  solicitud  de  inscripción  ante  notario,  esa  diligencia  no  valdrá  como  fecha  y  hora  de  inscripción  ante  el  concurso;  en  este  caso  los  documentos  deberán  ser  radicados  en  el aula  designada  para  el  efecto  en  las  fechas  y  horarios  de  atención  establecido  en  este  numeral  de  las  Bases.  </w:t>
            </w:r>
          </w:p>
          <w:p w14:paraId="6314B0ED" w14:textId="2BD44D0A" w:rsidR="00537928" w:rsidRDefault="00A66A7D" w:rsidP="00537928">
            <w:pPr>
              <w:spacing w:after="172" w:line="360" w:lineRule="auto"/>
              <w:ind w:left="-5" w:right="50" w:hanging="10"/>
              <w:jc w:val="both"/>
              <w:rPr>
                <w:rFonts w:ascii="Arial" w:eastAsia="Palatino Linotype" w:hAnsi="Arial" w:cs="Arial"/>
                <w:color w:val="000000"/>
                <w:sz w:val="22"/>
                <w:szCs w:val="22"/>
                <w:lang w:val="es-CO" w:eastAsia="es-CO"/>
              </w:rPr>
            </w:pPr>
            <w:r w:rsidRPr="00E72553">
              <w:rPr>
                <w:rFonts w:ascii="Arial" w:eastAsia="Palatino Linotype" w:hAnsi="Arial" w:cs="Arial"/>
                <w:color w:val="000000"/>
                <w:sz w:val="22"/>
                <w:szCs w:val="22"/>
                <w:lang w:val="es-CO" w:eastAsia="es-CO"/>
              </w:rPr>
              <w:t>La  inscripción  y</w:t>
            </w:r>
            <w:r w:rsidR="00537928">
              <w:rPr>
                <w:rFonts w:ascii="Arial" w:eastAsia="Palatino Linotype" w:hAnsi="Arial" w:cs="Arial"/>
                <w:color w:val="000000"/>
                <w:sz w:val="22"/>
                <w:szCs w:val="22"/>
                <w:lang w:val="es-CO" w:eastAsia="es-CO"/>
              </w:rPr>
              <w:t xml:space="preserve">  sus  anexos  serán  recibidos</w:t>
            </w:r>
            <w:r w:rsidRPr="00E72553">
              <w:rPr>
                <w:rFonts w:ascii="Arial" w:eastAsia="Palatino Linotype" w:hAnsi="Arial" w:cs="Arial"/>
                <w:color w:val="000000"/>
                <w:sz w:val="22"/>
                <w:szCs w:val="22"/>
                <w:lang w:val="es-CO" w:eastAsia="es-CO"/>
              </w:rPr>
              <w:t xml:space="preserve"> por  las  personas  a</w:t>
            </w:r>
            <w:r w:rsidR="00537928">
              <w:rPr>
                <w:rFonts w:ascii="Arial" w:eastAsia="Palatino Linotype" w:hAnsi="Arial" w:cs="Arial"/>
                <w:color w:val="000000"/>
                <w:sz w:val="22"/>
                <w:szCs w:val="22"/>
                <w:lang w:val="es-CO" w:eastAsia="es-CO"/>
              </w:rPr>
              <w:t>signadas  para  el  efecto  por</w:t>
            </w:r>
            <w:r w:rsidRPr="00E72553">
              <w:rPr>
                <w:rFonts w:ascii="Arial" w:eastAsia="Palatino Linotype" w:hAnsi="Arial" w:cs="Arial"/>
                <w:color w:val="000000"/>
                <w:sz w:val="22"/>
                <w:szCs w:val="22"/>
                <w:lang w:val="es-CO" w:eastAsia="es-CO"/>
              </w:rPr>
              <w:t xml:space="preserve"> la Universidad Pontificia Bolivariana.</w:t>
            </w:r>
          </w:p>
          <w:p w14:paraId="0A9C436A" w14:textId="1B28F392" w:rsidR="00537928" w:rsidRDefault="00537928" w:rsidP="00537928">
            <w:pPr>
              <w:spacing w:after="172" w:line="360" w:lineRule="auto"/>
              <w:ind w:left="-5" w:right="50" w:hanging="10"/>
              <w:jc w:val="both"/>
              <w:rPr>
                <w:rFonts w:ascii="Arial" w:eastAsia="Palatino Linotype" w:hAnsi="Arial" w:cs="Arial"/>
                <w:color w:val="000000"/>
                <w:sz w:val="22"/>
                <w:szCs w:val="22"/>
                <w:lang w:val="es-CO" w:eastAsia="es-CO"/>
              </w:rPr>
            </w:pPr>
            <w:r w:rsidRPr="006B72CF">
              <w:rPr>
                <w:rFonts w:ascii="Arial" w:eastAsia="Palatino Linotype" w:hAnsi="Arial" w:cs="Arial"/>
                <w:color w:val="000000"/>
                <w:sz w:val="22"/>
                <w:szCs w:val="22"/>
                <w:lang w:val="es-CO" w:eastAsia="es-CO"/>
              </w:rPr>
              <w:t>Cada vez que se reciba las propuestas en las fechas establecidas, se procederá en presencia de los interesados, a contabilizar y contrastar el número de folios de l</w:t>
            </w:r>
            <w:r w:rsidR="00981413" w:rsidRPr="006B72CF">
              <w:rPr>
                <w:rFonts w:ascii="Arial" w:eastAsia="Palatino Linotype" w:hAnsi="Arial" w:cs="Arial"/>
                <w:color w:val="000000"/>
                <w:sz w:val="22"/>
                <w:szCs w:val="22"/>
                <w:lang w:val="es-CO" w:eastAsia="es-CO"/>
              </w:rPr>
              <w:t>a propuesta original y la copia.</w:t>
            </w:r>
            <w:r w:rsidR="00981413">
              <w:rPr>
                <w:rFonts w:ascii="Arial" w:eastAsia="Palatino Linotype" w:hAnsi="Arial" w:cs="Arial"/>
                <w:color w:val="000000"/>
                <w:sz w:val="22"/>
                <w:szCs w:val="22"/>
                <w:lang w:val="es-CO" w:eastAsia="es-CO"/>
              </w:rPr>
              <w:t xml:space="preserve"> </w:t>
            </w:r>
          </w:p>
          <w:p w14:paraId="65312678" w14:textId="4F64B1D7" w:rsidR="00A66A7D" w:rsidRDefault="00A66A7D" w:rsidP="008F6470">
            <w:pPr>
              <w:autoSpaceDE w:val="0"/>
              <w:autoSpaceDN w:val="0"/>
              <w:adjustRightInd w:val="0"/>
              <w:spacing w:line="360" w:lineRule="auto"/>
              <w:jc w:val="both"/>
              <w:rPr>
                <w:rFonts w:ascii="Arial" w:eastAsiaTheme="minorHAnsi" w:hAnsi="Arial" w:cs="Arial"/>
                <w:b/>
                <w:sz w:val="22"/>
                <w:szCs w:val="22"/>
                <w:lang w:val="es-CO" w:eastAsia="en-US"/>
              </w:rPr>
            </w:pPr>
            <w:r>
              <w:rPr>
                <w:rFonts w:ascii="Arial" w:eastAsiaTheme="minorHAnsi" w:hAnsi="Arial" w:cs="Arial"/>
                <w:b/>
                <w:sz w:val="22"/>
                <w:szCs w:val="22"/>
                <w:lang w:val="es-CO" w:eastAsia="en-US"/>
              </w:rPr>
              <w:t xml:space="preserve">2.5 DILIGENCIA DEL </w:t>
            </w:r>
            <w:r w:rsidR="00981413">
              <w:rPr>
                <w:rFonts w:ascii="Arial" w:eastAsiaTheme="minorHAnsi" w:hAnsi="Arial" w:cs="Arial"/>
                <w:b/>
                <w:sz w:val="22"/>
                <w:szCs w:val="22"/>
                <w:lang w:val="es-CO" w:eastAsia="en-US"/>
              </w:rPr>
              <w:t xml:space="preserve">CIERRE DEL PROCESO </w:t>
            </w:r>
          </w:p>
          <w:p w14:paraId="650751E8" w14:textId="77777777" w:rsidR="00981413" w:rsidRPr="006C5ECE" w:rsidRDefault="00981413" w:rsidP="008F6470">
            <w:pPr>
              <w:autoSpaceDE w:val="0"/>
              <w:autoSpaceDN w:val="0"/>
              <w:adjustRightInd w:val="0"/>
              <w:spacing w:line="360" w:lineRule="auto"/>
              <w:jc w:val="both"/>
              <w:rPr>
                <w:rFonts w:ascii="Arial" w:eastAsiaTheme="minorHAnsi" w:hAnsi="Arial" w:cs="Arial"/>
                <w:b/>
                <w:sz w:val="22"/>
                <w:szCs w:val="22"/>
                <w:lang w:val="es-CO" w:eastAsia="en-US"/>
              </w:rPr>
            </w:pPr>
          </w:p>
          <w:p w14:paraId="327EF478" w14:textId="72789714"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Llegado el día</w:t>
            </w:r>
            <w:r w:rsidR="00981413">
              <w:rPr>
                <w:rFonts w:ascii="Arial" w:eastAsiaTheme="minorHAnsi" w:hAnsi="Arial" w:cs="Arial"/>
                <w:sz w:val="22"/>
                <w:szCs w:val="22"/>
                <w:lang w:val="es-CO" w:eastAsia="en-US"/>
              </w:rPr>
              <w:t xml:space="preserve"> 21 de octubre de 2016</w:t>
            </w:r>
            <w:r w:rsidRPr="006C5ECE">
              <w:rPr>
                <w:rFonts w:ascii="Arial" w:eastAsiaTheme="minorHAnsi" w:hAnsi="Arial" w:cs="Arial"/>
                <w:sz w:val="22"/>
                <w:szCs w:val="22"/>
                <w:lang w:val="es-CO" w:eastAsia="en-US"/>
              </w:rPr>
              <w:t xml:space="preserve"> y </w:t>
            </w:r>
            <w:r w:rsidR="005B5674">
              <w:rPr>
                <w:rFonts w:ascii="Arial" w:eastAsiaTheme="minorHAnsi" w:hAnsi="Arial" w:cs="Arial"/>
                <w:sz w:val="22"/>
                <w:szCs w:val="22"/>
                <w:lang w:val="es-CO" w:eastAsia="en-US"/>
              </w:rPr>
              <w:t>a las 5:01</w:t>
            </w:r>
            <w:r w:rsidR="00981413">
              <w:rPr>
                <w:rFonts w:ascii="Arial" w:eastAsiaTheme="minorHAnsi" w:hAnsi="Arial" w:cs="Arial"/>
                <w:sz w:val="22"/>
                <w:szCs w:val="22"/>
                <w:lang w:val="es-CO" w:eastAsia="en-US"/>
              </w:rPr>
              <w:t xml:space="preserve"> P.M</w:t>
            </w:r>
            <w:r w:rsidRPr="006C5ECE">
              <w:rPr>
                <w:rFonts w:ascii="Arial" w:eastAsiaTheme="minorHAnsi" w:hAnsi="Arial" w:cs="Arial"/>
                <w:sz w:val="22"/>
                <w:szCs w:val="22"/>
                <w:lang w:val="es-CO" w:eastAsia="en-US"/>
              </w:rPr>
              <w:t xml:space="preserve"> en sesión pública, se levantará un acta con el número de propuestas efectivamente recibidas, con el fin de in</w:t>
            </w:r>
            <w:r w:rsidR="00981413">
              <w:rPr>
                <w:rFonts w:ascii="Arial" w:eastAsiaTheme="minorHAnsi" w:hAnsi="Arial" w:cs="Arial"/>
                <w:sz w:val="22"/>
                <w:szCs w:val="22"/>
                <w:lang w:val="es-CO" w:eastAsia="en-US"/>
              </w:rPr>
              <w:t xml:space="preserve">iciar el </w:t>
            </w:r>
            <w:r w:rsidR="005B5674">
              <w:rPr>
                <w:rFonts w:ascii="Arial" w:eastAsiaTheme="minorHAnsi" w:hAnsi="Arial" w:cs="Arial"/>
                <w:sz w:val="22"/>
                <w:szCs w:val="22"/>
                <w:lang w:val="es-CO" w:eastAsia="en-US"/>
              </w:rPr>
              <w:t>periodo</w:t>
            </w:r>
            <w:r w:rsidR="00981413">
              <w:rPr>
                <w:rFonts w:ascii="Arial" w:eastAsiaTheme="minorHAnsi" w:hAnsi="Arial" w:cs="Arial"/>
                <w:sz w:val="22"/>
                <w:szCs w:val="22"/>
                <w:lang w:val="es-CO" w:eastAsia="en-US"/>
              </w:rPr>
              <w:t xml:space="preserve"> de </w:t>
            </w:r>
            <w:r w:rsidR="00981413">
              <w:rPr>
                <w:rFonts w:ascii="Arial" w:eastAsiaTheme="minorHAnsi" w:hAnsi="Arial" w:cs="Arial"/>
                <w:sz w:val="22"/>
                <w:szCs w:val="22"/>
                <w:lang w:val="es-CO" w:eastAsia="en-US"/>
              </w:rPr>
              <w:lastRenderedPageBreak/>
              <w:t>evaluación.</w:t>
            </w:r>
            <w:r w:rsidR="005B5674">
              <w:rPr>
                <w:rFonts w:ascii="Arial" w:eastAsiaTheme="minorHAnsi" w:hAnsi="Arial" w:cs="Arial"/>
                <w:sz w:val="22"/>
                <w:szCs w:val="22"/>
                <w:lang w:val="es-CO" w:eastAsia="en-US"/>
              </w:rPr>
              <w:t xml:space="preserve"> </w:t>
            </w:r>
            <w:r w:rsidRPr="006C5ECE">
              <w:rPr>
                <w:rFonts w:ascii="Arial" w:eastAsiaTheme="minorHAnsi" w:hAnsi="Arial" w:cs="Arial"/>
                <w:sz w:val="22"/>
                <w:szCs w:val="22"/>
                <w:lang w:val="es-CO" w:eastAsia="en-US"/>
              </w:rPr>
              <w:t>Los asistentes podrán dejar las constancias que estimen pertinentes, las cuales quedarán registradas en el acta realizada.</w:t>
            </w:r>
          </w:p>
          <w:p w14:paraId="4B755D56"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p>
          <w:p w14:paraId="0ED63354" w14:textId="38374FA5"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El acta conten</w:t>
            </w:r>
            <w:r w:rsidR="005B5674">
              <w:rPr>
                <w:rFonts w:ascii="Arial" w:eastAsiaTheme="minorHAnsi" w:hAnsi="Arial" w:cs="Arial"/>
                <w:sz w:val="22"/>
                <w:szCs w:val="22"/>
                <w:lang w:val="es-CO" w:eastAsia="en-US"/>
              </w:rPr>
              <w:t>drá:</w:t>
            </w:r>
          </w:p>
          <w:p w14:paraId="4A7BD33D" w14:textId="77777777" w:rsidR="00A66A7D" w:rsidRPr="006C5ECE" w:rsidRDefault="00A66A7D" w:rsidP="008F6470">
            <w:pPr>
              <w:pStyle w:val="Prrafodelista"/>
              <w:numPr>
                <w:ilvl w:val="0"/>
                <w:numId w:val="6"/>
              </w:num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Fecha y hora exacta de presentación.</w:t>
            </w:r>
          </w:p>
          <w:p w14:paraId="0B63AE12" w14:textId="77777777" w:rsidR="00A66A7D" w:rsidRPr="006C5ECE" w:rsidRDefault="00A66A7D" w:rsidP="008F6470">
            <w:pPr>
              <w:pStyle w:val="Prrafodelista"/>
              <w:numPr>
                <w:ilvl w:val="0"/>
                <w:numId w:val="6"/>
              </w:num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Nombre completo del aspirante, tal como figura en la cédula de ciudadanía.</w:t>
            </w:r>
          </w:p>
          <w:p w14:paraId="0A199307" w14:textId="77777777" w:rsidR="00A66A7D" w:rsidRPr="006C5ECE" w:rsidRDefault="00A66A7D" w:rsidP="008F6470">
            <w:pPr>
              <w:pStyle w:val="Prrafodelista"/>
              <w:numPr>
                <w:ilvl w:val="0"/>
                <w:numId w:val="6"/>
              </w:num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Identificación con cédula de ciudadanía.</w:t>
            </w:r>
          </w:p>
          <w:p w14:paraId="122A26A6" w14:textId="77777777" w:rsidR="00A66A7D" w:rsidRDefault="00A66A7D" w:rsidP="008F6470">
            <w:pPr>
              <w:pStyle w:val="Prrafodelista"/>
              <w:numPr>
                <w:ilvl w:val="0"/>
                <w:numId w:val="6"/>
              </w:num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Número de folios de la propuesta.</w:t>
            </w:r>
          </w:p>
          <w:p w14:paraId="7413C9FF" w14:textId="77777777" w:rsidR="00981413" w:rsidRDefault="00981413" w:rsidP="00981413">
            <w:pPr>
              <w:pStyle w:val="Prrafodelista"/>
              <w:autoSpaceDE w:val="0"/>
              <w:autoSpaceDN w:val="0"/>
              <w:adjustRightInd w:val="0"/>
              <w:spacing w:line="360" w:lineRule="auto"/>
              <w:jc w:val="both"/>
              <w:rPr>
                <w:rFonts w:ascii="Arial" w:eastAsiaTheme="minorHAnsi" w:hAnsi="Arial" w:cs="Arial"/>
                <w:sz w:val="22"/>
                <w:szCs w:val="22"/>
                <w:lang w:val="es-CO" w:eastAsia="en-US"/>
              </w:rPr>
            </w:pPr>
          </w:p>
          <w:p w14:paraId="36393D7D" w14:textId="6BBBEFD1" w:rsidR="00981413" w:rsidRPr="00981413" w:rsidRDefault="00981413" w:rsidP="00981413">
            <w:pPr>
              <w:autoSpaceDE w:val="0"/>
              <w:autoSpaceDN w:val="0"/>
              <w:adjustRightInd w:val="0"/>
              <w:spacing w:line="360" w:lineRule="auto"/>
              <w:jc w:val="both"/>
              <w:rPr>
                <w:rFonts w:ascii="Arial" w:eastAsiaTheme="minorHAnsi" w:hAnsi="Arial" w:cs="Arial"/>
                <w:sz w:val="22"/>
                <w:szCs w:val="22"/>
                <w:lang w:val="es-CO" w:eastAsia="en-US"/>
              </w:rPr>
            </w:pPr>
            <w:r w:rsidRPr="006B72CF">
              <w:rPr>
                <w:rFonts w:ascii="Arial" w:eastAsia="Palatino Linotype" w:hAnsi="Arial" w:cs="Arial"/>
                <w:color w:val="000000"/>
                <w:sz w:val="22"/>
                <w:szCs w:val="22"/>
                <w:lang w:val="es-CO" w:eastAsia="es-CO"/>
              </w:rPr>
              <w:t>Surtido este trámite, se entregarán las propuestas originales a una empresa de vigilancia y custodia y el grupo técnico evaluador se quedarán con las copias para la respectiva verificación de los requisitos de admisión y calificación.</w:t>
            </w:r>
          </w:p>
          <w:p w14:paraId="76195D22"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u w:val="single"/>
                <w:lang w:val="es-CO" w:eastAsia="en-US"/>
              </w:rPr>
            </w:pPr>
          </w:p>
          <w:p w14:paraId="4616CF59"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b/>
                <w:sz w:val="22"/>
                <w:szCs w:val="22"/>
                <w:u w:val="single"/>
                <w:lang w:val="es-CO" w:eastAsia="en-US"/>
              </w:rPr>
              <w:t>NOTA No 1:</w:t>
            </w:r>
            <w:r w:rsidRPr="006C5ECE">
              <w:rPr>
                <w:rFonts w:ascii="Arial" w:eastAsiaTheme="minorHAnsi" w:hAnsi="Arial" w:cs="Arial"/>
                <w:sz w:val="22"/>
                <w:szCs w:val="22"/>
                <w:lang w:val="es-CO" w:eastAsia="en-US"/>
              </w:rPr>
              <w:t xml:space="preserve"> Las propuestas que se presenten después de la fecha y hora señaladas o en otro lugar, son propuestas EXTEMPORÁNEAS por lo tanto, no podrán ser consideradas. Tampoco se aceptarán propuestas enviadas por correo, correo electrónico o entregado en oficinas diferentes a la establecida en la presente bases del concurso.</w:t>
            </w:r>
          </w:p>
          <w:p w14:paraId="741D55AE"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p>
          <w:p w14:paraId="246CF7F0"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b/>
                <w:sz w:val="22"/>
                <w:szCs w:val="22"/>
                <w:u w:val="single"/>
                <w:lang w:val="es-CO" w:eastAsia="en-US"/>
              </w:rPr>
              <w:t>NOTA No 2:</w:t>
            </w:r>
            <w:r w:rsidRPr="006C5ECE">
              <w:rPr>
                <w:rFonts w:ascii="Arial" w:eastAsiaTheme="minorHAnsi" w:hAnsi="Arial" w:cs="Arial"/>
                <w:sz w:val="22"/>
                <w:szCs w:val="22"/>
                <w:lang w:val="es-CO" w:eastAsia="en-US"/>
              </w:rPr>
              <w:t xml:space="preserve"> Los aspirantes podrán solicitar, por escrito, a la SECRETARÍA DE GESTIÓN Y CONTROL TERRITORIAL, el retiro de la inscripción con su propuesta antes de la fecha y hora prevista para el cierre de inscripciones del presente concurso. La propuesta será devuelta, sin abrir, al aspirante o a la persona expresamente autorizada para el efecto, en el acto de apertura de la urna durante la sesión pública. Lo anterior significa que el aspirante que desiste de participar en el concurso, se retirará con la propuesta que solicita o con cualquiera otra que haya presentado.</w:t>
            </w:r>
          </w:p>
          <w:p w14:paraId="03707241"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p>
          <w:p w14:paraId="0BDBE6B5" w14:textId="77777777" w:rsidR="00A66A7D" w:rsidRPr="006C5ECE" w:rsidRDefault="00A66A7D" w:rsidP="00633876">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En ningún caso habrá lugar a la devolución de los gastos en que incurran los aspirantes para la elaboración de las propuestas.</w:t>
            </w:r>
          </w:p>
          <w:p w14:paraId="0E2E5EFC" w14:textId="77777777" w:rsidR="00A66A7D" w:rsidRDefault="00A66A7D" w:rsidP="009B074B">
            <w:pPr>
              <w:autoSpaceDE w:val="0"/>
              <w:autoSpaceDN w:val="0"/>
              <w:adjustRightInd w:val="0"/>
              <w:spacing w:line="360" w:lineRule="auto"/>
              <w:jc w:val="both"/>
              <w:rPr>
                <w:rFonts w:ascii="Arial" w:eastAsiaTheme="minorHAnsi" w:hAnsi="Arial" w:cs="Arial"/>
                <w:sz w:val="22"/>
                <w:szCs w:val="22"/>
                <w:lang w:val="es-CO" w:eastAsia="en-US"/>
              </w:rPr>
            </w:pPr>
          </w:p>
          <w:p w14:paraId="23FEA9FD" w14:textId="77777777" w:rsidR="00A66A7D" w:rsidRPr="009B074B" w:rsidRDefault="00A66A7D" w:rsidP="009B074B">
            <w:pPr>
              <w:autoSpaceDE w:val="0"/>
              <w:autoSpaceDN w:val="0"/>
              <w:adjustRightInd w:val="0"/>
              <w:spacing w:line="360" w:lineRule="auto"/>
              <w:jc w:val="both"/>
              <w:rPr>
                <w:rFonts w:ascii="Arial" w:eastAsiaTheme="minorHAnsi" w:hAnsi="Arial" w:cs="Arial"/>
                <w:b/>
                <w:sz w:val="22"/>
                <w:szCs w:val="22"/>
                <w:lang w:val="es-CO" w:eastAsia="en-US"/>
              </w:rPr>
            </w:pPr>
            <w:r>
              <w:rPr>
                <w:rFonts w:ascii="Arial" w:eastAsiaTheme="minorHAnsi" w:hAnsi="Arial" w:cs="Arial"/>
                <w:b/>
                <w:sz w:val="22"/>
                <w:szCs w:val="22"/>
                <w:lang w:val="es-CO" w:eastAsia="en-US"/>
              </w:rPr>
              <w:t xml:space="preserve">2.6 </w:t>
            </w:r>
            <w:r w:rsidRPr="009B074B">
              <w:rPr>
                <w:rFonts w:ascii="Arial" w:eastAsiaTheme="minorHAnsi" w:hAnsi="Arial" w:cs="Arial"/>
                <w:b/>
                <w:sz w:val="22"/>
                <w:szCs w:val="22"/>
                <w:lang w:val="es-CO" w:eastAsia="en-US"/>
              </w:rPr>
              <w:t>VERIFICACIÓN DE LOS REQUISTOS DE ADMISIÓN</w:t>
            </w:r>
          </w:p>
          <w:p w14:paraId="7BCC0A7A" w14:textId="77777777" w:rsidR="00A66A7D" w:rsidRPr="006C5ECE" w:rsidRDefault="00A66A7D" w:rsidP="008F6470">
            <w:pPr>
              <w:pStyle w:val="Prrafodelista"/>
              <w:autoSpaceDE w:val="0"/>
              <w:autoSpaceDN w:val="0"/>
              <w:adjustRightInd w:val="0"/>
              <w:spacing w:line="360" w:lineRule="auto"/>
              <w:jc w:val="both"/>
              <w:rPr>
                <w:rFonts w:ascii="Arial" w:eastAsiaTheme="minorHAnsi" w:hAnsi="Arial" w:cs="Arial"/>
                <w:b/>
                <w:sz w:val="22"/>
                <w:szCs w:val="22"/>
                <w:lang w:val="es-CO" w:eastAsia="en-US"/>
              </w:rPr>
            </w:pPr>
          </w:p>
          <w:p w14:paraId="5DBAD3AB" w14:textId="5505B8DE" w:rsidR="00A66A7D" w:rsidRPr="006C5ECE" w:rsidRDefault="00A66A7D" w:rsidP="008F6470">
            <w:pPr>
              <w:autoSpaceDE w:val="0"/>
              <w:autoSpaceDN w:val="0"/>
              <w:adjustRightInd w:val="0"/>
              <w:spacing w:line="360" w:lineRule="auto"/>
              <w:jc w:val="both"/>
              <w:rPr>
                <w:rFonts w:ascii="Arial" w:eastAsiaTheme="minorHAnsi" w:hAnsi="Arial" w:cs="Arial"/>
                <w:color w:val="000000"/>
                <w:sz w:val="22"/>
                <w:szCs w:val="22"/>
                <w:lang w:val="es-CO" w:eastAsia="en-US"/>
              </w:rPr>
            </w:pPr>
            <w:r w:rsidRPr="006C5ECE">
              <w:rPr>
                <w:rFonts w:ascii="Arial" w:eastAsiaTheme="minorHAnsi" w:hAnsi="Arial" w:cs="Arial"/>
                <w:color w:val="000000"/>
                <w:sz w:val="22"/>
                <w:szCs w:val="22"/>
                <w:lang w:val="es-CO" w:eastAsia="en-US"/>
              </w:rPr>
              <w:t>De conformidad con lo establecido en el Decreto 1077 de 2015, artículo 2.2.6.6.3.6., se hará la verificación de los requisitos de admisión en el proceso. Una vez la entidad encargada de la realización del concurso de méritos haya verificado el cumplimiento de los requisitos señalados en los numerales  anteriores, se publicará una lista en la cartelera del Departamento Admi</w:t>
            </w:r>
            <w:r w:rsidR="005B5674">
              <w:rPr>
                <w:rFonts w:ascii="Arial" w:eastAsiaTheme="minorHAnsi" w:hAnsi="Arial" w:cs="Arial"/>
                <w:color w:val="000000"/>
                <w:sz w:val="22"/>
                <w:szCs w:val="22"/>
                <w:lang w:val="es-CO" w:eastAsia="en-US"/>
              </w:rPr>
              <w:t>nistrativo de Planeación y su</w:t>
            </w:r>
            <w:r w:rsidRPr="006C5ECE">
              <w:rPr>
                <w:rFonts w:ascii="Arial" w:eastAsiaTheme="minorHAnsi" w:hAnsi="Arial" w:cs="Arial"/>
                <w:color w:val="000000"/>
                <w:sz w:val="22"/>
                <w:szCs w:val="22"/>
                <w:lang w:val="es-CO" w:eastAsia="en-US"/>
              </w:rPr>
              <w:t xml:space="preserve"> página web </w:t>
            </w:r>
            <w:hyperlink r:id="rId11" w:history="1">
              <w:r w:rsidRPr="006C5ECE">
                <w:rPr>
                  <w:rStyle w:val="Hipervnculo"/>
                  <w:rFonts w:ascii="Arial" w:eastAsiaTheme="minorHAnsi" w:hAnsi="Arial" w:cs="Arial"/>
                  <w:sz w:val="22"/>
                  <w:szCs w:val="22"/>
                  <w:lang w:val="es-CO" w:eastAsia="en-US"/>
                </w:rPr>
                <w:t>http://www.medellín.gov</w:t>
              </w:r>
            </w:hyperlink>
            <w:r w:rsidRPr="006C5ECE">
              <w:rPr>
                <w:rFonts w:ascii="Arial" w:eastAsiaTheme="minorHAnsi" w:hAnsi="Arial" w:cs="Arial"/>
                <w:color w:val="0000FF"/>
                <w:sz w:val="22"/>
                <w:szCs w:val="22"/>
                <w:lang w:val="es-CO" w:eastAsia="en-US"/>
              </w:rPr>
              <w:t xml:space="preserve"> </w:t>
            </w:r>
            <w:r w:rsidRPr="006C5ECE">
              <w:rPr>
                <w:rFonts w:ascii="Arial" w:eastAsiaTheme="minorHAnsi" w:hAnsi="Arial" w:cs="Arial"/>
                <w:sz w:val="22"/>
                <w:szCs w:val="22"/>
                <w:lang w:val="es-CO" w:eastAsia="en-US"/>
              </w:rPr>
              <w:t xml:space="preserve">y en la </w:t>
            </w:r>
            <w:r w:rsidR="00FC3333">
              <w:rPr>
                <w:rFonts w:ascii="Arial" w:eastAsiaTheme="minorHAnsi" w:hAnsi="Arial" w:cs="Arial"/>
                <w:sz w:val="22"/>
                <w:szCs w:val="22"/>
                <w:lang w:val="es-CO" w:eastAsia="en-US"/>
              </w:rPr>
              <w:t xml:space="preserve">página web de la Universidad Pontificia Bolivariana </w:t>
            </w:r>
            <w:r w:rsidRPr="006C5ECE">
              <w:rPr>
                <w:rFonts w:ascii="Arial" w:eastAsiaTheme="minorHAnsi" w:hAnsi="Arial" w:cs="Arial"/>
                <w:color w:val="0000FF"/>
                <w:sz w:val="22"/>
                <w:szCs w:val="22"/>
                <w:lang w:val="es-CO" w:eastAsia="en-US"/>
              </w:rPr>
              <w:t xml:space="preserve">www.upb.edu.co </w:t>
            </w:r>
            <w:r w:rsidRPr="006C5ECE">
              <w:rPr>
                <w:rFonts w:ascii="Arial" w:eastAsiaTheme="minorHAnsi" w:hAnsi="Arial" w:cs="Arial"/>
                <w:color w:val="000000"/>
                <w:sz w:val="22"/>
                <w:szCs w:val="22"/>
                <w:lang w:val="es-CO" w:eastAsia="en-US"/>
              </w:rPr>
              <w:t>por un término de tres (3) días hábiles en la que se relacionen los aspirantes admitidos en el concurso, que cumplieron los requisitos establecidos en los artículos 2.2.6.6.3.3 y 2.2.6.6.3.5. Del Decreto 1077 de 2015 y en las bases definitivas del Concurso.</w:t>
            </w:r>
          </w:p>
          <w:p w14:paraId="63572FF2" w14:textId="77777777" w:rsidR="00A66A7D" w:rsidRPr="006C5ECE" w:rsidRDefault="00A66A7D" w:rsidP="008F6470">
            <w:pPr>
              <w:autoSpaceDE w:val="0"/>
              <w:autoSpaceDN w:val="0"/>
              <w:adjustRightInd w:val="0"/>
              <w:spacing w:line="360" w:lineRule="auto"/>
              <w:jc w:val="both"/>
              <w:rPr>
                <w:rFonts w:ascii="Arial" w:eastAsiaTheme="minorHAnsi" w:hAnsi="Arial" w:cs="Arial"/>
                <w:color w:val="000000"/>
                <w:sz w:val="22"/>
                <w:szCs w:val="22"/>
                <w:lang w:val="es-CO" w:eastAsia="en-US"/>
              </w:rPr>
            </w:pPr>
          </w:p>
          <w:p w14:paraId="22D7352D" w14:textId="77777777" w:rsidR="00A66A7D" w:rsidRPr="006C5ECE" w:rsidRDefault="00A66A7D" w:rsidP="008F6470">
            <w:pPr>
              <w:autoSpaceDE w:val="0"/>
              <w:autoSpaceDN w:val="0"/>
              <w:adjustRightInd w:val="0"/>
              <w:spacing w:line="360" w:lineRule="auto"/>
              <w:jc w:val="both"/>
              <w:rPr>
                <w:rFonts w:ascii="Arial" w:eastAsiaTheme="minorHAnsi" w:hAnsi="Arial" w:cs="Arial"/>
                <w:color w:val="000000"/>
                <w:sz w:val="22"/>
                <w:szCs w:val="22"/>
                <w:lang w:val="es-CO" w:eastAsia="en-US"/>
              </w:rPr>
            </w:pPr>
            <w:r w:rsidRPr="006C5ECE">
              <w:rPr>
                <w:rFonts w:ascii="Arial" w:eastAsiaTheme="minorHAnsi" w:hAnsi="Arial" w:cs="Arial"/>
                <w:color w:val="000000"/>
                <w:sz w:val="22"/>
                <w:szCs w:val="22"/>
                <w:lang w:val="es-CO" w:eastAsia="en-US"/>
              </w:rPr>
              <w:t>Los aspirantes no admitidos podrán presentar reclamación a la Secretaria De Gestión y Control Territorial del Municipio</w:t>
            </w:r>
            <w:r w:rsidR="003E3C43">
              <w:rPr>
                <w:rFonts w:ascii="Arial" w:eastAsiaTheme="minorHAnsi" w:hAnsi="Arial" w:cs="Arial"/>
                <w:color w:val="000000"/>
                <w:sz w:val="22"/>
                <w:szCs w:val="22"/>
                <w:lang w:val="es-CO" w:eastAsia="en-US"/>
              </w:rPr>
              <w:t xml:space="preserve"> </w:t>
            </w:r>
            <w:r w:rsidRPr="006C5ECE">
              <w:rPr>
                <w:rFonts w:ascii="Arial" w:eastAsiaTheme="minorHAnsi" w:hAnsi="Arial" w:cs="Arial"/>
                <w:color w:val="000000"/>
                <w:sz w:val="22"/>
                <w:szCs w:val="22"/>
                <w:lang w:val="es-CO" w:eastAsia="en-US"/>
              </w:rPr>
              <w:t xml:space="preserve">de Medellín, a través del </w:t>
            </w:r>
            <w:r w:rsidR="003E3C43" w:rsidRPr="003E3C43">
              <w:rPr>
                <w:rFonts w:ascii="Arial" w:eastAsiaTheme="minorHAnsi" w:hAnsi="Arial" w:cs="Arial"/>
                <w:color w:val="000000"/>
                <w:sz w:val="22"/>
                <w:szCs w:val="22"/>
                <w:lang w:val="es-CO" w:eastAsia="en-US"/>
              </w:rPr>
              <w:t>correo electrónico</w:t>
            </w:r>
            <w:r w:rsidR="003E3C43" w:rsidRPr="00F2193C">
              <w:rPr>
                <w:rFonts w:ascii="Arial" w:eastAsia="Palatino Linotype" w:hAnsi="Arial" w:cs="Arial"/>
                <w:b/>
                <w:color w:val="000000"/>
                <w:sz w:val="22"/>
                <w:szCs w:val="22"/>
                <w:u w:val="single"/>
                <w:lang w:val="es-CO" w:eastAsia="es-CO"/>
              </w:rPr>
              <w:t xml:space="preserve"> contacto.curadores@upb.edu.co</w:t>
            </w:r>
            <w:r w:rsidRPr="006C5ECE">
              <w:rPr>
                <w:rFonts w:ascii="Arial" w:eastAsiaTheme="minorHAnsi" w:hAnsi="Arial" w:cs="Arial"/>
                <w:color w:val="000000"/>
                <w:sz w:val="22"/>
                <w:szCs w:val="22"/>
                <w:lang w:val="es-CO" w:eastAsia="en-US"/>
              </w:rPr>
              <w:t xml:space="preserve">, dentro de los Tres (03) días hábiles, contados a partir del día siguiente al de la publicación de la lista. Las reclamaciones serán resultas y comunicadas a los aspirantes al correo electrónico consignado en el anexo de inscripción, dentro de los Cinco (05) días hábiles siguientes a la fecha de radicación.  </w:t>
            </w:r>
          </w:p>
          <w:p w14:paraId="351FC628" w14:textId="77777777" w:rsidR="00A66A7D" w:rsidRPr="006C5ECE" w:rsidRDefault="00A66A7D" w:rsidP="008F6470">
            <w:pPr>
              <w:autoSpaceDE w:val="0"/>
              <w:autoSpaceDN w:val="0"/>
              <w:adjustRightInd w:val="0"/>
              <w:spacing w:line="360" w:lineRule="auto"/>
              <w:rPr>
                <w:rFonts w:ascii="Arial" w:eastAsiaTheme="minorHAnsi" w:hAnsi="Arial" w:cs="Arial"/>
                <w:b/>
                <w:color w:val="000000"/>
                <w:sz w:val="22"/>
                <w:szCs w:val="22"/>
                <w:u w:val="single"/>
                <w:lang w:val="es-CO" w:eastAsia="en-US"/>
              </w:rPr>
            </w:pPr>
          </w:p>
          <w:p w14:paraId="1F01B8F6" w14:textId="77777777" w:rsidR="00A66A7D" w:rsidRPr="006C5ECE" w:rsidRDefault="00A66A7D" w:rsidP="008F6470">
            <w:pPr>
              <w:autoSpaceDE w:val="0"/>
              <w:autoSpaceDN w:val="0"/>
              <w:adjustRightInd w:val="0"/>
              <w:spacing w:line="360" w:lineRule="auto"/>
              <w:jc w:val="both"/>
              <w:rPr>
                <w:rFonts w:ascii="Arial" w:eastAsiaTheme="minorHAnsi" w:hAnsi="Arial" w:cs="Arial"/>
                <w:color w:val="000000"/>
                <w:sz w:val="22"/>
                <w:szCs w:val="22"/>
                <w:lang w:val="es-CO" w:eastAsia="en-US"/>
              </w:rPr>
            </w:pPr>
            <w:r w:rsidRPr="006C5ECE">
              <w:rPr>
                <w:rFonts w:ascii="Arial" w:eastAsiaTheme="minorHAnsi" w:hAnsi="Arial" w:cs="Arial"/>
                <w:b/>
                <w:color w:val="000000"/>
                <w:sz w:val="22"/>
                <w:szCs w:val="22"/>
                <w:u w:val="single"/>
                <w:lang w:val="es-CO" w:eastAsia="en-US"/>
              </w:rPr>
              <w:t>NOTA 1:</w:t>
            </w:r>
            <w:r w:rsidRPr="006C5ECE">
              <w:rPr>
                <w:rFonts w:ascii="Arial" w:eastAsiaTheme="minorHAnsi" w:hAnsi="Arial" w:cs="Arial"/>
                <w:color w:val="000000"/>
                <w:sz w:val="22"/>
                <w:szCs w:val="22"/>
                <w:lang w:val="es-CO" w:eastAsia="en-US"/>
              </w:rPr>
              <w:t xml:space="preserve"> La ausencia en la acreditación de los requisitos para ejercer como curador urbano determinará el retiro inmediato del aspirante del proceso de selección, cualquiera que sea la etapa en que se encuentre.</w:t>
            </w:r>
          </w:p>
          <w:p w14:paraId="20217356" w14:textId="77777777" w:rsidR="00A66A7D" w:rsidRPr="006C5ECE" w:rsidRDefault="00A66A7D" w:rsidP="008F6470">
            <w:pPr>
              <w:autoSpaceDE w:val="0"/>
              <w:autoSpaceDN w:val="0"/>
              <w:adjustRightInd w:val="0"/>
              <w:spacing w:line="360" w:lineRule="auto"/>
              <w:jc w:val="both"/>
              <w:rPr>
                <w:rFonts w:ascii="Arial" w:eastAsiaTheme="minorHAnsi" w:hAnsi="Arial" w:cs="Arial"/>
                <w:b/>
                <w:color w:val="000000"/>
                <w:sz w:val="22"/>
                <w:szCs w:val="22"/>
                <w:lang w:val="es-CO" w:eastAsia="en-US"/>
              </w:rPr>
            </w:pPr>
          </w:p>
          <w:p w14:paraId="3E526609" w14:textId="77777777" w:rsidR="00A66A7D" w:rsidRPr="006C5ECE" w:rsidRDefault="00A66A7D" w:rsidP="008F6470">
            <w:pPr>
              <w:spacing w:after="11" w:line="360" w:lineRule="auto"/>
              <w:ind w:left="-15" w:right="-91" w:firstLine="4"/>
              <w:jc w:val="both"/>
              <w:rPr>
                <w:rFonts w:ascii="Arial" w:eastAsia="Calibri" w:hAnsi="Arial" w:cs="Arial"/>
                <w:color w:val="000000"/>
                <w:sz w:val="22"/>
                <w:szCs w:val="22"/>
                <w:lang w:val="es-CO" w:eastAsia="es-CO"/>
              </w:rPr>
            </w:pPr>
            <w:r w:rsidRPr="006C5ECE">
              <w:rPr>
                <w:rFonts w:ascii="Arial" w:eastAsiaTheme="minorHAnsi" w:hAnsi="Arial" w:cs="Arial"/>
                <w:b/>
                <w:color w:val="000000"/>
                <w:sz w:val="22"/>
                <w:szCs w:val="22"/>
                <w:u w:val="single"/>
                <w:lang w:val="es-CO" w:eastAsia="en-US"/>
              </w:rPr>
              <w:t>NOTA 2:</w:t>
            </w:r>
            <w:r w:rsidRPr="006C5ECE">
              <w:rPr>
                <w:rFonts w:ascii="Arial" w:eastAsia="Palatino Linotype" w:hAnsi="Arial" w:cs="Arial"/>
                <w:color w:val="000000"/>
                <w:sz w:val="22"/>
                <w:szCs w:val="22"/>
                <w:lang w:val="es-CO" w:eastAsia="es-CO"/>
              </w:rPr>
              <w:t xml:space="preserve"> Las  reclamaciones  al  resultado  de  la  verificación  de  requisitos  se  deben  presentar  </w:t>
            </w:r>
            <w:r w:rsidRPr="006C5ECE">
              <w:rPr>
                <w:rFonts w:ascii="Arial" w:eastAsia="Palatino Linotype" w:hAnsi="Arial" w:cs="Arial"/>
                <w:b/>
                <w:color w:val="000000"/>
                <w:sz w:val="22"/>
                <w:szCs w:val="22"/>
                <w:lang w:val="es-CO" w:eastAsia="es-CO"/>
              </w:rPr>
              <w:t xml:space="preserve">únicamente  </w:t>
            </w:r>
            <w:r w:rsidRPr="006C5ECE">
              <w:rPr>
                <w:rFonts w:ascii="Arial" w:eastAsia="Palatino Linotype" w:hAnsi="Arial" w:cs="Arial"/>
                <w:color w:val="000000"/>
                <w:sz w:val="22"/>
                <w:szCs w:val="22"/>
                <w:lang w:val="es-CO" w:eastAsia="es-CO"/>
              </w:rPr>
              <w:t xml:space="preserve">al  correo  electrónico  del  concurso </w:t>
            </w:r>
            <w:r w:rsidR="003E3C43" w:rsidRPr="00F2193C">
              <w:rPr>
                <w:rFonts w:ascii="Arial" w:eastAsia="Palatino Linotype" w:hAnsi="Arial" w:cs="Arial"/>
                <w:b/>
                <w:color w:val="000000"/>
                <w:sz w:val="22"/>
                <w:szCs w:val="22"/>
                <w:u w:val="single"/>
                <w:lang w:val="es-CO" w:eastAsia="es-CO"/>
              </w:rPr>
              <w:t>contacto.curadores@upb.edu.co</w:t>
            </w:r>
            <w:r w:rsidRPr="006C5ECE">
              <w:rPr>
                <w:rFonts w:ascii="Arial" w:eastAsia="Palatino Linotype" w:hAnsi="Arial" w:cs="Arial"/>
                <w:color w:val="000000"/>
                <w:sz w:val="22"/>
                <w:szCs w:val="22"/>
                <w:lang w:val="es-CO" w:eastAsia="es-CO"/>
              </w:rPr>
              <w:t xml:space="preserve"> </w:t>
            </w:r>
            <w:r w:rsidRPr="006C5ECE">
              <w:rPr>
                <w:rFonts w:ascii="Arial" w:eastAsia="Garamond" w:hAnsi="Arial" w:cs="Arial"/>
                <w:color w:val="000000"/>
                <w:sz w:val="22"/>
                <w:szCs w:val="22"/>
                <w:lang w:val="es-CO" w:eastAsia="es-CO"/>
              </w:rPr>
              <w:t xml:space="preserve"> </w:t>
            </w:r>
            <w:r w:rsidRPr="006C5ECE">
              <w:rPr>
                <w:rFonts w:ascii="Arial" w:eastAsia="Palatino Linotype" w:hAnsi="Arial" w:cs="Arial"/>
                <w:color w:val="000000"/>
                <w:sz w:val="22"/>
                <w:szCs w:val="22"/>
                <w:lang w:val="es-CO" w:eastAsia="es-CO"/>
              </w:rPr>
              <w:t xml:space="preserve">entre  las  0:00  horas  del  día  previsto  en  el  cronograma  para  presentar  reclamaciones  y  las  23:59  de  la  fecha  prevista  allí  mismo  como  último   día   para   ese   efecto.   En   ningún   caso   se   podrán   allegar   documentos   adicionales   a   los  presentados  en  el  momento  de  la  inscripción.    </w:t>
            </w:r>
          </w:p>
          <w:p w14:paraId="7A213F28" w14:textId="77777777" w:rsidR="00A66A7D" w:rsidRPr="006C5ECE" w:rsidRDefault="00A66A7D" w:rsidP="00750F74">
            <w:pPr>
              <w:autoSpaceDE w:val="0"/>
              <w:autoSpaceDN w:val="0"/>
              <w:adjustRightInd w:val="0"/>
              <w:spacing w:line="360" w:lineRule="auto"/>
              <w:jc w:val="both"/>
              <w:rPr>
                <w:rFonts w:ascii="Arial" w:eastAsiaTheme="minorHAnsi" w:hAnsi="Arial" w:cs="Arial"/>
                <w:color w:val="000000"/>
                <w:sz w:val="22"/>
                <w:szCs w:val="22"/>
                <w:lang w:val="es-CO" w:eastAsia="en-US"/>
              </w:rPr>
            </w:pPr>
          </w:p>
          <w:p w14:paraId="6880E434" w14:textId="3180E72B" w:rsidR="00A66A7D" w:rsidRPr="006C5ECE" w:rsidRDefault="00A66A7D" w:rsidP="00750F74">
            <w:pPr>
              <w:autoSpaceDE w:val="0"/>
              <w:autoSpaceDN w:val="0"/>
              <w:adjustRightInd w:val="0"/>
              <w:spacing w:line="360" w:lineRule="auto"/>
              <w:jc w:val="both"/>
              <w:rPr>
                <w:rFonts w:ascii="Arial" w:eastAsiaTheme="minorHAnsi" w:hAnsi="Arial" w:cs="Arial"/>
                <w:color w:val="000000"/>
                <w:sz w:val="22"/>
                <w:szCs w:val="22"/>
                <w:lang w:val="es-CO" w:eastAsia="en-US"/>
              </w:rPr>
            </w:pPr>
            <w:r w:rsidRPr="006C5ECE">
              <w:rPr>
                <w:rFonts w:ascii="Arial" w:eastAsiaTheme="minorHAnsi" w:hAnsi="Arial" w:cs="Arial"/>
                <w:color w:val="000000"/>
                <w:sz w:val="22"/>
                <w:szCs w:val="22"/>
                <w:lang w:val="es-CO" w:eastAsia="en-US"/>
              </w:rPr>
              <w:t xml:space="preserve">La conformación definitiva de la lista de admitidos será publicada durante un (1) día </w:t>
            </w:r>
            <w:r w:rsidR="00FC3333">
              <w:rPr>
                <w:rFonts w:ascii="Arial" w:eastAsiaTheme="minorHAnsi" w:hAnsi="Arial" w:cs="Arial"/>
                <w:color w:val="000000"/>
                <w:sz w:val="22"/>
                <w:szCs w:val="22"/>
                <w:lang w:val="es-CO" w:eastAsia="en-US"/>
              </w:rPr>
              <w:t xml:space="preserve">en la </w:t>
            </w:r>
            <w:r w:rsidR="00FC3333">
              <w:rPr>
                <w:rFonts w:ascii="Arial" w:eastAsiaTheme="minorHAnsi" w:hAnsi="Arial" w:cs="Arial"/>
                <w:color w:val="000000"/>
                <w:sz w:val="22"/>
                <w:szCs w:val="22"/>
                <w:lang w:val="es-CO" w:eastAsia="en-US"/>
              </w:rPr>
              <w:lastRenderedPageBreak/>
              <w:t xml:space="preserve">cartelera de la entidad, en la </w:t>
            </w:r>
            <w:r w:rsidRPr="006C5ECE">
              <w:rPr>
                <w:rFonts w:ascii="Arial" w:eastAsiaTheme="minorHAnsi" w:hAnsi="Arial" w:cs="Arial"/>
                <w:color w:val="000000"/>
                <w:sz w:val="22"/>
                <w:szCs w:val="22"/>
                <w:lang w:val="es-CO" w:eastAsia="en-US"/>
              </w:rPr>
              <w:t>página Web</w:t>
            </w:r>
            <w:r w:rsidR="00750F74">
              <w:rPr>
                <w:rFonts w:ascii="Arial" w:eastAsiaTheme="minorHAnsi" w:hAnsi="Arial" w:cs="Arial"/>
                <w:color w:val="000000"/>
                <w:sz w:val="22"/>
                <w:szCs w:val="22"/>
                <w:lang w:val="es-CO" w:eastAsia="en-US"/>
              </w:rPr>
              <w:t xml:space="preserve"> </w:t>
            </w:r>
            <w:r w:rsidR="00FC3333">
              <w:rPr>
                <w:rFonts w:ascii="Arial" w:eastAsiaTheme="minorHAnsi" w:hAnsi="Arial" w:cs="Arial"/>
                <w:color w:val="000000"/>
                <w:sz w:val="22"/>
                <w:szCs w:val="22"/>
                <w:lang w:val="es-CO" w:eastAsia="en-US"/>
              </w:rPr>
              <w:t>del</w:t>
            </w:r>
            <w:r w:rsidR="00750F74">
              <w:rPr>
                <w:rFonts w:ascii="Arial" w:eastAsiaTheme="minorHAnsi" w:hAnsi="Arial" w:cs="Arial"/>
                <w:color w:val="000000"/>
                <w:sz w:val="22"/>
                <w:szCs w:val="22"/>
                <w:lang w:val="es-CO" w:eastAsia="en-US"/>
              </w:rPr>
              <w:t xml:space="preserve"> Mun</w:t>
            </w:r>
            <w:r w:rsidR="00FC3333">
              <w:rPr>
                <w:rFonts w:ascii="Arial" w:eastAsiaTheme="minorHAnsi" w:hAnsi="Arial" w:cs="Arial"/>
                <w:color w:val="000000"/>
                <w:sz w:val="22"/>
                <w:szCs w:val="22"/>
                <w:lang w:val="es-CO" w:eastAsia="en-US"/>
              </w:rPr>
              <w:t>icipio de Medellín www.medellín</w:t>
            </w:r>
            <w:r w:rsidR="00750F74">
              <w:rPr>
                <w:rFonts w:ascii="Arial" w:eastAsiaTheme="minorHAnsi" w:hAnsi="Arial" w:cs="Arial"/>
                <w:color w:val="000000"/>
                <w:sz w:val="22"/>
                <w:szCs w:val="22"/>
                <w:lang w:val="es-CO" w:eastAsia="en-US"/>
              </w:rPr>
              <w:t xml:space="preserve">.gov.co y en la página </w:t>
            </w:r>
            <w:r w:rsidR="00FC3333">
              <w:rPr>
                <w:rFonts w:ascii="Arial" w:eastAsiaTheme="minorHAnsi" w:hAnsi="Arial" w:cs="Arial"/>
                <w:color w:val="000000"/>
                <w:sz w:val="22"/>
                <w:szCs w:val="22"/>
                <w:lang w:val="es-CO" w:eastAsia="en-US"/>
              </w:rPr>
              <w:t xml:space="preserve">web de la Universidad Pontificia Bolivariana </w:t>
            </w:r>
            <w:r w:rsidR="00750F74">
              <w:rPr>
                <w:rFonts w:ascii="Arial" w:eastAsiaTheme="minorHAnsi" w:hAnsi="Arial" w:cs="Arial"/>
                <w:color w:val="000000"/>
                <w:sz w:val="22"/>
                <w:szCs w:val="22"/>
                <w:lang w:val="es-CO" w:eastAsia="en-US"/>
              </w:rPr>
              <w:t>www.upb.edu.co.</w:t>
            </w:r>
          </w:p>
          <w:p w14:paraId="33BF96B4" w14:textId="77777777" w:rsidR="00A66A7D" w:rsidRPr="006C5ECE" w:rsidRDefault="00A66A7D" w:rsidP="008F6470">
            <w:pPr>
              <w:autoSpaceDE w:val="0"/>
              <w:autoSpaceDN w:val="0"/>
              <w:adjustRightInd w:val="0"/>
              <w:spacing w:line="360" w:lineRule="auto"/>
              <w:rPr>
                <w:rFonts w:ascii="Arial" w:eastAsiaTheme="minorHAnsi" w:hAnsi="Arial" w:cs="Arial"/>
                <w:color w:val="000000"/>
                <w:sz w:val="22"/>
                <w:szCs w:val="22"/>
                <w:lang w:val="es-CO" w:eastAsia="en-US"/>
              </w:rPr>
            </w:pPr>
          </w:p>
          <w:p w14:paraId="58053BE0" w14:textId="5D7DE05F" w:rsidR="00A66A7D" w:rsidRPr="006C5ECE" w:rsidRDefault="00A66A7D" w:rsidP="008F6470">
            <w:pPr>
              <w:tabs>
                <w:tab w:val="right" w:pos="9763"/>
              </w:tabs>
              <w:spacing w:after="14" w:line="360" w:lineRule="auto"/>
              <w:ind w:left="-15"/>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Durante  la  etapa  de  verificación,    la Secretaria de Gestión y Cont</w:t>
            </w:r>
            <w:r w:rsidR="00FC3333">
              <w:rPr>
                <w:rFonts w:ascii="Arial" w:eastAsia="Palatino Linotype" w:hAnsi="Arial" w:cs="Arial"/>
                <w:color w:val="000000"/>
                <w:sz w:val="22"/>
                <w:szCs w:val="22"/>
                <w:lang w:val="es-CO" w:eastAsia="es-CO"/>
              </w:rPr>
              <w:t xml:space="preserve">rol Territorial directamente,  </w:t>
            </w:r>
            <w:proofErr w:type="spellStart"/>
            <w:r w:rsidR="00FC3333">
              <w:rPr>
                <w:rFonts w:ascii="Arial" w:eastAsia="Palatino Linotype" w:hAnsi="Arial" w:cs="Arial"/>
                <w:color w:val="000000"/>
                <w:sz w:val="22"/>
                <w:szCs w:val="22"/>
                <w:lang w:val="es-CO" w:eastAsia="es-CO"/>
              </w:rPr>
              <w:t>ó</w:t>
            </w:r>
            <w:proofErr w:type="spellEnd"/>
            <w:r w:rsidRPr="006C5ECE">
              <w:rPr>
                <w:rFonts w:ascii="Arial" w:eastAsia="Palatino Linotype" w:hAnsi="Arial" w:cs="Arial"/>
                <w:color w:val="000000"/>
                <w:sz w:val="22"/>
                <w:szCs w:val="22"/>
                <w:lang w:val="es-CO" w:eastAsia="es-CO"/>
              </w:rPr>
              <w:t xml:space="preserve">   por   intermedio   de la Universidad Pontificia Bolivariana,   podrá   acudir   a   las   fuentes   de información   públicas   o  privadas   del   caso,   con   el   fin   de   hacer   verificaciones   o   de disipar   posibles   dudas   sobre   la  veracidad  de  los  documentos  entr</w:t>
            </w:r>
            <w:r w:rsidR="00FC3333">
              <w:rPr>
                <w:rFonts w:ascii="Arial" w:eastAsia="Palatino Linotype" w:hAnsi="Arial" w:cs="Arial"/>
                <w:color w:val="000000"/>
                <w:sz w:val="22"/>
                <w:szCs w:val="22"/>
                <w:lang w:val="es-CO" w:eastAsia="es-CO"/>
              </w:rPr>
              <w:t xml:space="preserve">egados  por  los solicitantes  </w:t>
            </w:r>
            <w:proofErr w:type="spellStart"/>
            <w:r w:rsidR="00FC3333">
              <w:rPr>
                <w:rFonts w:ascii="Arial" w:eastAsia="Palatino Linotype" w:hAnsi="Arial" w:cs="Arial"/>
                <w:color w:val="000000"/>
                <w:sz w:val="22"/>
                <w:szCs w:val="22"/>
                <w:lang w:val="es-CO" w:eastAsia="es-CO"/>
              </w:rPr>
              <w:t>ó</w:t>
            </w:r>
            <w:proofErr w:type="spellEnd"/>
            <w:r w:rsidRPr="006C5ECE">
              <w:rPr>
                <w:rFonts w:ascii="Arial" w:eastAsia="Palatino Linotype" w:hAnsi="Arial" w:cs="Arial"/>
                <w:color w:val="000000"/>
                <w:sz w:val="22"/>
                <w:szCs w:val="22"/>
                <w:lang w:val="es-CO" w:eastAsia="es-CO"/>
              </w:rPr>
              <w:t xml:space="preserve">  sobre  sus  contenidos.  </w:t>
            </w:r>
          </w:p>
          <w:p w14:paraId="5BD6DAF6" w14:textId="77777777" w:rsidR="00A66A7D" w:rsidRPr="006C5ECE" w:rsidRDefault="00A66A7D" w:rsidP="008F6470">
            <w:pPr>
              <w:tabs>
                <w:tab w:val="right" w:pos="9763"/>
              </w:tabs>
              <w:spacing w:after="14" w:line="360" w:lineRule="auto"/>
              <w:ind w:left="-15"/>
              <w:jc w:val="both"/>
              <w:rPr>
                <w:rFonts w:ascii="Arial" w:eastAsia="Palatino Linotype" w:hAnsi="Arial" w:cs="Arial"/>
                <w:color w:val="000000"/>
                <w:sz w:val="22"/>
                <w:szCs w:val="22"/>
                <w:lang w:val="es-CO" w:eastAsia="es-CO"/>
              </w:rPr>
            </w:pPr>
          </w:p>
          <w:p w14:paraId="5C9B005C" w14:textId="77777777" w:rsidR="00A66A7D" w:rsidRPr="0040583F" w:rsidRDefault="00A66A7D" w:rsidP="0040583F">
            <w:pPr>
              <w:spacing w:after="26" w:line="360" w:lineRule="auto"/>
              <w:rPr>
                <w:rFonts w:ascii="Arial" w:eastAsia="Calibri" w:hAnsi="Arial" w:cs="Arial"/>
                <w:color w:val="000000"/>
                <w:sz w:val="22"/>
                <w:szCs w:val="22"/>
                <w:lang w:val="es-CO" w:eastAsia="es-CO"/>
              </w:rPr>
            </w:pPr>
            <w:r w:rsidRPr="006C5ECE">
              <w:rPr>
                <w:rFonts w:ascii="Arial" w:eastAsia="Palatino Linotype" w:hAnsi="Arial" w:cs="Arial"/>
                <w:b/>
                <w:color w:val="000000"/>
                <w:sz w:val="22"/>
                <w:szCs w:val="22"/>
                <w:lang w:val="es-CO" w:eastAsia="es-CO"/>
              </w:rPr>
              <w:t>CAPITULO III.</w:t>
            </w:r>
          </w:p>
          <w:p w14:paraId="41699FF7" w14:textId="77777777" w:rsidR="00A66A7D" w:rsidRPr="006C5ECE" w:rsidRDefault="00A66A7D" w:rsidP="008F6470">
            <w:pPr>
              <w:spacing w:after="31" w:line="360" w:lineRule="auto"/>
              <w:jc w:val="center"/>
              <w:rPr>
                <w:rFonts w:ascii="Arial" w:eastAsia="Palatino Linotype" w:hAnsi="Arial" w:cs="Arial"/>
                <w:b/>
                <w:color w:val="000000"/>
                <w:sz w:val="22"/>
                <w:szCs w:val="22"/>
                <w:lang w:val="es-CO" w:eastAsia="es-CO"/>
              </w:rPr>
            </w:pPr>
          </w:p>
          <w:p w14:paraId="0C2A98B5" w14:textId="77777777" w:rsidR="00A66A7D" w:rsidRPr="006C5ECE" w:rsidRDefault="00A66A7D" w:rsidP="008F6470">
            <w:pPr>
              <w:spacing w:after="31" w:line="360" w:lineRule="auto"/>
              <w:rPr>
                <w:rFonts w:ascii="Arial" w:eastAsia="Palatino Linotype" w:hAnsi="Arial" w:cs="Arial"/>
                <w:b/>
                <w:color w:val="000000"/>
                <w:sz w:val="22"/>
                <w:szCs w:val="22"/>
                <w:lang w:val="es-CO" w:eastAsia="es-CO"/>
              </w:rPr>
            </w:pPr>
            <w:r w:rsidRPr="006C5ECE">
              <w:rPr>
                <w:rFonts w:ascii="Arial" w:eastAsia="Palatino Linotype" w:hAnsi="Arial" w:cs="Arial"/>
                <w:b/>
                <w:color w:val="000000"/>
                <w:sz w:val="22"/>
                <w:szCs w:val="22"/>
                <w:lang w:val="es-CO" w:eastAsia="es-CO"/>
              </w:rPr>
              <w:t>CALIFICACIÓN DE LOS ASPIRANTES AL CONCURSO PÚBLICO DE MÉRITOS No  001 DE 2016, PARA LA DESIGNACIÓN O RE DESIGNACIÓN DE CURADORES URBANOS</w:t>
            </w:r>
            <w:r>
              <w:rPr>
                <w:rFonts w:ascii="Arial" w:eastAsia="Palatino Linotype" w:hAnsi="Arial" w:cs="Arial"/>
                <w:b/>
                <w:color w:val="000000"/>
                <w:sz w:val="22"/>
                <w:szCs w:val="22"/>
                <w:lang w:val="es-CO" w:eastAsia="es-CO"/>
              </w:rPr>
              <w:t>.</w:t>
            </w:r>
          </w:p>
          <w:p w14:paraId="5931004A" w14:textId="77777777" w:rsidR="00A66A7D" w:rsidRPr="006C5ECE" w:rsidRDefault="00A66A7D" w:rsidP="008F6470">
            <w:pPr>
              <w:spacing w:after="31" w:line="360" w:lineRule="auto"/>
              <w:rPr>
                <w:rFonts w:ascii="Arial" w:eastAsia="Palatino Linotype" w:hAnsi="Arial" w:cs="Arial"/>
                <w:b/>
                <w:color w:val="000000"/>
                <w:sz w:val="22"/>
                <w:szCs w:val="22"/>
                <w:lang w:val="es-CO" w:eastAsia="es-CO"/>
              </w:rPr>
            </w:pPr>
          </w:p>
          <w:p w14:paraId="47E4FAFD" w14:textId="77777777" w:rsidR="00A66A7D" w:rsidRPr="006C5ECE" w:rsidRDefault="00A66A7D" w:rsidP="008F6470">
            <w:pPr>
              <w:spacing w:after="31" w:line="360" w:lineRule="auto"/>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De conformidad con lo establecido en el Decreto 1077 de 2015, Artículo 2.2.6.6.3.7. “Calificación de los participantes en el concurso público de méritos. La calificación de los aspirantes admitidos al concurso de méritos, se realizará de acuerdo con los requisitos, factores de evaluación y criterios de calificación que se establecen en ese artículo y las bases definitivas del concurso sobre los siguientes aspectos y calidades.</w:t>
            </w:r>
          </w:p>
          <w:p w14:paraId="367D892A" w14:textId="77777777" w:rsidR="00A66A7D" w:rsidRPr="006C5ECE" w:rsidRDefault="00A66A7D" w:rsidP="008F6470">
            <w:pPr>
              <w:pStyle w:val="Ttulo4"/>
              <w:tabs>
                <w:tab w:val="center" w:pos="2153"/>
              </w:tabs>
              <w:spacing w:line="360" w:lineRule="auto"/>
              <w:ind w:left="-15"/>
              <w:rPr>
                <w:rFonts w:ascii="Arial" w:eastAsia="Palatino Linotype" w:hAnsi="Arial" w:cs="Arial"/>
                <w:bCs w:val="0"/>
                <w:color w:val="000000"/>
                <w:sz w:val="22"/>
                <w:szCs w:val="22"/>
                <w:lang w:val="es-CO" w:eastAsia="es-CO"/>
              </w:rPr>
            </w:pPr>
            <w:r w:rsidRPr="006C5ECE">
              <w:rPr>
                <w:rFonts w:ascii="Arial" w:eastAsia="Palatino Linotype" w:hAnsi="Arial" w:cs="Arial"/>
                <w:color w:val="000000"/>
                <w:sz w:val="22"/>
                <w:szCs w:val="22"/>
                <w:lang w:val="es-CO" w:eastAsia="es-CO"/>
              </w:rPr>
              <w:t xml:space="preserve">3.1 </w:t>
            </w:r>
            <w:r w:rsidRPr="006C5ECE">
              <w:rPr>
                <w:rFonts w:ascii="Arial" w:eastAsia="Palatino Linotype" w:hAnsi="Arial" w:cs="Arial"/>
                <w:bCs w:val="0"/>
                <w:color w:val="000000"/>
                <w:sz w:val="22"/>
                <w:szCs w:val="22"/>
                <w:lang w:val="es-CO" w:eastAsia="es-CO"/>
              </w:rPr>
              <w:t xml:space="preserve">PRUEBA  ESCRITA  DE  CONOCIMIENTOS  </w:t>
            </w:r>
          </w:p>
          <w:p w14:paraId="0903CE27" w14:textId="77777777" w:rsidR="00A66A7D" w:rsidRPr="006C5ECE" w:rsidRDefault="00A66A7D" w:rsidP="008F6470">
            <w:pPr>
              <w:spacing w:after="167" w:line="360" w:lineRule="auto"/>
              <w:ind w:left="-5" w:right="50" w:hanging="10"/>
              <w:jc w:val="both"/>
              <w:rPr>
                <w:rFonts w:ascii="Arial" w:eastAsia="Calibri" w:hAnsi="Arial" w:cs="Arial"/>
                <w:color w:val="000000"/>
                <w:sz w:val="22"/>
                <w:szCs w:val="22"/>
                <w:lang w:val="es-CO" w:eastAsia="es-CO"/>
              </w:rPr>
            </w:pPr>
            <w:r w:rsidRPr="006C5ECE">
              <w:rPr>
                <w:rFonts w:ascii="Arial" w:eastAsia="Palatino Linotype" w:hAnsi="Arial" w:cs="Arial"/>
                <w:color w:val="000000"/>
                <w:sz w:val="22"/>
                <w:szCs w:val="22"/>
                <w:lang w:val="es-CO" w:eastAsia="es-CO"/>
              </w:rPr>
              <w:t xml:space="preserve">De  acuerdo  con  lo  dispuesto  en  el  artículo 2.2.6.6.3.7 del Decreto 1077 de  2015,  la prueba  escrita  vale  hasta  500  puntos  y  para  aprobarla  se  requerirá  como  mínimo  contar  con  la  aprobación  de  por  lo  menos  el  70%  de  los  puntos.  </w:t>
            </w:r>
          </w:p>
          <w:p w14:paraId="720862FD" w14:textId="77777777" w:rsidR="00A66A7D" w:rsidRPr="006C5ECE" w:rsidRDefault="00A66A7D" w:rsidP="008F6470">
            <w:pPr>
              <w:spacing w:after="14" w:line="360" w:lineRule="auto"/>
              <w:ind w:left="-5" w:right="857" w:hanging="10"/>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 xml:space="preserve">La  prueba  de  conocimientos  se  realizará  sobre  los  siguientes  temas:    </w:t>
            </w:r>
          </w:p>
          <w:p w14:paraId="46CA8649" w14:textId="77777777" w:rsidR="00A66A7D" w:rsidRPr="006C5ECE" w:rsidRDefault="00A66A7D" w:rsidP="008F6470">
            <w:pPr>
              <w:spacing w:after="14" w:line="360" w:lineRule="auto"/>
              <w:ind w:left="-5" w:right="857" w:hanging="10"/>
              <w:jc w:val="both"/>
              <w:rPr>
                <w:rFonts w:ascii="Arial" w:eastAsia="Calibri" w:hAnsi="Arial" w:cs="Arial"/>
                <w:color w:val="000000"/>
                <w:sz w:val="22"/>
                <w:szCs w:val="22"/>
                <w:lang w:val="es-CO" w:eastAsia="es-CO"/>
              </w:rPr>
            </w:pPr>
          </w:p>
          <w:p w14:paraId="628E7A74" w14:textId="77777777" w:rsidR="00A66A7D" w:rsidRPr="006C5ECE" w:rsidRDefault="00A66A7D" w:rsidP="008F6470">
            <w:pPr>
              <w:numPr>
                <w:ilvl w:val="0"/>
                <w:numId w:val="8"/>
              </w:numPr>
              <w:spacing w:after="14" w:line="360" w:lineRule="auto"/>
              <w:ind w:right="857"/>
              <w:jc w:val="both"/>
              <w:rPr>
                <w:rFonts w:ascii="Arial" w:eastAsia="Calibri" w:hAnsi="Arial" w:cs="Arial"/>
                <w:color w:val="000000"/>
                <w:sz w:val="22"/>
                <w:szCs w:val="22"/>
                <w:lang w:val="es-CO" w:eastAsia="es-CO"/>
              </w:rPr>
            </w:pPr>
            <w:r w:rsidRPr="006C5ECE">
              <w:rPr>
                <w:rFonts w:ascii="Arial" w:eastAsia="Palatino Linotype" w:hAnsi="Arial" w:cs="Arial"/>
                <w:color w:val="000000"/>
                <w:sz w:val="22"/>
                <w:szCs w:val="22"/>
                <w:lang w:val="es-CO" w:eastAsia="es-CO"/>
              </w:rPr>
              <w:t xml:space="preserve">El  5%  de  las  preguntas  sobre  historia  y  teoría  del  urbanismo.  </w:t>
            </w:r>
          </w:p>
          <w:p w14:paraId="0EFCAF7A" w14:textId="77777777" w:rsidR="00A66A7D" w:rsidRPr="006C5ECE" w:rsidRDefault="00A66A7D" w:rsidP="008F6470">
            <w:pPr>
              <w:spacing w:after="14" w:line="360" w:lineRule="auto"/>
              <w:ind w:left="360" w:right="857"/>
              <w:jc w:val="both"/>
              <w:rPr>
                <w:rFonts w:ascii="Arial" w:eastAsia="Calibri" w:hAnsi="Arial" w:cs="Arial"/>
                <w:color w:val="000000"/>
                <w:sz w:val="22"/>
                <w:szCs w:val="22"/>
                <w:lang w:val="es-CO" w:eastAsia="es-CO"/>
              </w:rPr>
            </w:pPr>
          </w:p>
          <w:p w14:paraId="0EE48E0D" w14:textId="77777777" w:rsidR="00A66A7D" w:rsidRPr="006C5ECE" w:rsidRDefault="00A66A7D" w:rsidP="008F6470">
            <w:pPr>
              <w:numPr>
                <w:ilvl w:val="0"/>
                <w:numId w:val="8"/>
              </w:numPr>
              <w:spacing w:after="11" w:line="360" w:lineRule="auto"/>
              <w:ind w:right="857"/>
              <w:jc w:val="both"/>
              <w:rPr>
                <w:rFonts w:ascii="Arial" w:eastAsia="Calibri" w:hAnsi="Arial" w:cs="Arial"/>
                <w:color w:val="000000"/>
                <w:sz w:val="22"/>
                <w:szCs w:val="22"/>
                <w:lang w:val="es-CO" w:eastAsia="es-CO"/>
              </w:rPr>
            </w:pPr>
            <w:r w:rsidRPr="006C5ECE">
              <w:rPr>
                <w:rFonts w:ascii="Arial" w:eastAsia="Palatino Linotype" w:hAnsi="Arial" w:cs="Arial"/>
                <w:color w:val="000000"/>
                <w:sz w:val="22"/>
                <w:szCs w:val="22"/>
                <w:lang w:val="es-CO" w:eastAsia="es-CO"/>
              </w:rPr>
              <w:t xml:space="preserve">El   20%   de   las   preguntas   sobre   las   normas   nacionales   en   materia   de   desarrollo   y  planificación   urbana   y   territorial.   </w:t>
            </w:r>
          </w:p>
          <w:p w14:paraId="712A3B12" w14:textId="77777777" w:rsidR="00A66A7D" w:rsidRPr="006C5ECE" w:rsidRDefault="00A66A7D" w:rsidP="008F6470">
            <w:pPr>
              <w:spacing w:after="11" w:line="360" w:lineRule="auto"/>
              <w:ind w:right="857"/>
              <w:jc w:val="both"/>
              <w:rPr>
                <w:rFonts w:ascii="Arial" w:eastAsia="Calibri" w:hAnsi="Arial" w:cs="Arial"/>
                <w:color w:val="000000"/>
                <w:sz w:val="22"/>
                <w:szCs w:val="22"/>
                <w:lang w:val="es-CO" w:eastAsia="es-CO"/>
              </w:rPr>
            </w:pPr>
            <w:r w:rsidRPr="006C5ECE">
              <w:rPr>
                <w:rFonts w:ascii="Arial" w:eastAsia="Palatino Linotype" w:hAnsi="Arial" w:cs="Arial"/>
                <w:color w:val="000000"/>
                <w:sz w:val="22"/>
                <w:szCs w:val="22"/>
                <w:lang w:val="es-CO" w:eastAsia="es-CO"/>
              </w:rPr>
              <w:lastRenderedPageBreak/>
              <w:t xml:space="preserve">    </w:t>
            </w:r>
          </w:p>
          <w:p w14:paraId="7C292423" w14:textId="77777777" w:rsidR="00A66A7D" w:rsidRPr="006C5ECE" w:rsidRDefault="00A66A7D" w:rsidP="008F6470">
            <w:pPr>
              <w:numPr>
                <w:ilvl w:val="0"/>
                <w:numId w:val="8"/>
              </w:numPr>
              <w:spacing w:after="11" w:line="360" w:lineRule="auto"/>
              <w:ind w:right="857"/>
              <w:jc w:val="both"/>
              <w:rPr>
                <w:rFonts w:ascii="Arial" w:eastAsia="Calibri" w:hAnsi="Arial" w:cs="Arial"/>
                <w:color w:val="000000"/>
                <w:sz w:val="22"/>
                <w:szCs w:val="22"/>
                <w:lang w:val="es-CO" w:eastAsia="es-CO"/>
              </w:rPr>
            </w:pPr>
            <w:r w:rsidRPr="006C5ECE">
              <w:rPr>
                <w:rFonts w:ascii="Arial" w:eastAsia="Palatino Linotype" w:hAnsi="Arial" w:cs="Arial"/>
                <w:color w:val="000000"/>
                <w:sz w:val="22"/>
                <w:szCs w:val="22"/>
                <w:lang w:val="es-CO" w:eastAsia="es-CO"/>
              </w:rPr>
              <w:t xml:space="preserve">El   20%   de   las   preguntas   sobre   las   normas   nacionales   y   del   municipio   de   Medellín  relacionadas   con   la   expedición   de   licencias   urbanísticas.   </w:t>
            </w:r>
          </w:p>
          <w:p w14:paraId="515C43A2" w14:textId="77777777" w:rsidR="00A66A7D" w:rsidRPr="006C5ECE" w:rsidRDefault="00A66A7D" w:rsidP="008F6470">
            <w:pPr>
              <w:spacing w:after="11" w:line="360" w:lineRule="auto"/>
              <w:ind w:right="857"/>
              <w:jc w:val="both"/>
              <w:rPr>
                <w:rFonts w:ascii="Arial" w:eastAsia="Calibri" w:hAnsi="Arial" w:cs="Arial"/>
                <w:color w:val="000000"/>
                <w:sz w:val="22"/>
                <w:szCs w:val="22"/>
                <w:lang w:val="es-CO" w:eastAsia="es-CO"/>
              </w:rPr>
            </w:pPr>
          </w:p>
          <w:p w14:paraId="5B9B6D80" w14:textId="77777777" w:rsidR="00A66A7D" w:rsidRPr="006C5ECE" w:rsidRDefault="00A66A7D" w:rsidP="008F6470">
            <w:pPr>
              <w:numPr>
                <w:ilvl w:val="0"/>
                <w:numId w:val="8"/>
              </w:numPr>
              <w:spacing w:after="14" w:line="360" w:lineRule="auto"/>
              <w:ind w:right="857"/>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 xml:space="preserve">El  50%  de  las  preguntas  sobre  las  normas  urbanísticas  del  Plan  de  Ordenamiento  Territorial  vigente de   la   ciudad   de   Medellín   y   los   instrumentos   que   lo   desarrollen   y   complementen.  </w:t>
            </w:r>
          </w:p>
          <w:p w14:paraId="74C4A48F" w14:textId="77777777" w:rsidR="00A66A7D" w:rsidRPr="006C5ECE" w:rsidRDefault="00A66A7D" w:rsidP="008F6470">
            <w:pPr>
              <w:spacing w:after="14" w:line="360" w:lineRule="auto"/>
              <w:ind w:left="426" w:right="857"/>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 xml:space="preserve"> </w:t>
            </w:r>
          </w:p>
          <w:p w14:paraId="36E9F2B8" w14:textId="77777777" w:rsidR="00A66A7D" w:rsidRPr="006C5ECE" w:rsidRDefault="00A66A7D" w:rsidP="008F6470">
            <w:pPr>
              <w:spacing w:after="14" w:line="360" w:lineRule="auto"/>
              <w:ind w:left="284" w:right="857"/>
              <w:jc w:val="both"/>
              <w:rPr>
                <w:rFonts w:ascii="Arial" w:eastAsia="Calibri" w:hAnsi="Arial" w:cs="Arial"/>
                <w:color w:val="000000"/>
                <w:sz w:val="22"/>
                <w:szCs w:val="22"/>
                <w:lang w:val="es-CO" w:eastAsia="es-CO"/>
              </w:rPr>
            </w:pPr>
            <w:r w:rsidRPr="006C5ECE">
              <w:rPr>
                <w:rFonts w:ascii="Arial" w:eastAsia="Palatino Linotype" w:hAnsi="Arial" w:cs="Arial"/>
                <w:color w:val="000000"/>
                <w:sz w:val="22"/>
                <w:szCs w:val="22"/>
                <w:lang w:val="es-CO" w:eastAsia="es-CO"/>
              </w:rPr>
              <w:t>e)</w:t>
            </w:r>
            <w:r w:rsidRPr="006C5ECE">
              <w:rPr>
                <w:rFonts w:ascii="Arial" w:eastAsia="Arial" w:hAnsi="Arial" w:cs="Arial"/>
                <w:color w:val="000000"/>
                <w:sz w:val="22"/>
                <w:szCs w:val="22"/>
                <w:lang w:val="es-CO" w:eastAsia="es-CO"/>
              </w:rPr>
              <w:t xml:space="preserve"> </w:t>
            </w:r>
            <w:r w:rsidRPr="006C5ECE">
              <w:rPr>
                <w:rFonts w:ascii="Arial" w:eastAsia="Palatino Linotype" w:hAnsi="Arial" w:cs="Arial"/>
                <w:color w:val="000000"/>
                <w:sz w:val="22"/>
                <w:szCs w:val="22"/>
                <w:lang w:val="es-CO" w:eastAsia="es-CO"/>
              </w:rPr>
              <w:t xml:space="preserve">El  5%  de  las  preguntas  sobre  la  responsabilidad  disciplinaria,  fiscal,  civil  y     penal  en  que  pueden  incurrir  en  razón  de  la  función  pública  que  desempeñan.  Se  evalúa  el  conocimiento  sobre  la  responsabilidad  disciplinaria,  fiscal,  civil  y  penal  en  que  puedan  incurrir  en  razón  de  la  función  pública  que  desempeñan.  </w:t>
            </w:r>
          </w:p>
          <w:p w14:paraId="48113E8E" w14:textId="77777777" w:rsidR="00A66A7D" w:rsidRPr="006C5ECE" w:rsidRDefault="00A66A7D" w:rsidP="008F6470">
            <w:pPr>
              <w:spacing w:after="31" w:line="360" w:lineRule="auto"/>
              <w:jc w:val="both"/>
              <w:rPr>
                <w:rFonts w:ascii="Arial" w:eastAsia="Calibri" w:hAnsi="Arial" w:cs="Arial"/>
                <w:color w:val="000000"/>
                <w:sz w:val="22"/>
                <w:szCs w:val="22"/>
                <w:lang w:val="es-CO" w:eastAsia="es-CO"/>
              </w:rPr>
            </w:pPr>
            <w:r w:rsidRPr="006C5ECE">
              <w:rPr>
                <w:rFonts w:ascii="Arial" w:eastAsia="Palatino Linotype" w:hAnsi="Arial" w:cs="Arial"/>
                <w:color w:val="000000"/>
                <w:sz w:val="22"/>
                <w:szCs w:val="22"/>
                <w:lang w:val="es-CO" w:eastAsia="es-CO"/>
              </w:rPr>
              <w:t xml:space="preserve">  </w:t>
            </w:r>
          </w:p>
          <w:p w14:paraId="5899B2E3" w14:textId="77777777" w:rsidR="00A66A7D" w:rsidRPr="006C5ECE" w:rsidRDefault="00A66A7D" w:rsidP="008F6470">
            <w:pPr>
              <w:spacing w:after="14" w:line="360" w:lineRule="auto"/>
              <w:ind w:left="-5" w:right="857" w:hanging="10"/>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Estas pruebas se calificarán en escalas estándar que oscilarán entre (0) cero y (500) quinientos puntos y para aprobarla se requerirá obtener un mínimo del setenta por ciento (70 %) de los puntos, es decir, trescientos cincuenta (350) puntos.</w:t>
            </w:r>
          </w:p>
          <w:p w14:paraId="1B709E7C" w14:textId="77777777" w:rsidR="00A66A7D" w:rsidRPr="006C5ECE" w:rsidRDefault="00A66A7D" w:rsidP="008F6470">
            <w:pPr>
              <w:spacing w:after="14" w:line="360" w:lineRule="auto"/>
              <w:ind w:left="-5" w:right="857" w:hanging="10"/>
              <w:jc w:val="both"/>
              <w:rPr>
                <w:rFonts w:ascii="Arial" w:eastAsia="Palatino Linotype" w:hAnsi="Arial" w:cs="Arial"/>
                <w:color w:val="000000"/>
                <w:sz w:val="22"/>
                <w:szCs w:val="22"/>
                <w:lang w:val="es-CO" w:eastAsia="es-CO"/>
              </w:rPr>
            </w:pPr>
          </w:p>
          <w:p w14:paraId="4A7CC3BA" w14:textId="77777777" w:rsidR="00A66A7D" w:rsidRPr="006C5ECE" w:rsidRDefault="00A66A7D" w:rsidP="008F6470">
            <w:pPr>
              <w:spacing w:after="11" w:line="360" w:lineRule="auto"/>
              <w:ind w:left="-15" w:right="857" w:firstLine="4"/>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Se   realizarán   cuarenta (40)   preguntas,   distribuidas   en   los   siguientes   temas   de  acuerdo  con  lo  establecido  en  el  artículo  2.2.6.6.3.7 del Decreto 1077 de  2015 y  cada  pregunta  de  la  prueba   tendrá   un   mismo   puntaje   para   un   total   de   quinientos   (500)   puntos   conforme   a   lo  ordenado  por  el  artículo 2.2.6.6.3.7 del Decreto 1077 de  2015.  La  distribución  de  las  preguntas  se  hará  de  la  siguiente  manera:</w:t>
            </w:r>
          </w:p>
          <w:p w14:paraId="2F6D97C1" w14:textId="77777777" w:rsidR="00A66A7D" w:rsidRPr="006C5ECE" w:rsidRDefault="00A66A7D" w:rsidP="008F6470">
            <w:pPr>
              <w:spacing w:after="11" w:line="360" w:lineRule="auto"/>
              <w:ind w:left="-15" w:right="857" w:firstLine="4"/>
              <w:jc w:val="both"/>
              <w:rPr>
                <w:rFonts w:ascii="Arial" w:eastAsia="Palatino Linotype" w:hAnsi="Arial" w:cs="Arial"/>
                <w:color w:val="000000"/>
                <w:sz w:val="22"/>
                <w:szCs w:val="22"/>
                <w:lang w:val="es-CO" w:eastAsia="es-CO"/>
              </w:rPr>
            </w:pPr>
          </w:p>
          <w:p w14:paraId="1A639125" w14:textId="77777777" w:rsidR="00A66A7D" w:rsidRPr="006C5ECE" w:rsidRDefault="00A66A7D" w:rsidP="008F6470">
            <w:pPr>
              <w:spacing w:after="11" w:line="360" w:lineRule="auto"/>
              <w:ind w:left="-15" w:right="857" w:firstLine="4"/>
              <w:jc w:val="both"/>
              <w:rPr>
                <w:rFonts w:ascii="Arial" w:eastAsia="Palatino Linotype" w:hAnsi="Arial" w:cs="Arial"/>
                <w:b/>
                <w:color w:val="000000"/>
                <w:sz w:val="22"/>
                <w:szCs w:val="22"/>
                <w:lang w:val="es-CO" w:eastAsia="es-CO"/>
              </w:rPr>
            </w:pPr>
            <w:r w:rsidRPr="006C5ECE">
              <w:rPr>
                <w:rFonts w:ascii="Arial" w:eastAsia="Palatino Linotype" w:hAnsi="Arial" w:cs="Arial"/>
                <w:b/>
                <w:color w:val="000000"/>
                <w:sz w:val="22"/>
                <w:szCs w:val="22"/>
                <w:lang w:val="es-CO" w:eastAsia="es-CO"/>
              </w:rPr>
              <w:t xml:space="preserve">3.1.1 Evaluación  de  la  prueba  Escrita  </w:t>
            </w:r>
          </w:p>
          <w:p w14:paraId="78C3FD99" w14:textId="77777777" w:rsidR="00A66A7D" w:rsidRPr="006C5ECE" w:rsidRDefault="00A66A7D" w:rsidP="008F6470">
            <w:pPr>
              <w:spacing w:after="11" w:line="360" w:lineRule="auto"/>
              <w:ind w:left="-15" w:right="857" w:firstLine="4"/>
              <w:jc w:val="both"/>
              <w:rPr>
                <w:rFonts w:ascii="Arial" w:eastAsia="Palatino Linotype" w:hAnsi="Arial" w:cs="Arial"/>
                <w:b/>
                <w:color w:val="000000"/>
                <w:sz w:val="22"/>
                <w:szCs w:val="22"/>
                <w:lang w:val="es-CO" w:eastAsia="es-CO"/>
              </w:rPr>
            </w:pPr>
          </w:p>
          <w:p w14:paraId="11E4C986" w14:textId="77777777" w:rsidR="00A66A7D" w:rsidRDefault="00A66A7D" w:rsidP="008F6470">
            <w:pPr>
              <w:spacing w:after="14" w:line="360" w:lineRule="auto"/>
              <w:ind w:left="-5" w:right="857" w:hanging="10"/>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 xml:space="preserve">El  puntaje  máximo  probable  que  da  la  prueba  escrita  dentro  de  la  evaluación  para  ser  Curador  Urbano  es  de  </w:t>
            </w:r>
            <w:r w:rsidRPr="006C5ECE">
              <w:rPr>
                <w:rFonts w:ascii="Arial" w:eastAsia="Palatino Linotype" w:hAnsi="Arial" w:cs="Arial"/>
                <w:b/>
                <w:color w:val="000000"/>
                <w:sz w:val="22"/>
                <w:szCs w:val="22"/>
                <w:lang w:val="es-CO" w:eastAsia="es-CO"/>
              </w:rPr>
              <w:t>500  puntos</w:t>
            </w:r>
            <w:r w:rsidRPr="006C5ECE">
              <w:rPr>
                <w:rFonts w:ascii="Arial" w:eastAsia="Palatino Linotype" w:hAnsi="Arial" w:cs="Arial"/>
                <w:color w:val="000000"/>
                <w:sz w:val="22"/>
                <w:szCs w:val="22"/>
                <w:lang w:val="es-CO" w:eastAsia="es-CO"/>
              </w:rPr>
              <w:t xml:space="preserve">.  El  concursante  que  no  obtenga  </w:t>
            </w:r>
            <w:r w:rsidRPr="006C5ECE">
              <w:rPr>
                <w:rFonts w:ascii="Arial" w:eastAsia="Palatino Linotype" w:hAnsi="Arial" w:cs="Arial"/>
                <w:color w:val="000000"/>
                <w:sz w:val="22"/>
                <w:szCs w:val="22"/>
                <w:lang w:val="es-CO" w:eastAsia="es-CO"/>
              </w:rPr>
              <w:lastRenderedPageBreak/>
              <w:t xml:space="preserve">al  menos  una calificación  de  350/500  puntos,  no  será  incluido  en  la  lista  de  elegibles.  </w:t>
            </w:r>
          </w:p>
          <w:p w14:paraId="3558A9BE" w14:textId="77777777" w:rsidR="0076598F" w:rsidRPr="006C5ECE" w:rsidRDefault="0076598F" w:rsidP="006E26CD">
            <w:pPr>
              <w:spacing w:after="14" w:line="360" w:lineRule="auto"/>
              <w:ind w:right="857"/>
              <w:jc w:val="both"/>
              <w:rPr>
                <w:rFonts w:ascii="Arial" w:eastAsia="Palatino Linotype" w:hAnsi="Arial" w:cs="Arial"/>
                <w:color w:val="000000"/>
                <w:sz w:val="22"/>
                <w:szCs w:val="22"/>
                <w:lang w:val="es-CO" w:eastAsia="es-CO"/>
              </w:rPr>
            </w:pPr>
          </w:p>
          <w:p w14:paraId="1113E5BC" w14:textId="77777777" w:rsidR="00A66A7D" w:rsidRPr="006C5ECE" w:rsidRDefault="00A66A7D" w:rsidP="00561E41">
            <w:pPr>
              <w:spacing w:after="11" w:line="360" w:lineRule="auto"/>
              <w:ind w:right="857"/>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La  distribución  de  las  preguntas  se  hará  de  la  siguiente  manera:</w:t>
            </w:r>
          </w:p>
          <w:p w14:paraId="43611EC9" w14:textId="77777777" w:rsidR="00A66A7D" w:rsidRPr="006C5ECE" w:rsidRDefault="00A66A7D" w:rsidP="00561E41">
            <w:pPr>
              <w:spacing w:after="11" w:line="360" w:lineRule="auto"/>
              <w:ind w:right="857"/>
              <w:jc w:val="both"/>
              <w:rPr>
                <w:rFonts w:ascii="Arial" w:eastAsia="Palatino Linotype" w:hAnsi="Arial" w:cs="Arial"/>
                <w:color w:val="000000"/>
                <w:sz w:val="22"/>
                <w:szCs w:val="22"/>
                <w:lang w:val="es-CO" w:eastAsia="es-CO"/>
              </w:rPr>
            </w:pPr>
          </w:p>
          <w:tbl>
            <w:tblPr>
              <w:tblStyle w:val="TableGrid"/>
              <w:tblpPr w:vertAnchor="text" w:horzAnchor="margin" w:tblpY="-240"/>
              <w:tblOverlap w:val="never"/>
              <w:tblW w:w="8899" w:type="dxa"/>
              <w:tblInd w:w="0" w:type="dxa"/>
              <w:tblCellMar>
                <w:top w:w="16" w:type="dxa"/>
                <w:left w:w="110" w:type="dxa"/>
                <w:right w:w="47" w:type="dxa"/>
              </w:tblCellMar>
              <w:tblLook w:val="04A0" w:firstRow="1" w:lastRow="0" w:firstColumn="1" w:lastColumn="0" w:noHBand="0" w:noVBand="1"/>
            </w:tblPr>
            <w:tblGrid>
              <w:gridCol w:w="4646"/>
              <w:gridCol w:w="1987"/>
              <w:gridCol w:w="2266"/>
            </w:tblGrid>
            <w:tr w:rsidR="00A66A7D" w:rsidRPr="006C5ECE" w14:paraId="04F4F6D6" w14:textId="77777777" w:rsidTr="00BB46DB">
              <w:trPr>
                <w:trHeight w:val="1056"/>
              </w:trPr>
              <w:tc>
                <w:tcPr>
                  <w:tcW w:w="4646" w:type="dxa"/>
                  <w:tcBorders>
                    <w:top w:val="single" w:sz="8" w:space="0" w:color="000000"/>
                    <w:left w:val="single" w:sz="8" w:space="0" w:color="000000"/>
                    <w:bottom w:val="single" w:sz="8" w:space="0" w:color="000000"/>
                    <w:right w:val="single" w:sz="8" w:space="0" w:color="000000"/>
                  </w:tcBorders>
                </w:tcPr>
                <w:p w14:paraId="7FE6D56A" w14:textId="77777777" w:rsidR="00A66A7D" w:rsidRPr="006C5ECE" w:rsidRDefault="00A66A7D" w:rsidP="00BB46DB">
                  <w:pPr>
                    <w:spacing w:line="360" w:lineRule="auto"/>
                    <w:ind w:right="63"/>
                    <w:jc w:val="center"/>
                    <w:rPr>
                      <w:rFonts w:ascii="Arial" w:eastAsia="Calibri" w:hAnsi="Arial" w:cs="Arial"/>
                      <w:color w:val="000000"/>
                      <w:sz w:val="22"/>
                      <w:szCs w:val="22"/>
                      <w:lang w:val="es-CO" w:eastAsia="es-CO"/>
                    </w:rPr>
                  </w:pPr>
                  <w:r w:rsidRPr="006C5ECE">
                    <w:rPr>
                      <w:rFonts w:ascii="Arial" w:eastAsia="Arial" w:hAnsi="Arial" w:cs="Arial"/>
                      <w:b/>
                      <w:color w:val="000000"/>
                      <w:sz w:val="22"/>
                      <w:szCs w:val="22"/>
                      <w:lang w:val="es-CO" w:eastAsia="es-CO"/>
                    </w:rPr>
                    <w:t xml:space="preserve">Tema </w:t>
                  </w:r>
                </w:p>
              </w:tc>
              <w:tc>
                <w:tcPr>
                  <w:tcW w:w="1987" w:type="dxa"/>
                  <w:tcBorders>
                    <w:top w:val="single" w:sz="8" w:space="0" w:color="000000"/>
                    <w:left w:val="single" w:sz="8" w:space="0" w:color="000000"/>
                    <w:bottom w:val="single" w:sz="8" w:space="0" w:color="000000"/>
                    <w:right w:val="single" w:sz="8" w:space="0" w:color="000000"/>
                  </w:tcBorders>
                </w:tcPr>
                <w:p w14:paraId="55963FE3" w14:textId="77777777" w:rsidR="00A66A7D" w:rsidRPr="006C5ECE" w:rsidRDefault="00A66A7D" w:rsidP="00BB46DB">
                  <w:pPr>
                    <w:spacing w:after="5" w:line="360" w:lineRule="auto"/>
                    <w:jc w:val="center"/>
                    <w:rPr>
                      <w:rFonts w:ascii="Arial" w:eastAsia="Calibri" w:hAnsi="Arial" w:cs="Arial"/>
                      <w:color w:val="000000"/>
                      <w:sz w:val="22"/>
                      <w:szCs w:val="22"/>
                      <w:lang w:val="es-CO" w:eastAsia="es-CO"/>
                    </w:rPr>
                  </w:pPr>
                  <w:r w:rsidRPr="006C5ECE">
                    <w:rPr>
                      <w:rFonts w:ascii="Arial" w:eastAsia="Arial" w:hAnsi="Arial" w:cs="Arial"/>
                      <w:b/>
                      <w:color w:val="000000"/>
                      <w:sz w:val="22"/>
                      <w:szCs w:val="22"/>
                      <w:lang w:val="es-CO" w:eastAsia="es-CO"/>
                    </w:rPr>
                    <w:t xml:space="preserve">Porcentaje de preguntas por </w:t>
                  </w:r>
                </w:p>
                <w:p w14:paraId="001DD564" w14:textId="77777777" w:rsidR="00A66A7D" w:rsidRPr="006C5ECE" w:rsidRDefault="00A66A7D" w:rsidP="00BB46DB">
                  <w:pPr>
                    <w:spacing w:line="360" w:lineRule="auto"/>
                    <w:ind w:right="63"/>
                    <w:jc w:val="center"/>
                    <w:rPr>
                      <w:rFonts w:ascii="Arial" w:eastAsia="Calibri" w:hAnsi="Arial" w:cs="Arial"/>
                      <w:color w:val="000000"/>
                      <w:sz w:val="22"/>
                      <w:szCs w:val="22"/>
                      <w:lang w:val="es-CO" w:eastAsia="es-CO"/>
                    </w:rPr>
                  </w:pPr>
                  <w:r w:rsidRPr="006C5ECE">
                    <w:rPr>
                      <w:rFonts w:ascii="Arial" w:eastAsia="Arial" w:hAnsi="Arial" w:cs="Arial"/>
                      <w:b/>
                      <w:color w:val="000000"/>
                      <w:sz w:val="22"/>
                      <w:szCs w:val="22"/>
                      <w:lang w:val="es-CO" w:eastAsia="es-CO"/>
                    </w:rPr>
                    <w:t xml:space="preserve">Tema </w:t>
                  </w:r>
                </w:p>
              </w:tc>
              <w:tc>
                <w:tcPr>
                  <w:tcW w:w="2266" w:type="dxa"/>
                  <w:tcBorders>
                    <w:top w:val="single" w:sz="8" w:space="0" w:color="000000"/>
                    <w:left w:val="single" w:sz="8" w:space="0" w:color="000000"/>
                    <w:bottom w:val="single" w:sz="8" w:space="0" w:color="000000"/>
                    <w:right w:val="single" w:sz="8" w:space="0" w:color="000000"/>
                  </w:tcBorders>
                </w:tcPr>
                <w:p w14:paraId="138FFC5A" w14:textId="77777777" w:rsidR="00A66A7D" w:rsidRPr="006C5ECE" w:rsidRDefault="00A66A7D" w:rsidP="00BB46DB">
                  <w:pPr>
                    <w:spacing w:after="20" w:line="360" w:lineRule="auto"/>
                    <w:ind w:right="68"/>
                    <w:jc w:val="center"/>
                    <w:rPr>
                      <w:rFonts w:ascii="Arial" w:eastAsia="Calibri" w:hAnsi="Arial" w:cs="Arial"/>
                      <w:color w:val="000000"/>
                      <w:sz w:val="22"/>
                      <w:szCs w:val="22"/>
                      <w:lang w:val="es-CO" w:eastAsia="es-CO"/>
                    </w:rPr>
                  </w:pPr>
                  <w:r w:rsidRPr="006C5ECE">
                    <w:rPr>
                      <w:rFonts w:ascii="Arial" w:eastAsia="Arial" w:hAnsi="Arial" w:cs="Arial"/>
                      <w:b/>
                      <w:color w:val="000000"/>
                      <w:sz w:val="22"/>
                      <w:szCs w:val="22"/>
                      <w:lang w:val="es-CO" w:eastAsia="es-CO"/>
                    </w:rPr>
                    <w:t xml:space="preserve">Número de </w:t>
                  </w:r>
                </w:p>
                <w:p w14:paraId="15D0C3D1" w14:textId="77777777" w:rsidR="00A66A7D" w:rsidRPr="006C5ECE" w:rsidRDefault="00A66A7D" w:rsidP="00BB46DB">
                  <w:pPr>
                    <w:spacing w:line="360" w:lineRule="auto"/>
                    <w:jc w:val="center"/>
                    <w:rPr>
                      <w:rFonts w:ascii="Arial" w:eastAsia="Calibri" w:hAnsi="Arial" w:cs="Arial"/>
                      <w:color w:val="000000"/>
                      <w:sz w:val="22"/>
                      <w:szCs w:val="22"/>
                      <w:lang w:val="es-CO" w:eastAsia="es-CO"/>
                    </w:rPr>
                  </w:pPr>
                  <w:r w:rsidRPr="006C5ECE">
                    <w:rPr>
                      <w:rFonts w:ascii="Arial" w:eastAsia="Arial" w:hAnsi="Arial" w:cs="Arial"/>
                      <w:b/>
                      <w:color w:val="000000"/>
                      <w:sz w:val="22"/>
                      <w:szCs w:val="22"/>
                      <w:lang w:val="es-CO" w:eastAsia="es-CO"/>
                    </w:rPr>
                    <w:t xml:space="preserve">Preguntas para el examen </w:t>
                  </w:r>
                </w:p>
              </w:tc>
            </w:tr>
            <w:tr w:rsidR="00A66A7D" w:rsidRPr="006C5ECE" w14:paraId="7B6B2B2A" w14:textId="77777777" w:rsidTr="00BB46DB">
              <w:trPr>
                <w:trHeight w:val="470"/>
              </w:trPr>
              <w:tc>
                <w:tcPr>
                  <w:tcW w:w="4646" w:type="dxa"/>
                  <w:tcBorders>
                    <w:top w:val="single" w:sz="8" w:space="0" w:color="000000"/>
                    <w:left w:val="single" w:sz="8" w:space="0" w:color="000000"/>
                    <w:bottom w:val="single" w:sz="8" w:space="0" w:color="000000"/>
                    <w:right w:val="single" w:sz="8" w:space="0" w:color="000000"/>
                  </w:tcBorders>
                </w:tcPr>
                <w:p w14:paraId="44AE2778" w14:textId="77777777" w:rsidR="00A66A7D" w:rsidRPr="006C5ECE" w:rsidRDefault="00A66A7D" w:rsidP="00BB46DB">
                  <w:pPr>
                    <w:spacing w:line="360" w:lineRule="auto"/>
                    <w:rPr>
                      <w:rFonts w:ascii="Arial" w:eastAsia="Calibri" w:hAnsi="Arial" w:cs="Arial"/>
                      <w:color w:val="000000"/>
                      <w:sz w:val="22"/>
                      <w:szCs w:val="22"/>
                      <w:lang w:val="es-CO" w:eastAsia="es-CO"/>
                    </w:rPr>
                  </w:pPr>
                  <w:r w:rsidRPr="006C5ECE">
                    <w:rPr>
                      <w:rFonts w:ascii="Arial" w:eastAsia="Arial" w:hAnsi="Arial" w:cs="Arial"/>
                      <w:color w:val="000000"/>
                      <w:sz w:val="22"/>
                      <w:szCs w:val="22"/>
                      <w:lang w:val="es-CO" w:eastAsia="es-CO"/>
                    </w:rPr>
                    <w:t xml:space="preserve">Historia y teoría del urbanismo </w:t>
                  </w:r>
                </w:p>
              </w:tc>
              <w:tc>
                <w:tcPr>
                  <w:tcW w:w="1987" w:type="dxa"/>
                  <w:tcBorders>
                    <w:top w:val="single" w:sz="8" w:space="0" w:color="000000"/>
                    <w:left w:val="single" w:sz="8" w:space="0" w:color="000000"/>
                    <w:bottom w:val="single" w:sz="8" w:space="0" w:color="000000"/>
                    <w:right w:val="single" w:sz="8" w:space="0" w:color="000000"/>
                  </w:tcBorders>
                </w:tcPr>
                <w:p w14:paraId="682D0DAD" w14:textId="77777777" w:rsidR="00A66A7D" w:rsidRPr="006C5ECE" w:rsidRDefault="00A66A7D" w:rsidP="00BB46DB">
                  <w:pPr>
                    <w:spacing w:line="360" w:lineRule="auto"/>
                    <w:ind w:right="63"/>
                    <w:jc w:val="center"/>
                    <w:rPr>
                      <w:rFonts w:ascii="Arial" w:eastAsia="Calibri" w:hAnsi="Arial" w:cs="Arial"/>
                      <w:color w:val="000000"/>
                      <w:sz w:val="22"/>
                      <w:szCs w:val="22"/>
                      <w:lang w:val="es-CO" w:eastAsia="es-CO"/>
                    </w:rPr>
                  </w:pPr>
                  <w:r w:rsidRPr="006C5ECE">
                    <w:rPr>
                      <w:rFonts w:ascii="Arial" w:eastAsia="Arial" w:hAnsi="Arial" w:cs="Arial"/>
                      <w:color w:val="000000"/>
                      <w:sz w:val="22"/>
                      <w:szCs w:val="22"/>
                      <w:lang w:val="es-CO" w:eastAsia="es-CO"/>
                    </w:rPr>
                    <w:t xml:space="preserve">5 </w:t>
                  </w:r>
                </w:p>
              </w:tc>
              <w:tc>
                <w:tcPr>
                  <w:tcW w:w="2266" w:type="dxa"/>
                  <w:tcBorders>
                    <w:top w:val="single" w:sz="8" w:space="0" w:color="000000"/>
                    <w:left w:val="single" w:sz="8" w:space="0" w:color="000000"/>
                    <w:bottom w:val="single" w:sz="8" w:space="0" w:color="000000"/>
                    <w:right w:val="single" w:sz="8" w:space="0" w:color="000000"/>
                  </w:tcBorders>
                </w:tcPr>
                <w:p w14:paraId="23728529" w14:textId="77777777" w:rsidR="00A66A7D" w:rsidRPr="006C5ECE" w:rsidRDefault="00A66A7D" w:rsidP="00BB46DB">
                  <w:pPr>
                    <w:spacing w:line="360" w:lineRule="auto"/>
                    <w:ind w:right="68"/>
                    <w:jc w:val="center"/>
                    <w:rPr>
                      <w:rFonts w:ascii="Arial" w:eastAsia="Calibri" w:hAnsi="Arial" w:cs="Arial"/>
                      <w:color w:val="000000"/>
                      <w:sz w:val="22"/>
                      <w:szCs w:val="22"/>
                      <w:lang w:val="es-CO" w:eastAsia="es-CO"/>
                    </w:rPr>
                  </w:pPr>
                  <w:r w:rsidRPr="006C5ECE">
                    <w:rPr>
                      <w:rFonts w:ascii="Arial" w:eastAsia="Arial" w:hAnsi="Arial" w:cs="Arial"/>
                      <w:color w:val="000000"/>
                      <w:sz w:val="22"/>
                      <w:szCs w:val="22"/>
                      <w:lang w:val="es-CO" w:eastAsia="es-CO"/>
                    </w:rPr>
                    <w:t xml:space="preserve">2 </w:t>
                  </w:r>
                </w:p>
              </w:tc>
            </w:tr>
            <w:tr w:rsidR="00A66A7D" w:rsidRPr="006C5ECE" w14:paraId="3F7752E5" w14:textId="77777777" w:rsidTr="00BB46DB">
              <w:trPr>
                <w:trHeight w:val="763"/>
              </w:trPr>
              <w:tc>
                <w:tcPr>
                  <w:tcW w:w="4646" w:type="dxa"/>
                  <w:tcBorders>
                    <w:top w:val="single" w:sz="8" w:space="0" w:color="000000"/>
                    <w:left w:val="single" w:sz="8" w:space="0" w:color="000000"/>
                    <w:bottom w:val="single" w:sz="8" w:space="0" w:color="000000"/>
                    <w:right w:val="single" w:sz="8" w:space="0" w:color="000000"/>
                  </w:tcBorders>
                </w:tcPr>
                <w:p w14:paraId="5963F014" w14:textId="77777777" w:rsidR="00A66A7D" w:rsidRPr="006C5ECE" w:rsidRDefault="00A66A7D" w:rsidP="00BB46DB">
                  <w:pPr>
                    <w:spacing w:line="360" w:lineRule="auto"/>
                    <w:rPr>
                      <w:rFonts w:ascii="Arial" w:eastAsia="Calibri" w:hAnsi="Arial" w:cs="Arial"/>
                      <w:color w:val="000000"/>
                      <w:sz w:val="22"/>
                      <w:szCs w:val="22"/>
                      <w:lang w:val="es-CO" w:eastAsia="es-CO"/>
                    </w:rPr>
                  </w:pPr>
                  <w:r w:rsidRPr="006C5ECE">
                    <w:rPr>
                      <w:rFonts w:ascii="Arial" w:eastAsia="Arial" w:hAnsi="Arial" w:cs="Arial"/>
                      <w:color w:val="000000"/>
                      <w:sz w:val="22"/>
                      <w:szCs w:val="22"/>
                      <w:lang w:val="es-CO" w:eastAsia="es-CO"/>
                    </w:rPr>
                    <w:t xml:space="preserve">Normas sobre desarrollo y planificación urbana y territorial </w:t>
                  </w:r>
                </w:p>
              </w:tc>
              <w:tc>
                <w:tcPr>
                  <w:tcW w:w="1987" w:type="dxa"/>
                  <w:tcBorders>
                    <w:top w:val="single" w:sz="8" w:space="0" w:color="000000"/>
                    <w:left w:val="single" w:sz="8" w:space="0" w:color="000000"/>
                    <w:bottom w:val="single" w:sz="8" w:space="0" w:color="000000"/>
                    <w:right w:val="single" w:sz="8" w:space="0" w:color="000000"/>
                  </w:tcBorders>
                </w:tcPr>
                <w:p w14:paraId="69FE18FD" w14:textId="77777777" w:rsidR="00A66A7D" w:rsidRPr="006C5ECE" w:rsidRDefault="00A66A7D" w:rsidP="00BB46DB">
                  <w:pPr>
                    <w:spacing w:line="360" w:lineRule="auto"/>
                    <w:ind w:right="63"/>
                    <w:jc w:val="center"/>
                    <w:rPr>
                      <w:rFonts w:ascii="Arial" w:eastAsia="Calibri" w:hAnsi="Arial" w:cs="Arial"/>
                      <w:color w:val="000000"/>
                      <w:sz w:val="22"/>
                      <w:szCs w:val="22"/>
                      <w:lang w:val="es-CO" w:eastAsia="es-CO"/>
                    </w:rPr>
                  </w:pPr>
                  <w:r w:rsidRPr="006C5ECE">
                    <w:rPr>
                      <w:rFonts w:ascii="Arial" w:eastAsia="Arial" w:hAnsi="Arial" w:cs="Arial"/>
                      <w:color w:val="000000"/>
                      <w:sz w:val="22"/>
                      <w:szCs w:val="22"/>
                      <w:lang w:val="es-CO" w:eastAsia="es-CO"/>
                    </w:rPr>
                    <w:t xml:space="preserve">20 </w:t>
                  </w:r>
                </w:p>
              </w:tc>
              <w:tc>
                <w:tcPr>
                  <w:tcW w:w="2266" w:type="dxa"/>
                  <w:tcBorders>
                    <w:top w:val="single" w:sz="8" w:space="0" w:color="000000"/>
                    <w:left w:val="single" w:sz="8" w:space="0" w:color="000000"/>
                    <w:bottom w:val="single" w:sz="8" w:space="0" w:color="000000"/>
                    <w:right w:val="single" w:sz="8" w:space="0" w:color="000000"/>
                  </w:tcBorders>
                </w:tcPr>
                <w:p w14:paraId="54118710" w14:textId="77777777" w:rsidR="00A66A7D" w:rsidRPr="006C5ECE" w:rsidRDefault="00A66A7D" w:rsidP="00BB46DB">
                  <w:pPr>
                    <w:spacing w:line="360" w:lineRule="auto"/>
                    <w:ind w:right="68"/>
                    <w:jc w:val="center"/>
                    <w:rPr>
                      <w:rFonts w:ascii="Arial" w:eastAsia="Calibri" w:hAnsi="Arial" w:cs="Arial"/>
                      <w:color w:val="000000"/>
                      <w:sz w:val="22"/>
                      <w:szCs w:val="22"/>
                      <w:lang w:val="es-CO" w:eastAsia="es-CO"/>
                    </w:rPr>
                  </w:pPr>
                  <w:r w:rsidRPr="006C5ECE">
                    <w:rPr>
                      <w:rFonts w:ascii="Arial" w:eastAsia="Arial" w:hAnsi="Arial" w:cs="Arial"/>
                      <w:color w:val="000000"/>
                      <w:sz w:val="22"/>
                      <w:szCs w:val="22"/>
                      <w:lang w:val="es-CO" w:eastAsia="es-CO"/>
                    </w:rPr>
                    <w:t xml:space="preserve">8 </w:t>
                  </w:r>
                </w:p>
              </w:tc>
            </w:tr>
            <w:tr w:rsidR="00A66A7D" w:rsidRPr="006C5ECE" w14:paraId="193DFCA1" w14:textId="77777777" w:rsidTr="00BB46DB">
              <w:trPr>
                <w:trHeight w:val="758"/>
              </w:trPr>
              <w:tc>
                <w:tcPr>
                  <w:tcW w:w="4646" w:type="dxa"/>
                  <w:tcBorders>
                    <w:top w:val="single" w:sz="8" w:space="0" w:color="000000"/>
                    <w:left w:val="single" w:sz="8" w:space="0" w:color="000000"/>
                    <w:bottom w:val="single" w:sz="8" w:space="0" w:color="000000"/>
                    <w:right w:val="single" w:sz="8" w:space="0" w:color="000000"/>
                  </w:tcBorders>
                </w:tcPr>
                <w:p w14:paraId="5FB3EC1D" w14:textId="77777777" w:rsidR="00A66A7D" w:rsidRPr="006C5ECE" w:rsidRDefault="00A66A7D" w:rsidP="00BB46DB">
                  <w:pPr>
                    <w:spacing w:line="360" w:lineRule="auto"/>
                    <w:jc w:val="both"/>
                    <w:rPr>
                      <w:rFonts w:ascii="Arial" w:eastAsia="Calibri" w:hAnsi="Arial" w:cs="Arial"/>
                      <w:color w:val="000000"/>
                      <w:sz w:val="22"/>
                      <w:szCs w:val="22"/>
                      <w:lang w:val="es-CO" w:eastAsia="es-CO"/>
                    </w:rPr>
                  </w:pPr>
                  <w:r w:rsidRPr="006C5ECE">
                    <w:rPr>
                      <w:rFonts w:ascii="Arial" w:eastAsia="Arial" w:hAnsi="Arial" w:cs="Arial"/>
                      <w:color w:val="000000"/>
                      <w:sz w:val="22"/>
                      <w:szCs w:val="22"/>
                      <w:lang w:val="es-CO" w:eastAsia="es-CO"/>
                    </w:rPr>
                    <w:t xml:space="preserve">Normas nacionales y del municipio sobre expedición de licencias urbanísticas </w:t>
                  </w:r>
                </w:p>
              </w:tc>
              <w:tc>
                <w:tcPr>
                  <w:tcW w:w="1987" w:type="dxa"/>
                  <w:tcBorders>
                    <w:top w:val="single" w:sz="8" w:space="0" w:color="000000"/>
                    <w:left w:val="single" w:sz="8" w:space="0" w:color="000000"/>
                    <w:bottom w:val="single" w:sz="8" w:space="0" w:color="000000"/>
                    <w:right w:val="single" w:sz="8" w:space="0" w:color="000000"/>
                  </w:tcBorders>
                </w:tcPr>
                <w:p w14:paraId="1475F4F9" w14:textId="77777777" w:rsidR="00A66A7D" w:rsidRPr="006C5ECE" w:rsidRDefault="00A66A7D" w:rsidP="00BB46DB">
                  <w:pPr>
                    <w:spacing w:line="360" w:lineRule="auto"/>
                    <w:ind w:right="63"/>
                    <w:jc w:val="center"/>
                    <w:rPr>
                      <w:rFonts w:ascii="Arial" w:eastAsia="Calibri" w:hAnsi="Arial" w:cs="Arial"/>
                      <w:color w:val="000000"/>
                      <w:sz w:val="22"/>
                      <w:szCs w:val="22"/>
                      <w:lang w:val="es-CO" w:eastAsia="es-CO"/>
                    </w:rPr>
                  </w:pPr>
                  <w:r w:rsidRPr="006C5ECE">
                    <w:rPr>
                      <w:rFonts w:ascii="Arial" w:eastAsia="Arial" w:hAnsi="Arial" w:cs="Arial"/>
                      <w:color w:val="000000"/>
                      <w:sz w:val="22"/>
                      <w:szCs w:val="22"/>
                      <w:lang w:val="es-CO" w:eastAsia="es-CO"/>
                    </w:rPr>
                    <w:t xml:space="preserve">20 </w:t>
                  </w:r>
                </w:p>
              </w:tc>
              <w:tc>
                <w:tcPr>
                  <w:tcW w:w="2266" w:type="dxa"/>
                  <w:tcBorders>
                    <w:top w:val="single" w:sz="8" w:space="0" w:color="000000"/>
                    <w:left w:val="single" w:sz="8" w:space="0" w:color="000000"/>
                    <w:bottom w:val="single" w:sz="8" w:space="0" w:color="000000"/>
                    <w:right w:val="single" w:sz="8" w:space="0" w:color="000000"/>
                  </w:tcBorders>
                </w:tcPr>
                <w:p w14:paraId="0C439F2B" w14:textId="77777777" w:rsidR="00A66A7D" w:rsidRPr="006C5ECE" w:rsidRDefault="00A66A7D" w:rsidP="00BB46DB">
                  <w:pPr>
                    <w:spacing w:line="360" w:lineRule="auto"/>
                    <w:ind w:right="68"/>
                    <w:jc w:val="center"/>
                    <w:rPr>
                      <w:rFonts w:ascii="Arial" w:eastAsia="Calibri" w:hAnsi="Arial" w:cs="Arial"/>
                      <w:color w:val="000000"/>
                      <w:sz w:val="22"/>
                      <w:szCs w:val="22"/>
                      <w:lang w:val="es-CO" w:eastAsia="es-CO"/>
                    </w:rPr>
                  </w:pPr>
                  <w:r w:rsidRPr="006C5ECE">
                    <w:rPr>
                      <w:rFonts w:ascii="Arial" w:eastAsia="Arial" w:hAnsi="Arial" w:cs="Arial"/>
                      <w:color w:val="000000"/>
                      <w:sz w:val="22"/>
                      <w:szCs w:val="22"/>
                      <w:lang w:val="es-CO" w:eastAsia="es-CO"/>
                    </w:rPr>
                    <w:t xml:space="preserve">8 </w:t>
                  </w:r>
                </w:p>
              </w:tc>
            </w:tr>
            <w:tr w:rsidR="00A66A7D" w:rsidRPr="006C5ECE" w14:paraId="240A3D16" w14:textId="77777777" w:rsidTr="00BB46DB">
              <w:trPr>
                <w:trHeight w:val="470"/>
              </w:trPr>
              <w:tc>
                <w:tcPr>
                  <w:tcW w:w="4646" w:type="dxa"/>
                  <w:tcBorders>
                    <w:top w:val="single" w:sz="8" w:space="0" w:color="000000"/>
                    <w:left w:val="single" w:sz="8" w:space="0" w:color="000000"/>
                    <w:bottom w:val="single" w:sz="8" w:space="0" w:color="000000"/>
                    <w:right w:val="single" w:sz="8" w:space="0" w:color="000000"/>
                  </w:tcBorders>
                </w:tcPr>
                <w:p w14:paraId="7A117551" w14:textId="77777777" w:rsidR="00A66A7D" w:rsidRPr="006C5ECE" w:rsidRDefault="00A66A7D" w:rsidP="00BB46DB">
                  <w:pPr>
                    <w:spacing w:line="360" w:lineRule="auto"/>
                    <w:rPr>
                      <w:rFonts w:ascii="Arial" w:eastAsia="Calibri" w:hAnsi="Arial" w:cs="Arial"/>
                      <w:color w:val="000000"/>
                      <w:sz w:val="22"/>
                      <w:szCs w:val="22"/>
                      <w:lang w:val="es-CO" w:eastAsia="es-CO"/>
                    </w:rPr>
                  </w:pPr>
                  <w:r w:rsidRPr="006C5ECE">
                    <w:rPr>
                      <w:rFonts w:ascii="Arial" w:eastAsia="Arial" w:hAnsi="Arial" w:cs="Arial"/>
                      <w:color w:val="000000"/>
                      <w:sz w:val="22"/>
                      <w:szCs w:val="22"/>
                      <w:lang w:val="es-CO" w:eastAsia="es-CO"/>
                    </w:rPr>
                    <w:t xml:space="preserve">Normas urbanísticas municipales (POT) </w:t>
                  </w:r>
                </w:p>
              </w:tc>
              <w:tc>
                <w:tcPr>
                  <w:tcW w:w="1987" w:type="dxa"/>
                  <w:tcBorders>
                    <w:top w:val="single" w:sz="8" w:space="0" w:color="000000"/>
                    <w:left w:val="single" w:sz="8" w:space="0" w:color="000000"/>
                    <w:bottom w:val="single" w:sz="8" w:space="0" w:color="000000"/>
                    <w:right w:val="single" w:sz="8" w:space="0" w:color="000000"/>
                  </w:tcBorders>
                </w:tcPr>
                <w:p w14:paraId="0ACE938C" w14:textId="77777777" w:rsidR="00A66A7D" w:rsidRPr="006C5ECE" w:rsidRDefault="00A66A7D" w:rsidP="00BB46DB">
                  <w:pPr>
                    <w:spacing w:line="360" w:lineRule="auto"/>
                    <w:ind w:right="63"/>
                    <w:jc w:val="center"/>
                    <w:rPr>
                      <w:rFonts w:ascii="Arial" w:eastAsia="Calibri" w:hAnsi="Arial" w:cs="Arial"/>
                      <w:color w:val="000000"/>
                      <w:sz w:val="22"/>
                      <w:szCs w:val="22"/>
                      <w:lang w:val="es-CO" w:eastAsia="es-CO"/>
                    </w:rPr>
                  </w:pPr>
                  <w:r w:rsidRPr="006C5ECE">
                    <w:rPr>
                      <w:rFonts w:ascii="Arial" w:eastAsia="Arial" w:hAnsi="Arial" w:cs="Arial"/>
                      <w:color w:val="000000"/>
                      <w:sz w:val="22"/>
                      <w:szCs w:val="22"/>
                      <w:lang w:val="es-CO" w:eastAsia="es-CO"/>
                    </w:rPr>
                    <w:t xml:space="preserve">50 </w:t>
                  </w:r>
                </w:p>
              </w:tc>
              <w:tc>
                <w:tcPr>
                  <w:tcW w:w="2266" w:type="dxa"/>
                  <w:tcBorders>
                    <w:top w:val="single" w:sz="8" w:space="0" w:color="000000"/>
                    <w:left w:val="single" w:sz="8" w:space="0" w:color="000000"/>
                    <w:bottom w:val="single" w:sz="8" w:space="0" w:color="000000"/>
                    <w:right w:val="single" w:sz="8" w:space="0" w:color="000000"/>
                  </w:tcBorders>
                </w:tcPr>
                <w:p w14:paraId="31FF23B9" w14:textId="77777777" w:rsidR="00A66A7D" w:rsidRPr="006C5ECE" w:rsidRDefault="00A66A7D" w:rsidP="00BB46DB">
                  <w:pPr>
                    <w:spacing w:line="360" w:lineRule="auto"/>
                    <w:ind w:right="68"/>
                    <w:jc w:val="center"/>
                    <w:rPr>
                      <w:rFonts w:ascii="Arial" w:eastAsia="Calibri" w:hAnsi="Arial" w:cs="Arial"/>
                      <w:color w:val="000000"/>
                      <w:sz w:val="22"/>
                      <w:szCs w:val="22"/>
                      <w:lang w:val="es-CO" w:eastAsia="es-CO"/>
                    </w:rPr>
                  </w:pPr>
                  <w:r w:rsidRPr="006C5ECE">
                    <w:rPr>
                      <w:rFonts w:ascii="Arial" w:eastAsia="Arial" w:hAnsi="Arial" w:cs="Arial"/>
                      <w:color w:val="000000"/>
                      <w:sz w:val="22"/>
                      <w:szCs w:val="22"/>
                      <w:lang w:val="es-CO" w:eastAsia="es-CO"/>
                    </w:rPr>
                    <w:t xml:space="preserve">20 </w:t>
                  </w:r>
                </w:p>
              </w:tc>
            </w:tr>
            <w:tr w:rsidR="00A66A7D" w:rsidRPr="006C5ECE" w14:paraId="1D540BA9" w14:textId="77777777" w:rsidTr="00BB46DB">
              <w:trPr>
                <w:trHeight w:val="763"/>
              </w:trPr>
              <w:tc>
                <w:tcPr>
                  <w:tcW w:w="4646" w:type="dxa"/>
                  <w:tcBorders>
                    <w:top w:val="single" w:sz="8" w:space="0" w:color="000000"/>
                    <w:left w:val="single" w:sz="8" w:space="0" w:color="000000"/>
                    <w:bottom w:val="single" w:sz="8" w:space="0" w:color="000000"/>
                    <w:right w:val="single" w:sz="8" w:space="0" w:color="000000"/>
                  </w:tcBorders>
                </w:tcPr>
                <w:p w14:paraId="37D63668" w14:textId="77777777" w:rsidR="00A66A7D" w:rsidRPr="006C5ECE" w:rsidRDefault="00A66A7D" w:rsidP="00BB46DB">
                  <w:pPr>
                    <w:spacing w:line="360" w:lineRule="auto"/>
                    <w:rPr>
                      <w:rFonts w:ascii="Arial" w:eastAsia="Calibri" w:hAnsi="Arial" w:cs="Arial"/>
                      <w:color w:val="000000"/>
                      <w:sz w:val="22"/>
                      <w:szCs w:val="22"/>
                      <w:lang w:val="es-CO" w:eastAsia="es-CO"/>
                    </w:rPr>
                  </w:pPr>
                  <w:r w:rsidRPr="006C5ECE">
                    <w:rPr>
                      <w:rFonts w:ascii="Arial" w:eastAsia="Arial" w:hAnsi="Arial" w:cs="Arial"/>
                      <w:color w:val="000000"/>
                      <w:sz w:val="22"/>
                      <w:szCs w:val="22"/>
                      <w:lang w:val="es-CO" w:eastAsia="es-CO"/>
                    </w:rPr>
                    <w:t xml:space="preserve">Responsabilidad disciplinaria, fiscal, civil y penal </w:t>
                  </w:r>
                </w:p>
              </w:tc>
              <w:tc>
                <w:tcPr>
                  <w:tcW w:w="1987" w:type="dxa"/>
                  <w:tcBorders>
                    <w:top w:val="single" w:sz="8" w:space="0" w:color="000000"/>
                    <w:left w:val="single" w:sz="8" w:space="0" w:color="000000"/>
                    <w:bottom w:val="single" w:sz="8" w:space="0" w:color="000000"/>
                    <w:right w:val="single" w:sz="8" w:space="0" w:color="000000"/>
                  </w:tcBorders>
                </w:tcPr>
                <w:p w14:paraId="2FF1FD36" w14:textId="77777777" w:rsidR="00A66A7D" w:rsidRPr="006C5ECE" w:rsidRDefault="00A66A7D" w:rsidP="00BB46DB">
                  <w:pPr>
                    <w:spacing w:line="360" w:lineRule="auto"/>
                    <w:ind w:right="63"/>
                    <w:jc w:val="center"/>
                    <w:rPr>
                      <w:rFonts w:ascii="Arial" w:eastAsia="Calibri" w:hAnsi="Arial" w:cs="Arial"/>
                      <w:color w:val="000000"/>
                      <w:sz w:val="22"/>
                      <w:szCs w:val="22"/>
                      <w:lang w:val="es-CO" w:eastAsia="es-CO"/>
                    </w:rPr>
                  </w:pPr>
                  <w:r w:rsidRPr="006C5ECE">
                    <w:rPr>
                      <w:rFonts w:ascii="Arial" w:eastAsia="Arial" w:hAnsi="Arial" w:cs="Arial"/>
                      <w:color w:val="000000"/>
                      <w:sz w:val="22"/>
                      <w:szCs w:val="22"/>
                      <w:lang w:val="es-CO" w:eastAsia="es-CO"/>
                    </w:rPr>
                    <w:t xml:space="preserve">5 </w:t>
                  </w:r>
                </w:p>
              </w:tc>
              <w:tc>
                <w:tcPr>
                  <w:tcW w:w="2266" w:type="dxa"/>
                  <w:tcBorders>
                    <w:top w:val="single" w:sz="8" w:space="0" w:color="000000"/>
                    <w:left w:val="single" w:sz="8" w:space="0" w:color="000000"/>
                    <w:bottom w:val="single" w:sz="8" w:space="0" w:color="000000"/>
                    <w:right w:val="single" w:sz="8" w:space="0" w:color="000000"/>
                  </w:tcBorders>
                </w:tcPr>
                <w:p w14:paraId="718BDAC1" w14:textId="77777777" w:rsidR="00A66A7D" w:rsidRPr="006C5ECE" w:rsidRDefault="00A66A7D" w:rsidP="00BB46DB">
                  <w:pPr>
                    <w:spacing w:line="360" w:lineRule="auto"/>
                    <w:ind w:right="68"/>
                    <w:jc w:val="center"/>
                    <w:rPr>
                      <w:rFonts w:ascii="Arial" w:eastAsia="Calibri" w:hAnsi="Arial" w:cs="Arial"/>
                      <w:color w:val="000000"/>
                      <w:sz w:val="22"/>
                      <w:szCs w:val="22"/>
                      <w:lang w:val="es-CO" w:eastAsia="es-CO"/>
                    </w:rPr>
                  </w:pPr>
                  <w:r w:rsidRPr="006C5ECE">
                    <w:rPr>
                      <w:rFonts w:ascii="Arial" w:eastAsia="Arial" w:hAnsi="Arial" w:cs="Arial"/>
                      <w:color w:val="000000"/>
                      <w:sz w:val="22"/>
                      <w:szCs w:val="22"/>
                      <w:lang w:val="es-CO" w:eastAsia="es-CO"/>
                    </w:rPr>
                    <w:t xml:space="preserve">2 </w:t>
                  </w:r>
                </w:p>
              </w:tc>
            </w:tr>
            <w:tr w:rsidR="00A66A7D" w:rsidRPr="006C5ECE" w14:paraId="08FACB5B" w14:textId="77777777" w:rsidTr="00BB46DB">
              <w:trPr>
                <w:trHeight w:val="470"/>
              </w:trPr>
              <w:tc>
                <w:tcPr>
                  <w:tcW w:w="4646" w:type="dxa"/>
                  <w:tcBorders>
                    <w:top w:val="single" w:sz="8" w:space="0" w:color="000000"/>
                    <w:left w:val="single" w:sz="8" w:space="0" w:color="000000"/>
                    <w:bottom w:val="single" w:sz="8" w:space="0" w:color="000000"/>
                    <w:right w:val="single" w:sz="8" w:space="0" w:color="000000"/>
                  </w:tcBorders>
                </w:tcPr>
                <w:p w14:paraId="3C501B73" w14:textId="77777777" w:rsidR="00A66A7D" w:rsidRPr="006C5ECE" w:rsidRDefault="00A66A7D" w:rsidP="00BB46DB">
                  <w:pPr>
                    <w:spacing w:line="360" w:lineRule="auto"/>
                    <w:rPr>
                      <w:rFonts w:ascii="Arial" w:eastAsia="Calibri" w:hAnsi="Arial" w:cs="Arial"/>
                      <w:color w:val="000000"/>
                      <w:sz w:val="22"/>
                      <w:szCs w:val="22"/>
                      <w:lang w:val="es-CO" w:eastAsia="es-CO"/>
                    </w:rPr>
                  </w:pPr>
                  <w:r w:rsidRPr="006C5ECE">
                    <w:rPr>
                      <w:rFonts w:ascii="Arial" w:eastAsia="Arial" w:hAnsi="Arial" w:cs="Arial"/>
                      <w:color w:val="000000"/>
                      <w:sz w:val="22"/>
                      <w:szCs w:val="22"/>
                      <w:lang w:val="es-CO" w:eastAsia="es-CO"/>
                    </w:rPr>
                    <w:t xml:space="preserve">TOTAL </w:t>
                  </w:r>
                </w:p>
              </w:tc>
              <w:tc>
                <w:tcPr>
                  <w:tcW w:w="1987" w:type="dxa"/>
                  <w:tcBorders>
                    <w:top w:val="single" w:sz="8" w:space="0" w:color="000000"/>
                    <w:left w:val="single" w:sz="8" w:space="0" w:color="000000"/>
                    <w:bottom w:val="single" w:sz="8" w:space="0" w:color="000000"/>
                    <w:right w:val="single" w:sz="8" w:space="0" w:color="000000"/>
                  </w:tcBorders>
                </w:tcPr>
                <w:p w14:paraId="6839E870" w14:textId="77777777" w:rsidR="00A66A7D" w:rsidRPr="006C5ECE" w:rsidRDefault="00A66A7D" w:rsidP="00BB46DB">
                  <w:pPr>
                    <w:spacing w:line="360" w:lineRule="auto"/>
                    <w:ind w:right="63"/>
                    <w:jc w:val="center"/>
                    <w:rPr>
                      <w:rFonts w:ascii="Arial" w:eastAsia="Calibri" w:hAnsi="Arial" w:cs="Arial"/>
                      <w:color w:val="000000"/>
                      <w:sz w:val="22"/>
                      <w:szCs w:val="22"/>
                      <w:lang w:val="es-CO" w:eastAsia="es-CO"/>
                    </w:rPr>
                  </w:pPr>
                  <w:r w:rsidRPr="006C5ECE">
                    <w:rPr>
                      <w:rFonts w:ascii="Arial" w:eastAsia="Arial" w:hAnsi="Arial" w:cs="Arial"/>
                      <w:color w:val="000000"/>
                      <w:sz w:val="22"/>
                      <w:szCs w:val="22"/>
                      <w:lang w:val="es-CO" w:eastAsia="es-CO"/>
                    </w:rPr>
                    <w:t xml:space="preserve">100 </w:t>
                  </w:r>
                </w:p>
              </w:tc>
              <w:tc>
                <w:tcPr>
                  <w:tcW w:w="2266" w:type="dxa"/>
                  <w:tcBorders>
                    <w:top w:val="single" w:sz="8" w:space="0" w:color="000000"/>
                    <w:left w:val="single" w:sz="8" w:space="0" w:color="000000"/>
                    <w:bottom w:val="single" w:sz="8" w:space="0" w:color="000000"/>
                    <w:right w:val="single" w:sz="8" w:space="0" w:color="000000"/>
                  </w:tcBorders>
                </w:tcPr>
                <w:p w14:paraId="1096EC7A" w14:textId="77777777" w:rsidR="00A66A7D" w:rsidRPr="006C5ECE" w:rsidRDefault="00A66A7D" w:rsidP="00BB46DB">
                  <w:pPr>
                    <w:spacing w:line="360" w:lineRule="auto"/>
                    <w:ind w:right="68"/>
                    <w:jc w:val="center"/>
                    <w:rPr>
                      <w:rFonts w:ascii="Arial" w:eastAsia="Calibri" w:hAnsi="Arial" w:cs="Arial"/>
                      <w:color w:val="000000"/>
                      <w:sz w:val="22"/>
                      <w:szCs w:val="22"/>
                      <w:lang w:val="es-CO" w:eastAsia="es-CO"/>
                    </w:rPr>
                  </w:pPr>
                  <w:r w:rsidRPr="006C5ECE">
                    <w:rPr>
                      <w:rFonts w:ascii="Arial" w:eastAsia="Arial" w:hAnsi="Arial" w:cs="Arial"/>
                      <w:color w:val="000000"/>
                      <w:sz w:val="22"/>
                      <w:szCs w:val="22"/>
                      <w:lang w:val="es-CO" w:eastAsia="es-CO"/>
                    </w:rPr>
                    <w:t xml:space="preserve">40 </w:t>
                  </w:r>
                </w:p>
              </w:tc>
            </w:tr>
          </w:tbl>
          <w:p w14:paraId="18581D08" w14:textId="77777777" w:rsidR="00A66A7D" w:rsidRDefault="00A66A7D" w:rsidP="00BB46DB">
            <w:pPr>
              <w:spacing w:after="14" w:line="360" w:lineRule="auto"/>
              <w:ind w:right="857"/>
              <w:jc w:val="both"/>
              <w:rPr>
                <w:rFonts w:ascii="Arial" w:eastAsia="Palatino Linotype" w:hAnsi="Arial" w:cs="Arial"/>
                <w:color w:val="000000"/>
                <w:sz w:val="22"/>
                <w:szCs w:val="22"/>
                <w:lang w:val="es-CO" w:eastAsia="es-CO"/>
              </w:rPr>
            </w:pPr>
          </w:p>
          <w:p w14:paraId="1673038E" w14:textId="77777777" w:rsidR="00A66A7D" w:rsidRPr="009B074B" w:rsidRDefault="00A66A7D" w:rsidP="007974E7">
            <w:pPr>
              <w:spacing w:after="14" w:line="360" w:lineRule="auto"/>
              <w:ind w:right="4"/>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La  prueba  escrita  es  elaborada  por  la Universidad Pont</w:t>
            </w:r>
            <w:r w:rsidR="007974E7">
              <w:rPr>
                <w:rFonts w:ascii="Arial" w:eastAsia="Palatino Linotype" w:hAnsi="Arial" w:cs="Arial"/>
                <w:color w:val="000000"/>
                <w:sz w:val="22"/>
                <w:szCs w:val="22"/>
                <w:lang w:val="es-CO" w:eastAsia="es-CO"/>
              </w:rPr>
              <w:t xml:space="preserve">ificia Bolivariana,  a  partir </w:t>
            </w:r>
            <w:r w:rsidRPr="006C5ECE">
              <w:rPr>
                <w:rFonts w:ascii="Arial" w:eastAsia="Palatino Linotype" w:hAnsi="Arial" w:cs="Arial"/>
                <w:color w:val="000000"/>
                <w:sz w:val="22"/>
                <w:szCs w:val="22"/>
                <w:lang w:val="es-CO" w:eastAsia="es-CO"/>
              </w:rPr>
              <w:t>de  la  selección  de  preguntas  del  Banco  Específico  de  Preguntas  que  se  conformará  con  la  participación  de  expertos calificados en  urbanismo</w:t>
            </w:r>
            <w:r w:rsidRPr="009B074B">
              <w:rPr>
                <w:rFonts w:ascii="Arial" w:eastAsia="Palatino Linotype" w:hAnsi="Arial" w:cs="Arial"/>
                <w:color w:val="000000"/>
                <w:sz w:val="22"/>
                <w:szCs w:val="22"/>
                <w:lang w:val="es-CO" w:eastAsia="es-CO"/>
              </w:rPr>
              <w:t xml:space="preserve"> </w:t>
            </w:r>
            <w:r w:rsidRPr="006C5ECE">
              <w:rPr>
                <w:rFonts w:ascii="Arial" w:eastAsia="Palatino Linotype" w:hAnsi="Arial" w:cs="Arial"/>
                <w:color w:val="000000"/>
                <w:sz w:val="22"/>
                <w:szCs w:val="22"/>
                <w:lang w:val="es-CO" w:eastAsia="es-CO"/>
              </w:rPr>
              <w:t xml:space="preserve">y  derecho.  </w:t>
            </w:r>
          </w:p>
          <w:p w14:paraId="555C2372" w14:textId="77777777" w:rsidR="00A66A7D" w:rsidRPr="006C5ECE" w:rsidRDefault="00A66A7D" w:rsidP="008F6470">
            <w:pPr>
              <w:spacing w:after="26" w:line="360" w:lineRule="auto"/>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 xml:space="preserve">  </w:t>
            </w:r>
          </w:p>
          <w:p w14:paraId="4AC8A37B" w14:textId="77777777" w:rsidR="00A66A7D" w:rsidRPr="006C5ECE" w:rsidRDefault="00A66A7D" w:rsidP="008F6470">
            <w:pPr>
              <w:spacing w:after="26" w:line="360" w:lineRule="auto"/>
              <w:jc w:val="both"/>
              <w:rPr>
                <w:rFonts w:ascii="Arial" w:eastAsia="Palatino Linotype" w:hAnsi="Arial" w:cs="Arial"/>
                <w:b/>
                <w:color w:val="000000"/>
                <w:sz w:val="22"/>
                <w:szCs w:val="22"/>
                <w:lang w:val="es-CO" w:eastAsia="es-CO"/>
              </w:rPr>
            </w:pPr>
            <w:r w:rsidRPr="006C5ECE">
              <w:rPr>
                <w:rFonts w:ascii="Arial" w:eastAsia="Palatino Linotype" w:hAnsi="Arial" w:cs="Arial"/>
                <w:b/>
                <w:color w:val="000000"/>
                <w:sz w:val="22"/>
                <w:szCs w:val="22"/>
                <w:lang w:val="es-CO" w:eastAsia="es-CO"/>
              </w:rPr>
              <w:t xml:space="preserve">3.1.2 Citación  a  la  prueba  escrita  </w:t>
            </w:r>
          </w:p>
          <w:p w14:paraId="0E348213" w14:textId="77777777" w:rsidR="00A66A7D" w:rsidRPr="006C5ECE" w:rsidRDefault="00A66A7D" w:rsidP="008F6470">
            <w:pPr>
              <w:spacing w:after="26" w:line="360" w:lineRule="auto"/>
              <w:jc w:val="both"/>
              <w:rPr>
                <w:rFonts w:ascii="Arial" w:eastAsia="Calibri" w:hAnsi="Arial" w:cs="Arial"/>
                <w:color w:val="000000"/>
                <w:sz w:val="22"/>
                <w:szCs w:val="22"/>
                <w:lang w:val="es-CO" w:eastAsia="es-CO"/>
              </w:rPr>
            </w:pPr>
          </w:p>
          <w:p w14:paraId="0F6EC4F5" w14:textId="1A8B5A0F" w:rsidR="00A66A7D" w:rsidRPr="006C5ECE" w:rsidRDefault="00A66A7D" w:rsidP="008F6470">
            <w:pPr>
              <w:spacing w:after="14" w:line="360" w:lineRule="auto"/>
              <w:ind w:left="-5" w:hanging="10"/>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 xml:space="preserve">En  la  fecha  dispuesta  en  el  cronograma  para  ello,  se  publicará  a  través  de </w:t>
            </w:r>
            <w:r w:rsidR="006E26CD">
              <w:rPr>
                <w:rFonts w:ascii="Arial" w:eastAsia="Palatino Linotype" w:hAnsi="Arial" w:cs="Arial"/>
                <w:color w:val="000000"/>
                <w:sz w:val="22"/>
                <w:szCs w:val="22"/>
                <w:lang w:val="es-CO" w:eastAsia="es-CO"/>
              </w:rPr>
              <w:t xml:space="preserve"> la  página  web  de la Universidad Pontificia Bolivariana </w:t>
            </w:r>
            <w:hyperlink r:id="rId12" w:history="1">
              <w:r w:rsidR="006E26CD" w:rsidRPr="001D3933">
                <w:rPr>
                  <w:rStyle w:val="Hipervnculo"/>
                  <w:rFonts w:ascii="Arial" w:eastAsia="Palatino Linotype" w:hAnsi="Arial" w:cs="Arial"/>
                  <w:sz w:val="22"/>
                  <w:szCs w:val="22"/>
                  <w:lang w:val="es-CO" w:eastAsia="es-CO"/>
                </w:rPr>
                <w:t>www.upb.edu.co</w:t>
              </w:r>
            </w:hyperlink>
            <w:r w:rsidR="006E26CD">
              <w:rPr>
                <w:rFonts w:ascii="Arial" w:eastAsia="Palatino Linotype" w:hAnsi="Arial" w:cs="Arial"/>
                <w:color w:val="000000"/>
                <w:sz w:val="22"/>
                <w:szCs w:val="22"/>
                <w:lang w:val="es-CO" w:eastAsia="es-CO"/>
              </w:rPr>
              <w:t xml:space="preserve"> y la página oficial del Municipio de Medellín,</w:t>
            </w:r>
            <w:r w:rsidRPr="006C5ECE">
              <w:rPr>
                <w:rFonts w:ascii="Arial" w:eastAsia="Palatino Linotype" w:hAnsi="Arial" w:cs="Arial"/>
                <w:color w:val="000000"/>
                <w:sz w:val="22"/>
                <w:szCs w:val="22"/>
                <w:lang w:val="es-CO" w:eastAsia="es-CO"/>
              </w:rPr>
              <w:t xml:space="preserve"> </w:t>
            </w:r>
            <w:hyperlink r:id="rId13" w:history="1">
              <w:r w:rsidR="0076598F" w:rsidRPr="001A28A8">
                <w:rPr>
                  <w:rStyle w:val="Hipervnculo"/>
                  <w:rFonts w:ascii="Arial" w:eastAsia="Palatino Linotype" w:hAnsi="Arial" w:cs="Arial"/>
                  <w:sz w:val="22"/>
                  <w:szCs w:val="22"/>
                  <w:lang w:val="es-CO" w:eastAsia="es-CO"/>
                </w:rPr>
                <w:t>www.medellin.gov.co</w:t>
              </w:r>
            </w:hyperlink>
            <w:r w:rsidR="0076598F">
              <w:rPr>
                <w:rFonts w:ascii="Arial" w:eastAsia="Palatino Linotype" w:hAnsi="Arial" w:cs="Arial"/>
                <w:color w:val="000000"/>
                <w:sz w:val="22"/>
                <w:szCs w:val="22"/>
                <w:lang w:val="es-CO" w:eastAsia="es-CO"/>
              </w:rPr>
              <w:t xml:space="preserve"> y</w:t>
            </w:r>
            <w:r w:rsidRPr="006C5ECE">
              <w:rPr>
                <w:rFonts w:ascii="Arial" w:eastAsia="Palatino Linotype" w:hAnsi="Arial" w:cs="Arial"/>
                <w:color w:val="000000"/>
                <w:sz w:val="22"/>
                <w:szCs w:val="22"/>
                <w:lang w:val="es-CO" w:eastAsia="es-CO"/>
              </w:rPr>
              <w:t xml:space="preserve">, la convocatoria a  la  prueba  escrita  que  se  realizará  en  la  fecha  establecida  en  el  cronograma,  para  lo  cual  se  señalará  el  sitio  y  la  hora  </w:t>
            </w:r>
            <w:r w:rsidRPr="006C5ECE">
              <w:rPr>
                <w:rFonts w:ascii="Arial" w:eastAsia="Palatino Linotype" w:hAnsi="Arial" w:cs="Arial"/>
                <w:color w:val="000000"/>
                <w:sz w:val="22"/>
                <w:szCs w:val="22"/>
                <w:lang w:val="es-CO" w:eastAsia="es-CO"/>
              </w:rPr>
              <w:lastRenderedPageBreak/>
              <w:t>para  práctica  de  las  mismas.   Adicionalmente   se   publicará   en   las   carteleras   de   la   Alcaldía y el Departamento Administrativo de Planeación</w:t>
            </w:r>
            <w:r w:rsidR="0076598F">
              <w:rPr>
                <w:rFonts w:ascii="Arial" w:eastAsia="Palatino Linotype" w:hAnsi="Arial" w:cs="Arial"/>
                <w:color w:val="000000"/>
                <w:sz w:val="22"/>
                <w:szCs w:val="22"/>
                <w:lang w:val="es-CO" w:eastAsia="es-CO"/>
              </w:rPr>
              <w:t xml:space="preserve"> y en la Secretaria de Gestión y Control Territorial</w:t>
            </w:r>
            <w:r w:rsidRPr="006C5ECE">
              <w:rPr>
                <w:rFonts w:ascii="Arial" w:eastAsia="Palatino Linotype" w:hAnsi="Arial" w:cs="Arial"/>
                <w:color w:val="000000"/>
                <w:sz w:val="22"/>
                <w:szCs w:val="22"/>
                <w:lang w:val="es-CO" w:eastAsia="es-CO"/>
              </w:rPr>
              <w:t xml:space="preserve">.  Esa  misma  información  y  para  efectos  de  mayor  difusión,  se  dará a través   de   la   página   web   de la Universidad Pontificia Bolivariana  a   través   del   banner CONCURSO DE MÉRITOS CURADORES  URBANOS  1,  2  Y  4  DE  MEDELLÍN.  </w:t>
            </w:r>
          </w:p>
          <w:p w14:paraId="2786AB5E" w14:textId="77777777" w:rsidR="00A66A7D" w:rsidRPr="006C5ECE" w:rsidRDefault="00A66A7D" w:rsidP="008F6470">
            <w:pPr>
              <w:spacing w:after="26" w:line="360" w:lineRule="auto"/>
              <w:jc w:val="both"/>
              <w:rPr>
                <w:rFonts w:ascii="Arial" w:eastAsia="Calibri" w:hAnsi="Arial" w:cs="Arial"/>
                <w:color w:val="000000"/>
                <w:sz w:val="22"/>
                <w:szCs w:val="22"/>
                <w:lang w:val="es-CO" w:eastAsia="es-CO"/>
              </w:rPr>
            </w:pPr>
            <w:r w:rsidRPr="006C5ECE">
              <w:rPr>
                <w:rFonts w:ascii="Arial" w:eastAsia="Palatino Linotype" w:hAnsi="Arial" w:cs="Arial"/>
                <w:color w:val="000000"/>
                <w:sz w:val="22"/>
                <w:szCs w:val="22"/>
                <w:lang w:val="es-CO" w:eastAsia="es-CO"/>
              </w:rPr>
              <w:t xml:space="preserve">  </w:t>
            </w:r>
          </w:p>
          <w:p w14:paraId="7469101C" w14:textId="58FDB03E" w:rsidR="00A66A7D" w:rsidRPr="006C5ECE" w:rsidRDefault="00BA6EEF" w:rsidP="008F6470">
            <w:pPr>
              <w:spacing w:after="14" w:line="360" w:lineRule="auto"/>
              <w:ind w:left="-5" w:hanging="10"/>
              <w:jc w:val="both"/>
              <w:rPr>
                <w:rFonts w:ascii="Arial" w:eastAsia="Calibri" w:hAnsi="Arial" w:cs="Arial"/>
                <w:color w:val="000000"/>
                <w:sz w:val="22"/>
                <w:szCs w:val="22"/>
                <w:lang w:val="es-CO" w:eastAsia="es-CO"/>
              </w:rPr>
            </w:pPr>
            <w:r>
              <w:rPr>
                <w:rFonts w:ascii="Arial" w:eastAsia="Palatino Linotype" w:hAnsi="Arial" w:cs="Arial"/>
                <w:color w:val="000000"/>
                <w:sz w:val="22"/>
                <w:szCs w:val="22"/>
                <w:lang w:val="es-CO" w:eastAsia="es-CO"/>
              </w:rPr>
              <w:t>Adicionalmente,</w:t>
            </w:r>
            <w:r w:rsidR="00A66A7D" w:rsidRPr="006C5ECE">
              <w:rPr>
                <w:rFonts w:ascii="Arial" w:eastAsia="Palatino Linotype" w:hAnsi="Arial" w:cs="Arial"/>
                <w:color w:val="000000"/>
                <w:sz w:val="22"/>
                <w:szCs w:val="22"/>
                <w:lang w:val="es-CO" w:eastAsia="es-CO"/>
              </w:rPr>
              <w:t xml:space="preserve"> </w:t>
            </w:r>
            <w:r>
              <w:rPr>
                <w:rFonts w:ascii="Arial" w:eastAsia="Palatino Linotype" w:hAnsi="Arial" w:cs="Arial"/>
                <w:color w:val="000000"/>
                <w:sz w:val="22"/>
                <w:szCs w:val="22"/>
                <w:lang w:val="es-CO" w:eastAsia="es-CO"/>
              </w:rPr>
              <w:t xml:space="preserve">a </w:t>
            </w:r>
            <w:r w:rsidR="00A66A7D" w:rsidRPr="006C5ECE">
              <w:rPr>
                <w:rFonts w:ascii="Arial" w:eastAsia="Palatino Linotype" w:hAnsi="Arial" w:cs="Arial"/>
                <w:color w:val="000000"/>
                <w:sz w:val="22"/>
                <w:szCs w:val="22"/>
                <w:lang w:val="es-CO" w:eastAsia="es-CO"/>
              </w:rPr>
              <w:t>los aspirant</w:t>
            </w:r>
            <w:r>
              <w:rPr>
                <w:rFonts w:ascii="Arial" w:eastAsia="Palatino Linotype" w:hAnsi="Arial" w:cs="Arial"/>
                <w:color w:val="000000"/>
                <w:sz w:val="22"/>
                <w:szCs w:val="22"/>
                <w:lang w:val="es-CO" w:eastAsia="es-CO"/>
              </w:rPr>
              <w:t>es admitidos al concurso se</w:t>
            </w:r>
            <w:r w:rsidR="00A66A7D" w:rsidRPr="006C5ECE">
              <w:rPr>
                <w:rFonts w:ascii="Arial" w:eastAsia="Palatino Linotype" w:hAnsi="Arial" w:cs="Arial"/>
                <w:color w:val="000000"/>
                <w:sz w:val="22"/>
                <w:szCs w:val="22"/>
                <w:lang w:val="es-CO" w:eastAsia="es-CO"/>
              </w:rPr>
              <w:t xml:space="preserve">  les</w:t>
            </w:r>
            <w:r>
              <w:rPr>
                <w:rFonts w:ascii="Arial" w:eastAsia="Palatino Linotype" w:hAnsi="Arial" w:cs="Arial"/>
                <w:color w:val="000000"/>
                <w:sz w:val="22"/>
                <w:szCs w:val="22"/>
                <w:lang w:val="es-CO" w:eastAsia="es-CO"/>
              </w:rPr>
              <w:t xml:space="preserve"> enviará la citación al correo  electrónico</w:t>
            </w:r>
            <w:r w:rsidR="00A66A7D" w:rsidRPr="006C5ECE">
              <w:rPr>
                <w:rFonts w:ascii="Arial" w:eastAsia="Palatino Linotype" w:hAnsi="Arial" w:cs="Arial"/>
                <w:color w:val="000000"/>
                <w:sz w:val="22"/>
                <w:szCs w:val="22"/>
                <w:lang w:val="es-CO" w:eastAsia="es-CO"/>
              </w:rPr>
              <w:t xml:space="preserve"> suministrado  en  el  formulario  de  inscripción.  Sin  perjuicio  de  ello,  es  deber  de  los  concursantes  consultar  </w:t>
            </w:r>
            <w:r w:rsidR="006E26CD">
              <w:rPr>
                <w:rFonts w:ascii="Arial" w:eastAsia="Palatino Linotype" w:hAnsi="Arial" w:cs="Arial"/>
                <w:color w:val="000000"/>
                <w:sz w:val="22"/>
                <w:szCs w:val="22"/>
                <w:lang w:val="es-CO" w:eastAsia="es-CO"/>
              </w:rPr>
              <w:t>las páginas web enunciadas</w:t>
            </w:r>
            <w:r w:rsidR="00A66A7D" w:rsidRPr="006C5ECE">
              <w:rPr>
                <w:rFonts w:ascii="Arial" w:eastAsia="Palatino Linotype" w:hAnsi="Arial" w:cs="Arial"/>
                <w:color w:val="000000"/>
                <w:sz w:val="22"/>
                <w:szCs w:val="22"/>
                <w:lang w:val="es-CO" w:eastAsia="es-CO"/>
              </w:rPr>
              <w:t xml:space="preserve">.  </w:t>
            </w:r>
          </w:p>
          <w:p w14:paraId="7D9BEFA4" w14:textId="77777777" w:rsidR="00A66A7D" w:rsidRPr="006C5ECE" w:rsidRDefault="00A66A7D" w:rsidP="008F6470">
            <w:pPr>
              <w:spacing w:after="14" w:line="360" w:lineRule="auto"/>
              <w:ind w:left="-5" w:hanging="10"/>
              <w:jc w:val="both"/>
              <w:rPr>
                <w:rFonts w:ascii="Arial" w:eastAsia="Calibri" w:hAnsi="Arial" w:cs="Arial"/>
                <w:color w:val="000000"/>
                <w:sz w:val="22"/>
                <w:szCs w:val="22"/>
                <w:lang w:val="es-CO" w:eastAsia="es-CO"/>
              </w:rPr>
            </w:pPr>
          </w:p>
          <w:p w14:paraId="62454EF4" w14:textId="77777777" w:rsidR="00A66A7D" w:rsidRPr="006C5ECE" w:rsidRDefault="00A66A7D" w:rsidP="008F6470">
            <w:pPr>
              <w:keepNext/>
              <w:keepLines/>
              <w:tabs>
                <w:tab w:val="center" w:pos="3108"/>
              </w:tabs>
              <w:spacing w:after="81" w:line="360" w:lineRule="auto"/>
              <w:ind w:left="-15"/>
              <w:jc w:val="both"/>
              <w:outlineLvl w:val="4"/>
              <w:rPr>
                <w:rFonts w:ascii="Arial" w:eastAsia="Palatino Linotype" w:hAnsi="Arial" w:cs="Arial"/>
                <w:b/>
                <w:color w:val="000000"/>
                <w:sz w:val="22"/>
                <w:szCs w:val="22"/>
                <w:lang w:val="es-CO" w:eastAsia="es-CO"/>
              </w:rPr>
            </w:pPr>
            <w:r w:rsidRPr="006C5ECE">
              <w:rPr>
                <w:rFonts w:ascii="Arial" w:eastAsia="Palatino Linotype" w:hAnsi="Arial" w:cs="Arial"/>
                <w:b/>
                <w:color w:val="000000"/>
                <w:sz w:val="22"/>
                <w:szCs w:val="22"/>
                <w:lang w:val="es-CO" w:eastAsia="es-CO"/>
              </w:rPr>
              <w:t xml:space="preserve">3.1.3 Aplicación  de  la  prueba  escrita  de  conocimientos  </w:t>
            </w:r>
          </w:p>
          <w:p w14:paraId="17F2C188" w14:textId="77777777" w:rsidR="00A66A7D" w:rsidRPr="006C5ECE" w:rsidRDefault="00A66A7D" w:rsidP="008F6470">
            <w:pPr>
              <w:spacing w:after="14" w:line="360" w:lineRule="auto"/>
              <w:ind w:left="-5" w:right="192" w:hanging="10"/>
              <w:jc w:val="both"/>
              <w:rPr>
                <w:rFonts w:ascii="Arial" w:eastAsia="Calibri" w:hAnsi="Arial" w:cs="Arial"/>
                <w:color w:val="000000"/>
                <w:sz w:val="22"/>
                <w:szCs w:val="22"/>
                <w:lang w:val="es-CO" w:eastAsia="es-CO"/>
              </w:rPr>
            </w:pPr>
            <w:r w:rsidRPr="006C5ECE">
              <w:rPr>
                <w:rFonts w:ascii="Arial" w:eastAsia="Palatino Linotype" w:hAnsi="Arial" w:cs="Arial"/>
                <w:color w:val="000000"/>
                <w:sz w:val="22"/>
                <w:szCs w:val="22"/>
                <w:lang w:val="es-CO" w:eastAsia="es-CO"/>
              </w:rPr>
              <w:t xml:space="preserve">La  aplicación  de  la  prueba  escrita  se  realizará  en  la  fecha  definida  en  el  cronograma,  en  el  sitio  y  hora  previstos  en  la  convocatoria  para  la  presentación  de  prueba  escrita,  y  será  responsabilidad  de la Universidad Pontificia Bolivariana.  Iniciada  la  prueba,  no  se  permitirá  el  acceso  al  salón  a  los  aspirantes  que  no  se  hayan  presentado  a  la  hora  citada.  </w:t>
            </w:r>
          </w:p>
          <w:p w14:paraId="56F73E8B" w14:textId="77777777" w:rsidR="00A66A7D" w:rsidRPr="006C5ECE" w:rsidRDefault="00A66A7D" w:rsidP="008F6470">
            <w:pPr>
              <w:spacing w:after="26" w:line="360" w:lineRule="auto"/>
              <w:jc w:val="both"/>
              <w:rPr>
                <w:rFonts w:ascii="Arial" w:eastAsia="Calibri" w:hAnsi="Arial" w:cs="Arial"/>
                <w:color w:val="000000"/>
                <w:sz w:val="22"/>
                <w:szCs w:val="22"/>
                <w:lang w:val="es-CO" w:eastAsia="es-CO"/>
              </w:rPr>
            </w:pPr>
            <w:r w:rsidRPr="006C5ECE">
              <w:rPr>
                <w:rFonts w:ascii="Arial" w:eastAsia="Palatino Linotype" w:hAnsi="Arial" w:cs="Arial"/>
                <w:color w:val="000000"/>
                <w:sz w:val="22"/>
                <w:szCs w:val="22"/>
                <w:lang w:val="es-CO" w:eastAsia="es-CO"/>
              </w:rPr>
              <w:t xml:space="preserve">  </w:t>
            </w:r>
          </w:p>
          <w:p w14:paraId="662746EA" w14:textId="77777777" w:rsidR="00A66A7D" w:rsidRPr="006C5ECE" w:rsidRDefault="00A66A7D" w:rsidP="008F6470">
            <w:pPr>
              <w:spacing w:after="14" w:line="360" w:lineRule="auto"/>
              <w:ind w:left="-5" w:right="192" w:hanging="10"/>
              <w:jc w:val="both"/>
              <w:rPr>
                <w:rFonts w:ascii="Arial" w:eastAsia="Calibri" w:hAnsi="Arial" w:cs="Arial"/>
                <w:color w:val="000000"/>
                <w:sz w:val="22"/>
                <w:szCs w:val="22"/>
                <w:lang w:val="es-CO" w:eastAsia="es-CO"/>
              </w:rPr>
            </w:pPr>
            <w:r w:rsidRPr="006C5ECE">
              <w:rPr>
                <w:rFonts w:ascii="Arial" w:eastAsia="Palatino Linotype" w:hAnsi="Arial" w:cs="Arial"/>
                <w:color w:val="000000"/>
                <w:sz w:val="22"/>
                <w:szCs w:val="22"/>
                <w:lang w:val="es-CO" w:eastAsia="es-CO"/>
              </w:rPr>
              <w:t xml:space="preserve">Cada  concursante  debe  presentar  al  momento  de  la  prueba,  su  cédula  de  ciudadanía  original,  y  debe  tener  un  lápiz  Nº  2,  un  tajalápiz  y  un  borrador.  No  se  permite  el  ingreso  de  teléfonos  móviles,   computadores,   tabletas,   reproductores   de   música,  ni cámaras de video.  </w:t>
            </w:r>
          </w:p>
          <w:p w14:paraId="0BD878D8" w14:textId="77777777" w:rsidR="00A66A7D" w:rsidRPr="006C5ECE" w:rsidRDefault="00A66A7D" w:rsidP="008F6470">
            <w:pPr>
              <w:spacing w:after="26" w:line="360" w:lineRule="auto"/>
              <w:jc w:val="both"/>
              <w:rPr>
                <w:rFonts w:ascii="Arial" w:eastAsia="Calibri" w:hAnsi="Arial" w:cs="Arial"/>
                <w:color w:val="000000"/>
                <w:sz w:val="22"/>
                <w:szCs w:val="22"/>
                <w:lang w:val="es-CO" w:eastAsia="es-CO"/>
              </w:rPr>
            </w:pPr>
            <w:r w:rsidRPr="006C5ECE">
              <w:rPr>
                <w:rFonts w:ascii="Arial" w:eastAsia="Palatino Linotype" w:hAnsi="Arial" w:cs="Arial"/>
                <w:color w:val="000000"/>
                <w:sz w:val="22"/>
                <w:szCs w:val="22"/>
                <w:lang w:val="es-CO" w:eastAsia="es-CO"/>
              </w:rPr>
              <w:t xml:space="preserve">  </w:t>
            </w:r>
          </w:p>
          <w:p w14:paraId="0AA0B749" w14:textId="77777777" w:rsidR="00A66A7D" w:rsidRPr="006C5ECE" w:rsidRDefault="00A66A7D" w:rsidP="008F6470">
            <w:pPr>
              <w:spacing w:after="14" w:line="360" w:lineRule="auto"/>
              <w:ind w:left="-5" w:right="192" w:hanging="10"/>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Durante  la  aplicación  de  la  prueba  escrita  se  podrá  contar  con  la  presencia  de  delegados  de  los  entes  de  control, quienes serán invitados por la Universidad Pontificia Bolivariana.</w:t>
            </w:r>
          </w:p>
          <w:p w14:paraId="52A42391" w14:textId="77777777" w:rsidR="00A66A7D" w:rsidRPr="006C5ECE" w:rsidRDefault="00A66A7D" w:rsidP="003E3C43">
            <w:pPr>
              <w:spacing w:after="14" w:line="360" w:lineRule="auto"/>
              <w:ind w:right="857"/>
              <w:jc w:val="both"/>
              <w:rPr>
                <w:rFonts w:ascii="Arial" w:eastAsia="Palatino Linotype" w:hAnsi="Arial" w:cs="Arial"/>
                <w:b/>
                <w:color w:val="000000"/>
                <w:sz w:val="22"/>
                <w:szCs w:val="22"/>
                <w:lang w:val="es-CO" w:eastAsia="es-CO"/>
              </w:rPr>
            </w:pPr>
          </w:p>
          <w:p w14:paraId="7DF5466B" w14:textId="77777777" w:rsidR="00A66A7D" w:rsidRPr="006C5ECE" w:rsidRDefault="00A66A7D" w:rsidP="008F6470">
            <w:pPr>
              <w:spacing w:after="14" w:line="360" w:lineRule="auto"/>
              <w:ind w:left="-5" w:right="857" w:hanging="10"/>
              <w:jc w:val="both"/>
              <w:rPr>
                <w:rFonts w:ascii="Arial" w:eastAsia="Palatino Linotype" w:hAnsi="Arial" w:cs="Arial"/>
                <w:b/>
                <w:color w:val="000000"/>
                <w:sz w:val="22"/>
                <w:szCs w:val="22"/>
                <w:lang w:val="es-CO" w:eastAsia="es-CO"/>
              </w:rPr>
            </w:pPr>
            <w:r w:rsidRPr="006C5ECE">
              <w:rPr>
                <w:rFonts w:ascii="Arial" w:eastAsia="Palatino Linotype" w:hAnsi="Arial" w:cs="Arial"/>
                <w:b/>
                <w:color w:val="000000"/>
                <w:sz w:val="22"/>
                <w:szCs w:val="22"/>
                <w:lang w:val="es-CO" w:eastAsia="es-CO"/>
              </w:rPr>
              <w:t>3.2 EXPERI</w:t>
            </w:r>
            <w:r>
              <w:rPr>
                <w:rFonts w:ascii="Arial" w:eastAsia="Palatino Linotype" w:hAnsi="Arial" w:cs="Arial"/>
                <w:b/>
                <w:color w:val="000000"/>
                <w:sz w:val="22"/>
                <w:szCs w:val="22"/>
                <w:lang w:val="es-CO" w:eastAsia="es-CO"/>
              </w:rPr>
              <w:t>ENCIA LABORAL. HASTA 300 PUNTOS</w:t>
            </w:r>
          </w:p>
          <w:p w14:paraId="459B616B" w14:textId="77777777" w:rsidR="00A66A7D" w:rsidRPr="006C5ECE" w:rsidRDefault="00A66A7D" w:rsidP="008F6470">
            <w:pPr>
              <w:spacing w:after="14" w:line="360" w:lineRule="auto"/>
              <w:ind w:left="-5" w:right="857" w:hanging="10"/>
              <w:jc w:val="both"/>
              <w:rPr>
                <w:rFonts w:ascii="Arial" w:eastAsia="Palatino Linotype" w:hAnsi="Arial" w:cs="Arial"/>
                <w:color w:val="000000"/>
                <w:sz w:val="22"/>
                <w:szCs w:val="22"/>
                <w:lang w:val="es-CO" w:eastAsia="es-CO"/>
              </w:rPr>
            </w:pPr>
          </w:p>
          <w:p w14:paraId="74F52B19" w14:textId="77777777" w:rsidR="00A66A7D" w:rsidRPr="006C5ECE" w:rsidRDefault="00A66A7D" w:rsidP="008F6470">
            <w:pPr>
              <w:spacing w:after="14" w:line="360" w:lineRule="auto"/>
              <w:ind w:left="-5" w:right="192" w:hanging="10"/>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 xml:space="preserve">La experiencia laboral que exceda los diez (10) años de que trata el numeral 3 del artículo 2.2.6.6.3.3. del Decreto 1077 de 2015 y que se acredite en cargos relacionados o en el </w:t>
            </w:r>
            <w:r w:rsidRPr="006C5ECE">
              <w:rPr>
                <w:rFonts w:ascii="Arial" w:eastAsia="Palatino Linotype" w:hAnsi="Arial" w:cs="Arial"/>
                <w:color w:val="000000"/>
                <w:sz w:val="22"/>
                <w:szCs w:val="22"/>
                <w:lang w:val="es-CO" w:eastAsia="es-CO"/>
              </w:rPr>
              <w:lastRenderedPageBreak/>
              <w:t>ejercicio profesional independiente en áreas de arquitectura, ingeniería civil o en actividades relacionadas con el desarrollo o la planificación urbana, incluido el ejercicio de la curaduría urbana, dará derecho a veinte (20) puntos por cada año de servicio o proporcional por fracción de este.</w:t>
            </w:r>
          </w:p>
          <w:p w14:paraId="7C834721" w14:textId="77777777" w:rsidR="00A66A7D" w:rsidRPr="006C5ECE" w:rsidRDefault="00A66A7D" w:rsidP="008F6470">
            <w:pPr>
              <w:spacing w:after="14" w:line="360" w:lineRule="auto"/>
              <w:ind w:left="-5" w:right="857" w:hanging="10"/>
              <w:jc w:val="both"/>
              <w:rPr>
                <w:rFonts w:ascii="Arial" w:eastAsia="Palatino Linotype" w:hAnsi="Arial" w:cs="Arial"/>
                <w:color w:val="000000"/>
                <w:sz w:val="22"/>
                <w:szCs w:val="22"/>
                <w:lang w:val="es-CO" w:eastAsia="es-CO"/>
              </w:rPr>
            </w:pPr>
          </w:p>
          <w:p w14:paraId="534CB04D" w14:textId="77777777" w:rsidR="00A66A7D" w:rsidRPr="006C5ECE" w:rsidRDefault="00A66A7D" w:rsidP="008F6470">
            <w:pPr>
              <w:spacing w:after="14" w:line="360" w:lineRule="auto"/>
              <w:ind w:left="-5" w:right="50" w:hanging="10"/>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 xml:space="preserve">La docencia en la cátedra en instituciones de educación superior, debidamente reconocidas en áreas de arquitectura, ingeniería civil o en actividades relacionadas con el desarrollo o la planificación urbana, otorgará diez (10) puntos por cada año de ejercicio de tiempo completo o proporcional por fracción de este y cinco (5) puntos por cada año de ejercicio de medio tiempo o proporcional por fracción de este. </w:t>
            </w:r>
          </w:p>
          <w:p w14:paraId="401468CB" w14:textId="77777777" w:rsidR="00A66A7D" w:rsidRPr="006C5ECE" w:rsidRDefault="00A66A7D" w:rsidP="008F6470">
            <w:pPr>
              <w:pStyle w:val="Textoindependiente"/>
              <w:spacing w:line="360" w:lineRule="auto"/>
              <w:ind w:right="145"/>
              <w:jc w:val="both"/>
              <w:rPr>
                <w:rFonts w:ascii="Arial" w:hAnsi="Arial" w:cs="Arial"/>
                <w:b/>
                <w:sz w:val="22"/>
                <w:szCs w:val="22"/>
                <w:lang w:val="es-CO"/>
              </w:rPr>
            </w:pPr>
          </w:p>
          <w:p w14:paraId="6A050005" w14:textId="77777777" w:rsidR="00A66A7D" w:rsidRPr="006C5ECE" w:rsidRDefault="00A66A7D" w:rsidP="008F6470">
            <w:pPr>
              <w:pStyle w:val="Textoindependiente"/>
              <w:spacing w:line="360" w:lineRule="auto"/>
              <w:ind w:right="145"/>
              <w:jc w:val="both"/>
              <w:rPr>
                <w:rFonts w:ascii="Arial" w:hAnsi="Arial" w:cs="Arial"/>
                <w:sz w:val="22"/>
                <w:szCs w:val="22"/>
              </w:rPr>
            </w:pPr>
            <w:r w:rsidRPr="006C5ECE">
              <w:rPr>
                <w:rFonts w:ascii="Arial" w:hAnsi="Arial" w:cs="Arial"/>
                <w:sz w:val="22"/>
                <w:szCs w:val="22"/>
              </w:rPr>
              <w:t xml:space="preserve">La experiencia mínima de diez (10) años en el ejercicio de actividades relacionadas con el desarrollo o la planificación urbana, exigida en la primera parte de estas bases como requisito de admisibilidad, no generará puntaje alguno. La experiencia laboral adicional a la requerida como requisito de admisión para participar en el concurso, y que esté referida a cargos o al ejercicio profesional independiente en áreas de arquitectura, ingeniería civil o en actividades relacionadas con el desarrollo o la planificación urbana, incluido el ejercicio de la curaduría urbana, dará un puntaje de veinte  (20) puntos por cada año de servicio o proporcional por fracción de este. La fracción de tiempo que no alcance el año  se computará a razón de 1.66 puntos por cada mes. </w:t>
            </w:r>
          </w:p>
          <w:p w14:paraId="5CDEBC92" w14:textId="77777777" w:rsidR="00A66A7D" w:rsidRPr="006C5ECE" w:rsidRDefault="00A66A7D" w:rsidP="008F6470">
            <w:pPr>
              <w:pStyle w:val="Textoindependiente"/>
              <w:spacing w:line="360" w:lineRule="auto"/>
              <w:ind w:right="145"/>
              <w:jc w:val="both"/>
              <w:rPr>
                <w:rFonts w:ascii="Arial" w:hAnsi="Arial" w:cs="Arial"/>
                <w:sz w:val="22"/>
                <w:szCs w:val="22"/>
              </w:rPr>
            </w:pPr>
          </w:p>
          <w:p w14:paraId="67F5176F" w14:textId="77777777" w:rsidR="0082171D" w:rsidRPr="006C5ECE" w:rsidRDefault="00A66A7D" w:rsidP="008F6470">
            <w:pPr>
              <w:pStyle w:val="Textoindependiente"/>
              <w:spacing w:line="360" w:lineRule="auto"/>
              <w:ind w:right="145"/>
              <w:jc w:val="both"/>
              <w:rPr>
                <w:rFonts w:ascii="Arial" w:hAnsi="Arial" w:cs="Arial"/>
                <w:sz w:val="22"/>
                <w:szCs w:val="22"/>
              </w:rPr>
            </w:pPr>
            <w:r w:rsidRPr="006C5ECE">
              <w:rPr>
                <w:rFonts w:ascii="Arial" w:hAnsi="Arial" w:cs="Arial"/>
                <w:sz w:val="22"/>
                <w:szCs w:val="22"/>
              </w:rPr>
              <w:t xml:space="preserve">La docencia en instituciones de educación superior en áreas de arquitectura, ingeniería o en actividades relacionadas con el desarrollo o la planificación urbana, será tenida en cuenta como experiencia del concursante y otorgará diez (10) puntos por cada año de ejercicio de tiempo completo, (para este efecto se considerará como tiempo completo una dedicación de 40 horas semanales) y cinco (5) puntos por cada año de ejercicio de medio tiempo (dedicación de 20 horas semanales). </w:t>
            </w:r>
          </w:p>
          <w:p w14:paraId="4090FAD4" w14:textId="77777777" w:rsidR="00A66A7D" w:rsidRPr="006C5ECE" w:rsidRDefault="00A66A7D" w:rsidP="008F6470">
            <w:pPr>
              <w:pStyle w:val="Textoindependiente"/>
              <w:spacing w:line="360" w:lineRule="auto"/>
              <w:ind w:right="145"/>
              <w:jc w:val="both"/>
              <w:rPr>
                <w:rFonts w:ascii="Arial" w:hAnsi="Arial" w:cs="Arial"/>
                <w:sz w:val="22"/>
                <w:szCs w:val="22"/>
              </w:rPr>
            </w:pPr>
          </w:p>
          <w:p w14:paraId="14F37A60" w14:textId="77777777" w:rsidR="00A66A7D" w:rsidRPr="006C5ECE" w:rsidRDefault="00A66A7D" w:rsidP="008F6470">
            <w:pPr>
              <w:pStyle w:val="Textoindependiente"/>
              <w:spacing w:line="360" w:lineRule="auto"/>
              <w:ind w:right="145"/>
              <w:jc w:val="both"/>
              <w:rPr>
                <w:rFonts w:ascii="Arial" w:hAnsi="Arial" w:cs="Arial"/>
                <w:sz w:val="22"/>
                <w:szCs w:val="22"/>
              </w:rPr>
            </w:pPr>
            <w:r w:rsidRPr="006C5ECE">
              <w:rPr>
                <w:rFonts w:ascii="Arial" w:hAnsi="Arial" w:cs="Arial"/>
                <w:sz w:val="22"/>
                <w:szCs w:val="22"/>
              </w:rPr>
              <w:t>La fracción de tiempo que no alcance el año en la experiencia académica se computará a razón de 0.83 puntos por cada mes para el tiempo completo y  0.41 para el medio tiempo.</w:t>
            </w:r>
          </w:p>
          <w:p w14:paraId="5BAA62CE" w14:textId="77777777" w:rsidR="00A66A7D" w:rsidRPr="006C5ECE" w:rsidRDefault="00A66A7D" w:rsidP="008F6470">
            <w:pPr>
              <w:pStyle w:val="Textoindependiente"/>
              <w:spacing w:line="360" w:lineRule="auto"/>
              <w:ind w:right="145"/>
              <w:jc w:val="both"/>
              <w:rPr>
                <w:rFonts w:ascii="Arial" w:hAnsi="Arial" w:cs="Arial"/>
                <w:sz w:val="22"/>
                <w:szCs w:val="22"/>
              </w:rPr>
            </w:pPr>
          </w:p>
          <w:p w14:paraId="329D5FF0"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La experiencia profesional o laboral que se acredite, simultánea en el tiempo, se contabilizará por una sola vez, esto es, no podrá ser sumada tendiente a reunir la experiencia mínima ni demostrar experiencia adicional, en el presente concurso.</w:t>
            </w:r>
          </w:p>
          <w:p w14:paraId="5A7651A1" w14:textId="77777777" w:rsidR="00A66A7D" w:rsidRDefault="00A66A7D" w:rsidP="008F6470">
            <w:pPr>
              <w:autoSpaceDE w:val="0"/>
              <w:autoSpaceDN w:val="0"/>
              <w:adjustRightInd w:val="0"/>
              <w:spacing w:line="360" w:lineRule="auto"/>
              <w:jc w:val="both"/>
              <w:rPr>
                <w:rFonts w:ascii="Arial" w:eastAsiaTheme="minorHAnsi" w:hAnsi="Arial" w:cs="Arial"/>
                <w:b/>
                <w:sz w:val="22"/>
                <w:szCs w:val="22"/>
                <w:lang w:val="es-CO" w:eastAsia="en-US"/>
              </w:rPr>
            </w:pPr>
          </w:p>
          <w:p w14:paraId="175F1E7B" w14:textId="77777777" w:rsidR="006E26CD" w:rsidRPr="006C5ECE" w:rsidRDefault="006E26CD" w:rsidP="008F6470">
            <w:pPr>
              <w:autoSpaceDE w:val="0"/>
              <w:autoSpaceDN w:val="0"/>
              <w:adjustRightInd w:val="0"/>
              <w:spacing w:line="360" w:lineRule="auto"/>
              <w:jc w:val="both"/>
              <w:rPr>
                <w:rFonts w:ascii="Arial" w:eastAsiaTheme="minorHAnsi" w:hAnsi="Arial" w:cs="Arial"/>
                <w:b/>
                <w:sz w:val="22"/>
                <w:szCs w:val="22"/>
                <w:lang w:val="es-CO" w:eastAsia="en-US"/>
              </w:rPr>
            </w:pPr>
          </w:p>
          <w:p w14:paraId="0826665B" w14:textId="77777777" w:rsidR="00A66A7D" w:rsidRPr="006C5ECE" w:rsidRDefault="00A66A7D" w:rsidP="008F6470">
            <w:pPr>
              <w:autoSpaceDE w:val="0"/>
              <w:autoSpaceDN w:val="0"/>
              <w:adjustRightInd w:val="0"/>
              <w:spacing w:line="360" w:lineRule="auto"/>
              <w:jc w:val="both"/>
              <w:rPr>
                <w:rFonts w:ascii="Arial" w:hAnsi="Arial" w:cs="Arial"/>
                <w:b/>
                <w:sz w:val="22"/>
                <w:szCs w:val="22"/>
                <w:lang w:val="es-CO"/>
              </w:rPr>
            </w:pPr>
            <w:r w:rsidRPr="006C5ECE">
              <w:rPr>
                <w:rFonts w:ascii="Arial" w:eastAsiaTheme="minorHAnsi" w:hAnsi="Arial" w:cs="Arial"/>
                <w:b/>
                <w:sz w:val="22"/>
                <w:szCs w:val="22"/>
                <w:lang w:val="es-CO" w:eastAsia="en-US"/>
              </w:rPr>
              <w:t xml:space="preserve">3.3 </w:t>
            </w:r>
            <w:r w:rsidRPr="006C5ECE">
              <w:rPr>
                <w:rFonts w:ascii="Arial" w:hAnsi="Arial" w:cs="Arial"/>
                <w:b/>
                <w:sz w:val="22"/>
                <w:szCs w:val="22"/>
                <w:lang w:val="es-CO"/>
              </w:rPr>
              <w:t>EVALUACIÓN DE CALIDADES ACADÉMICAS Y EXPERIENCIA DEL GRUPO INTERDISCIPLINARIO DE APOYO.</w:t>
            </w:r>
          </w:p>
          <w:p w14:paraId="443174DE" w14:textId="77777777" w:rsidR="00A66A7D" w:rsidRPr="006C5ECE" w:rsidRDefault="00A66A7D" w:rsidP="008F6470">
            <w:pPr>
              <w:autoSpaceDE w:val="0"/>
              <w:autoSpaceDN w:val="0"/>
              <w:adjustRightInd w:val="0"/>
              <w:spacing w:line="360" w:lineRule="auto"/>
              <w:jc w:val="both"/>
              <w:rPr>
                <w:rFonts w:ascii="Arial" w:eastAsiaTheme="minorHAnsi" w:hAnsi="Arial" w:cs="Arial"/>
                <w:sz w:val="22"/>
                <w:szCs w:val="22"/>
                <w:lang w:val="es-CO" w:eastAsia="en-US"/>
              </w:rPr>
            </w:pPr>
          </w:p>
          <w:p w14:paraId="385D5140" w14:textId="77777777" w:rsidR="00A66A7D" w:rsidRPr="006C5ECE" w:rsidRDefault="00A66A7D" w:rsidP="008F6470">
            <w:pPr>
              <w:spacing w:line="360" w:lineRule="auto"/>
              <w:jc w:val="both"/>
              <w:rPr>
                <w:rFonts w:ascii="Arial" w:hAnsi="Arial" w:cs="Arial"/>
                <w:sz w:val="22"/>
                <w:szCs w:val="22"/>
                <w:lang w:val="es-CO"/>
              </w:rPr>
            </w:pPr>
            <w:r w:rsidRPr="006C5ECE">
              <w:rPr>
                <w:rFonts w:ascii="Arial" w:hAnsi="Arial" w:cs="Arial"/>
                <w:sz w:val="22"/>
                <w:szCs w:val="22"/>
                <w:lang w:val="es-CO"/>
              </w:rPr>
              <w:t xml:space="preserve">La Evaluación grupo del interdisciplinario de apoyo, otorgará un hasta setenta y cinco (75) puntos. </w:t>
            </w:r>
          </w:p>
          <w:p w14:paraId="6F02CD9A" w14:textId="77777777" w:rsidR="00A66A7D" w:rsidRPr="006C5ECE" w:rsidRDefault="00A66A7D" w:rsidP="008F6470">
            <w:pPr>
              <w:spacing w:line="360" w:lineRule="auto"/>
              <w:jc w:val="both"/>
              <w:rPr>
                <w:rFonts w:ascii="Arial" w:hAnsi="Arial" w:cs="Arial"/>
                <w:sz w:val="22"/>
                <w:szCs w:val="22"/>
                <w:lang w:val="es-CO"/>
              </w:rPr>
            </w:pPr>
          </w:p>
          <w:p w14:paraId="5996867A" w14:textId="77777777" w:rsidR="00A66A7D" w:rsidRPr="006C5ECE" w:rsidRDefault="00A66A7D" w:rsidP="008F6470">
            <w:pPr>
              <w:spacing w:line="360" w:lineRule="auto"/>
              <w:jc w:val="both"/>
              <w:rPr>
                <w:rFonts w:ascii="Arial" w:hAnsi="Arial" w:cs="Arial"/>
                <w:sz w:val="22"/>
                <w:szCs w:val="22"/>
                <w:lang w:val="es-CO"/>
              </w:rPr>
            </w:pPr>
            <w:r w:rsidRPr="006C5ECE">
              <w:rPr>
                <w:rFonts w:ascii="Arial" w:hAnsi="Arial" w:cs="Arial"/>
                <w:sz w:val="22"/>
                <w:szCs w:val="22"/>
                <w:lang w:val="es-CO"/>
              </w:rPr>
              <w:t>Los requisitos mínimos del equipo establecidos en la primera parte de estas bases no darán lugar a puntuación. La experiencia adicional, los títulos de postgrado y los profesionales adicionales darán lugar a la calificación de la siguiente forma:</w:t>
            </w:r>
          </w:p>
          <w:p w14:paraId="7EB1E822" w14:textId="77777777" w:rsidR="00A66A7D" w:rsidRPr="006C5ECE" w:rsidRDefault="00A66A7D" w:rsidP="008F6470">
            <w:pPr>
              <w:spacing w:line="360" w:lineRule="auto"/>
              <w:jc w:val="both"/>
              <w:rPr>
                <w:rFonts w:ascii="Arial" w:hAnsi="Arial" w:cs="Arial"/>
                <w:b/>
                <w:sz w:val="22"/>
                <w:szCs w:val="22"/>
                <w:lang w:val="es-CO"/>
              </w:rPr>
            </w:pPr>
          </w:p>
          <w:p w14:paraId="0A235D30" w14:textId="77777777" w:rsidR="00A66A7D" w:rsidRPr="006C5ECE" w:rsidRDefault="00A66A7D" w:rsidP="008F6470">
            <w:pPr>
              <w:spacing w:line="360" w:lineRule="auto"/>
              <w:jc w:val="both"/>
              <w:rPr>
                <w:rFonts w:ascii="Arial" w:hAnsi="Arial" w:cs="Arial"/>
                <w:b/>
                <w:sz w:val="22"/>
                <w:szCs w:val="22"/>
                <w:lang w:val="es-CO"/>
              </w:rPr>
            </w:pPr>
            <w:r w:rsidRPr="006C5ECE">
              <w:rPr>
                <w:rFonts w:ascii="Arial" w:hAnsi="Arial" w:cs="Arial"/>
                <w:b/>
                <w:sz w:val="22"/>
                <w:szCs w:val="22"/>
                <w:lang w:val="es-CO"/>
              </w:rPr>
              <w:t>3.3.1 Calificación del Arquitecto</w:t>
            </w:r>
          </w:p>
          <w:p w14:paraId="09BA9F3B" w14:textId="77777777" w:rsidR="00A66A7D" w:rsidRPr="006C5ECE" w:rsidRDefault="00A66A7D" w:rsidP="008F6470">
            <w:pPr>
              <w:spacing w:line="360" w:lineRule="auto"/>
              <w:jc w:val="both"/>
              <w:rPr>
                <w:rFonts w:ascii="Arial" w:hAnsi="Arial" w:cs="Arial"/>
                <w:sz w:val="22"/>
                <w:szCs w:val="22"/>
                <w:lang w:val="es-CO"/>
              </w:rPr>
            </w:pPr>
          </w:p>
          <w:p w14:paraId="577B5507" w14:textId="77777777" w:rsidR="00A66A7D" w:rsidRPr="006C5ECE" w:rsidRDefault="00A66A7D" w:rsidP="008F6470">
            <w:pPr>
              <w:spacing w:line="360" w:lineRule="auto"/>
              <w:jc w:val="both"/>
              <w:rPr>
                <w:rFonts w:ascii="Arial" w:hAnsi="Arial" w:cs="Arial"/>
                <w:sz w:val="22"/>
                <w:szCs w:val="22"/>
              </w:rPr>
            </w:pPr>
            <w:r w:rsidRPr="006C5ECE">
              <w:rPr>
                <w:rFonts w:ascii="Arial" w:hAnsi="Arial" w:cs="Arial"/>
                <w:sz w:val="22"/>
                <w:szCs w:val="22"/>
              </w:rPr>
              <w:t xml:space="preserve">Un máximo de 25 puntos serán asignados por el puntaje al arquitecto. </w:t>
            </w:r>
          </w:p>
          <w:p w14:paraId="3179C908" w14:textId="77777777" w:rsidR="00A66A7D" w:rsidRPr="006C5ECE" w:rsidRDefault="00A66A7D" w:rsidP="008F6470">
            <w:pPr>
              <w:spacing w:line="360" w:lineRule="auto"/>
              <w:jc w:val="both"/>
              <w:rPr>
                <w:rFonts w:ascii="Arial" w:hAnsi="Arial" w:cs="Arial"/>
                <w:sz w:val="22"/>
                <w:szCs w:val="22"/>
              </w:rPr>
            </w:pPr>
          </w:p>
          <w:p w14:paraId="2822096E" w14:textId="77777777" w:rsidR="00A66A7D" w:rsidRPr="006C5ECE" w:rsidRDefault="00A66A7D" w:rsidP="008F6470">
            <w:pPr>
              <w:spacing w:line="360" w:lineRule="auto"/>
              <w:jc w:val="both"/>
              <w:rPr>
                <w:rFonts w:ascii="Arial" w:hAnsi="Arial" w:cs="Arial"/>
                <w:sz w:val="22"/>
                <w:szCs w:val="22"/>
              </w:rPr>
            </w:pPr>
            <w:r w:rsidRPr="006C5ECE">
              <w:rPr>
                <w:rFonts w:ascii="Arial" w:hAnsi="Arial" w:cs="Arial"/>
                <w:sz w:val="22"/>
                <w:szCs w:val="22"/>
              </w:rPr>
              <w:t xml:space="preserve">Este puntaje se asignará así. </w:t>
            </w:r>
          </w:p>
          <w:p w14:paraId="3CD08C6A" w14:textId="77777777" w:rsidR="00A66A7D" w:rsidRPr="006C5ECE" w:rsidRDefault="00A66A7D" w:rsidP="008F6470">
            <w:pPr>
              <w:spacing w:line="360" w:lineRule="auto"/>
              <w:jc w:val="both"/>
              <w:rPr>
                <w:rFonts w:ascii="Arial" w:hAnsi="Arial" w:cs="Arial"/>
                <w:sz w:val="22"/>
                <w:szCs w:val="22"/>
              </w:rPr>
            </w:pPr>
          </w:p>
          <w:p w14:paraId="27A794FA" w14:textId="77777777" w:rsidR="00A66A7D" w:rsidRPr="006C5ECE" w:rsidRDefault="00A66A7D" w:rsidP="008F6470">
            <w:pPr>
              <w:spacing w:line="360" w:lineRule="auto"/>
              <w:jc w:val="both"/>
              <w:rPr>
                <w:rFonts w:ascii="Arial" w:hAnsi="Arial" w:cs="Arial"/>
                <w:sz w:val="22"/>
                <w:szCs w:val="22"/>
              </w:rPr>
            </w:pPr>
            <w:r w:rsidRPr="006C5ECE">
              <w:rPr>
                <w:rFonts w:ascii="Arial" w:hAnsi="Arial" w:cs="Arial"/>
                <w:b/>
                <w:sz w:val="22"/>
                <w:szCs w:val="22"/>
              </w:rPr>
              <w:t>Experiencia:</w:t>
            </w:r>
            <w:r w:rsidR="003E3C43">
              <w:rPr>
                <w:rFonts w:ascii="Arial" w:hAnsi="Arial" w:cs="Arial"/>
                <w:sz w:val="22"/>
                <w:szCs w:val="22"/>
              </w:rPr>
              <w:t xml:space="preserve"> Cuatro (04</w:t>
            </w:r>
            <w:r w:rsidRPr="006C5ECE">
              <w:rPr>
                <w:rFonts w:ascii="Arial" w:hAnsi="Arial" w:cs="Arial"/>
                <w:sz w:val="22"/>
                <w:szCs w:val="22"/>
              </w:rPr>
              <w:t>) puntos por cada año de experiencia</w:t>
            </w:r>
            <w:r w:rsidR="004D3EB0">
              <w:rPr>
                <w:rFonts w:ascii="Arial" w:hAnsi="Arial" w:cs="Arial"/>
                <w:sz w:val="22"/>
                <w:szCs w:val="22"/>
              </w:rPr>
              <w:t xml:space="preserve"> profesional</w:t>
            </w:r>
            <w:r w:rsidRPr="006C5ECE">
              <w:rPr>
                <w:rFonts w:ascii="Arial" w:hAnsi="Arial" w:cs="Arial"/>
                <w:sz w:val="22"/>
                <w:szCs w:val="22"/>
              </w:rPr>
              <w:t xml:space="preserve"> específica adicional a la requerida en los requisitos de admisibilidad frente al arquitecto presentado en el equipo mínimo. </w:t>
            </w:r>
          </w:p>
          <w:p w14:paraId="630B05D2" w14:textId="77777777" w:rsidR="00A66A7D" w:rsidRDefault="00A66A7D" w:rsidP="008F6470">
            <w:pPr>
              <w:spacing w:line="360" w:lineRule="auto"/>
              <w:jc w:val="both"/>
              <w:rPr>
                <w:rFonts w:ascii="Arial" w:hAnsi="Arial" w:cs="Arial"/>
                <w:sz w:val="22"/>
                <w:szCs w:val="22"/>
              </w:rPr>
            </w:pPr>
          </w:p>
          <w:p w14:paraId="38EB42AC" w14:textId="77777777" w:rsidR="003E3C43" w:rsidRDefault="003E3C43" w:rsidP="008F6470">
            <w:pPr>
              <w:spacing w:line="360" w:lineRule="auto"/>
              <w:jc w:val="both"/>
              <w:rPr>
                <w:rFonts w:ascii="Arial" w:hAnsi="Arial" w:cs="Arial"/>
                <w:sz w:val="22"/>
                <w:szCs w:val="22"/>
              </w:rPr>
            </w:pPr>
            <w:r>
              <w:rPr>
                <w:rFonts w:ascii="Arial" w:hAnsi="Arial" w:cs="Arial"/>
                <w:sz w:val="22"/>
                <w:szCs w:val="22"/>
              </w:rPr>
              <w:t>Por experiencia adicional se otorgará un puntaje máximo de Doce (12) Puntos.</w:t>
            </w:r>
          </w:p>
          <w:p w14:paraId="3469A437" w14:textId="77777777" w:rsidR="003E3C43" w:rsidRPr="006C5ECE" w:rsidRDefault="003E3C43" w:rsidP="008F6470">
            <w:pPr>
              <w:spacing w:line="360" w:lineRule="auto"/>
              <w:jc w:val="both"/>
              <w:rPr>
                <w:rFonts w:ascii="Arial" w:hAnsi="Arial" w:cs="Arial"/>
                <w:sz w:val="22"/>
                <w:szCs w:val="22"/>
              </w:rPr>
            </w:pPr>
          </w:p>
          <w:p w14:paraId="53CDA2C1" w14:textId="77777777" w:rsidR="00A66A7D" w:rsidRPr="006C5ECE" w:rsidRDefault="00A66A7D" w:rsidP="008F6470">
            <w:pPr>
              <w:spacing w:line="360" w:lineRule="auto"/>
              <w:jc w:val="both"/>
              <w:rPr>
                <w:rFonts w:ascii="Arial" w:hAnsi="Arial" w:cs="Arial"/>
                <w:sz w:val="22"/>
                <w:szCs w:val="22"/>
              </w:rPr>
            </w:pPr>
            <w:r w:rsidRPr="006C5ECE">
              <w:rPr>
                <w:rFonts w:ascii="Arial" w:hAnsi="Arial" w:cs="Arial"/>
                <w:b/>
                <w:sz w:val="22"/>
                <w:szCs w:val="22"/>
              </w:rPr>
              <w:t>Posgrados:</w:t>
            </w:r>
            <w:r w:rsidRPr="006C5ECE">
              <w:rPr>
                <w:rFonts w:ascii="Arial" w:hAnsi="Arial" w:cs="Arial"/>
                <w:sz w:val="22"/>
                <w:szCs w:val="22"/>
              </w:rPr>
              <w:t xml:space="preserve"> Dos (2) puntos por cada t</w:t>
            </w:r>
            <w:r w:rsidR="003E3C43">
              <w:rPr>
                <w:rFonts w:ascii="Arial" w:hAnsi="Arial" w:cs="Arial"/>
                <w:sz w:val="22"/>
                <w:szCs w:val="22"/>
              </w:rPr>
              <w:t>ítulo de especialización y tres (3) puntos por maestría</w:t>
            </w:r>
            <w:r w:rsidRPr="006C5ECE">
              <w:rPr>
                <w:rFonts w:ascii="Arial" w:hAnsi="Arial" w:cs="Arial"/>
                <w:sz w:val="22"/>
                <w:szCs w:val="22"/>
              </w:rPr>
              <w:t xml:space="preserve">. Estos títulos deben tener relación con urbanismo, planificación regional y urbana, gestión </w:t>
            </w:r>
            <w:r w:rsidRPr="006C5ECE">
              <w:rPr>
                <w:rFonts w:ascii="Arial" w:hAnsi="Arial" w:cs="Arial"/>
                <w:sz w:val="22"/>
                <w:szCs w:val="22"/>
              </w:rPr>
              <w:lastRenderedPageBreak/>
              <w:t xml:space="preserve">urbana, estudios urbanos y en  derecho urbano. </w:t>
            </w:r>
          </w:p>
          <w:p w14:paraId="12E9989D" w14:textId="77777777" w:rsidR="00A66A7D" w:rsidRPr="006C5ECE" w:rsidRDefault="00A66A7D" w:rsidP="008F6470">
            <w:pPr>
              <w:spacing w:line="360" w:lineRule="auto"/>
              <w:jc w:val="both"/>
              <w:rPr>
                <w:rFonts w:ascii="Arial" w:hAnsi="Arial" w:cs="Arial"/>
                <w:sz w:val="22"/>
                <w:szCs w:val="22"/>
              </w:rPr>
            </w:pPr>
          </w:p>
          <w:p w14:paraId="269071FD" w14:textId="77777777" w:rsidR="00A66A7D" w:rsidRDefault="003E3C43" w:rsidP="008F6470">
            <w:pPr>
              <w:spacing w:line="360" w:lineRule="auto"/>
              <w:jc w:val="both"/>
              <w:rPr>
                <w:rFonts w:ascii="Arial" w:hAnsi="Arial" w:cs="Arial"/>
                <w:sz w:val="22"/>
                <w:szCs w:val="22"/>
              </w:rPr>
            </w:pPr>
            <w:r>
              <w:rPr>
                <w:rFonts w:ascii="Arial" w:hAnsi="Arial" w:cs="Arial"/>
                <w:sz w:val="22"/>
                <w:szCs w:val="22"/>
              </w:rPr>
              <w:t>Por postgrados, se otorgará un puntaje máximo de hasta Cinco (05) puntos.</w:t>
            </w:r>
          </w:p>
          <w:p w14:paraId="0E71BE2C" w14:textId="77777777" w:rsidR="003E3C43" w:rsidRPr="006C5ECE" w:rsidRDefault="003E3C43" w:rsidP="008F6470">
            <w:pPr>
              <w:spacing w:line="360" w:lineRule="auto"/>
              <w:jc w:val="both"/>
              <w:rPr>
                <w:rFonts w:ascii="Arial" w:hAnsi="Arial" w:cs="Arial"/>
                <w:sz w:val="22"/>
                <w:szCs w:val="22"/>
              </w:rPr>
            </w:pPr>
          </w:p>
          <w:p w14:paraId="3C99477F" w14:textId="77777777" w:rsidR="00A66A7D" w:rsidRPr="006C5ECE" w:rsidRDefault="00A66A7D" w:rsidP="008F6470">
            <w:pPr>
              <w:spacing w:line="360" w:lineRule="auto"/>
              <w:jc w:val="both"/>
              <w:rPr>
                <w:rFonts w:ascii="Arial" w:hAnsi="Arial" w:cs="Arial"/>
                <w:sz w:val="22"/>
                <w:szCs w:val="22"/>
                <w:lang w:val="es-CO"/>
              </w:rPr>
            </w:pPr>
            <w:r w:rsidRPr="006C5ECE">
              <w:rPr>
                <w:rFonts w:ascii="Arial" w:hAnsi="Arial" w:cs="Arial"/>
                <w:b/>
                <w:sz w:val="22"/>
                <w:szCs w:val="22"/>
              </w:rPr>
              <w:t>Profesional adicional:</w:t>
            </w:r>
            <w:r w:rsidR="003E3C43">
              <w:rPr>
                <w:rFonts w:ascii="Arial" w:hAnsi="Arial" w:cs="Arial"/>
                <w:sz w:val="22"/>
                <w:szCs w:val="22"/>
              </w:rPr>
              <w:t xml:space="preserve"> Ocho (08</w:t>
            </w:r>
            <w:r w:rsidRPr="006C5ECE">
              <w:rPr>
                <w:rFonts w:ascii="Arial" w:hAnsi="Arial" w:cs="Arial"/>
                <w:sz w:val="22"/>
                <w:szCs w:val="22"/>
              </w:rPr>
              <w:t>) puntos si se presenta un arquitecto adicional que cumpla con las condiciones mínimas exigidas para el arquitecto exigido en los requisitos de admisión. No se dará puntaje por ofrecer más de un arquitecto adicional. Tampoco la experiencia o estudios superiores a los requisitos mínimos que tenga el profesional adicional, darán puntaje.</w:t>
            </w:r>
          </w:p>
          <w:p w14:paraId="5F589EBD" w14:textId="77777777" w:rsidR="00A66A7D" w:rsidRPr="006C5ECE" w:rsidRDefault="00A66A7D" w:rsidP="008F6470">
            <w:pPr>
              <w:spacing w:line="360" w:lineRule="auto"/>
              <w:jc w:val="both"/>
              <w:rPr>
                <w:rFonts w:ascii="Arial" w:hAnsi="Arial" w:cs="Arial"/>
                <w:b/>
                <w:sz w:val="22"/>
                <w:szCs w:val="22"/>
                <w:lang w:val="es-CO"/>
              </w:rPr>
            </w:pPr>
          </w:p>
          <w:p w14:paraId="65CE9D10" w14:textId="77777777" w:rsidR="00A66A7D" w:rsidRPr="006C5ECE" w:rsidRDefault="00A66A7D" w:rsidP="008F6470">
            <w:pPr>
              <w:spacing w:line="360" w:lineRule="auto"/>
              <w:jc w:val="both"/>
              <w:rPr>
                <w:rFonts w:ascii="Arial" w:hAnsi="Arial" w:cs="Arial"/>
                <w:b/>
                <w:sz w:val="22"/>
                <w:szCs w:val="22"/>
                <w:lang w:val="es-CO"/>
              </w:rPr>
            </w:pPr>
            <w:r w:rsidRPr="006C5ECE">
              <w:rPr>
                <w:rFonts w:ascii="Arial" w:hAnsi="Arial" w:cs="Arial"/>
                <w:b/>
                <w:sz w:val="22"/>
                <w:szCs w:val="22"/>
                <w:lang w:val="es-CO"/>
              </w:rPr>
              <w:t xml:space="preserve">3.3.2 Calificación del Abogado </w:t>
            </w:r>
          </w:p>
          <w:p w14:paraId="426C57F0" w14:textId="77777777" w:rsidR="00A66A7D" w:rsidRDefault="00A66A7D" w:rsidP="008F6470">
            <w:pPr>
              <w:spacing w:line="360" w:lineRule="auto"/>
              <w:jc w:val="both"/>
              <w:rPr>
                <w:rFonts w:ascii="Arial" w:hAnsi="Arial" w:cs="Arial"/>
                <w:b/>
                <w:sz w:val="22"/>
                <w:szCs w:val="22"/>
                <w:lang w:val="es-CO"/>
              </w:rPr>
            </w:pPr>
            <w:r w:rsidRPr="006C5ECE">
              <w:rPr>
                <w:rFonts w:ascii="Arial" w:hAnsi="Arial" w:cs="Arial"/>
                <w:b/>
                <w:sz w:val="22"/>
                <w:szCs w:val="22"/>
                <w:lang w:val="es-CO"/>
              </w:rPr>
              <w:t xml:space="preserve"> </w:t>
            </w:r>
          </w:p>
          <w:p w14:paraId="517665F5" w14:textId="77777777" w:rsidR="00A66A7D" w:rsidRDefault="00A66A7D" w:rsidP="00F65E95">
            <w:pPr>
              <w:keepNext/>
              <w:keepLines/>
              <w:spacing w:after="81" w:line="360" w:lineRule="auto"/>
              <w:outlineLvl w:val="4"/>
              <w:rPr>
                <w:rFonts w:ascii="Arial" w:eastAsia="Palatino Linotype" w:hAnsi="Arial" w:cs="Arial"/>
                <w:b/>
                <w:color w:val="000000"/>
                <w:sz w:val="22"/>
                <w:szCs w:val="22"/>
                <w:lang w:val="es-CO" w:eastAsia="es-CO"/>
              </w:rPr>
            </w:pPr>
            <w:r w:rsidRPr="006C5ECE">
              <w:rPr>
                <w:rFonts w:ascii="Arial" w:eastAsia="Palatino Linotype" w:hAnsi="Arial" w:cs="Arial"/>
                <w:b/>
                <w:color w:val="000000"/>
                <w:sz w:val="22"/>
                <w:szCs w:val="22"/>
                <w:lang w:val="es-CO" w:eastAsia="es-CO"/>
              </w:rPr>
              <w:t xml:space="preserve">Calificación  del  abogado  con  experiencia  en  Derecho  Urbanístico  </w:t>
            </w:r>
          </w:p>
          <w:p w14:paraId="463244B1" w14:textId="587A4511" w:rsidR="00A66A7D" w:rsidRPr="006C5ECE" w:rsidRDefault="00A66A7D" w:rsidP="00F65E95">
            <w:pPr>
              <w:spacing w:after="26" w:line="360" w:lineRule="auto"/>
              <w:rPr>
                <w:rFonts w:ascii="Arial" w:eastAsia="Calibri" w:hAnsi="Arial" w:cs="Arial"/>
                <w:color w:val="000000"/>
                <w:sz w:val="22"/>
                <w:szCs w:val="22"/>
                <w:lang w:val="es-CO" w:eastAsia="es-CO"/>
              </w:rPr>
            </w:pPr>
            <w:r w:rsidRPr="006C5ECE">
              <w:rPr>
                <w:rFonts w:ascii="Arial" w:eastAsia="Palatino Linotype" w:hAnsi="Arial" w:cs="Arial"/>
                <w:color w:val="000000"/>
                <w:sz w:val="22"/>
                <w:szCs w:val="22"/>
                <w:lang w:val="es-CO" w:eastAsia="es-CO"/>
              </w:rPr>
              <w:t xml:space="preserve">Un  máximo  de  25  puntos  serán  asignados  al  abogado  exigido,  distribuidos  de  la  siguiente  forma:  </w:t>
            </w:r>
          </w:p>
          <w:p w14:paraId="1182083B" w14:textId="77777777" w:rsidR="00A66A7D" w:rsidRPr="006C5ECE" w:rsidRDefault="00A66A7D" w:rsidP="008F6470">
            <w:pPr>
              <w:spacing w:after="26" w:line="360" w:lineRule="auto"/>
              <w:jc w:val="both"/>
              <w:rPr>
                <w:rFonts w:ascii="Arial" w:eastAsia="Calibri" w:hAnsi="Arial" w:cs="Arial"/>
                <w:b/>
                <w:color w:val="000000"/>
                <w:sz w:val="22"/>
                <w:szCs w:val="22"/>
                <w:lang w:val="es-CO" w:eastAsia="es-CO"/>
              </w:rPr>
            </w:pPr>
            <w:r w:rsidRPr="006C5ECE">
              <w:rPr>
                <w:rFonts w:ascii="Arial" w:eastAsia="Palatino Linotype" w:hAnsi="Arial" w:cs="Arial"/>
                <w:b/>
                <w:color w:val="000000"/>
                <w:sz w:val="22"/>
                <w:szCs w:val="22"/>
                <w:lang w:val="es-CO" w:eastAsia="es-CO"/>
              </w:rPr>
              <w:t xml:space="preserve">  </w:t>
            </w:r>
          </w:p>
          <w:p w14:paraId="44826F50" w14:textId="77777777" w:rsidR="00A66A7D" w:rsidRDefault="00A66A7D" w:rsidP="008F6470">
            <w:pPr>
              <w:spacing w:after="11" w:line="360" w:lineRule="auto"/>
              <w:ind w:left="-15" w:right="50" w:firstLine="4"/>
              <w:jc w:val="both"/>
              <w:rPr>
                <w:rFonts w:ascii="Arial" w:eastAsia="Palatino Linotype" w:hAnsi="Arial" w:cs="Arial"/>
                <w:color w:val="000000"/>
                <w:sz w:val="22"/>
                <w:szCs w:val="22"/>
                <w:lang w:val="es-CO" w:eastAsia="es-CO"/>
              </w:rPr>
            </w:pPr>
            <w:r w:rsidRPr="006C5ECE">
              <w:rPr>
                <w:rFonts w:ascii="Arial" w:eastAsia="Palatino Linotype" w:hAnsi="Arial" w:cs="Arial"/>
                <w:b/>
                <w:color w:val="000000"/>
                <w:sz w:val="22"/>
                <w:szCs w:val="22"/>
                <w:lang w:val="es-CO" w:eastAsia="es-CO"/>
              </w:rPr>
              <w:t>Experiencia</w:t>
            </w:r>
            <w:r w:rsidR="003E3C43">
              <w:rPr>
                <w:rFonts w:ascii="Arial" w:eastAsia="Palatino Linotype" w:hAnsi="Arial" w:cs="Arial"/>
                <w:color w:val="000000"/>
                <w:sz w:val="22"/>
                <w:szCs w:val="22"/>
                <w:lang w:val="es-CO" w:eastAsia="es-CO"/>
              </w:rPr>
              <w:t>:   Cuatro (04</w:t>
            </w:r>
            <w:r w:rsidRPr="006C5ECE">
              <w:rPr>
                <w:rFonts w:ascii="Arial" w:eastAsia="Palatino Linotype" w:hAnsi="Arial" w:cs="Arial"/>
                <w:color w:val="000000"/>
                <w:sz w:val="22"/>
                <w:szCs w:val="22"/>
                <w:lang w:val="es-CO" w:eastAsia="es-CO"/>
              </w:rPr>
              <w:t xml:space="preserve">)   puntos   por   cada   año   de   experiencia  </w:t>
            </w:r>
            <w:r w:rsidR="004D3EB0">
              <w:rPr>
                <w:rFonts w:ascii="Arial" w:eastAsia="Palatino Linotype" w:hAnsi="Arial" w:cs="Arial"/>
                <w:color w:val="000000"/>
                <w:sz w:val="22"/>
                <w:szCs w:val="22"/>
                <w:lang w:val="es-CO" w:eastAsia="es-CO"/>
              </w:rPr>
              <w:t>profesional específica</w:t>
            </w:r>
            <w:r w:rsidRPr="006C5ECE">
              <w:rPr>
                <w:rFonts w:ascii="Arial" w:eastAsia="Palatino Linotype" w:hAnsi="Arial" w:cs="Arial"/>
                <w:color w:val="000000"/>
                <w:sz w:val="22"/>
                <w:szCs w:val="22"/>
                <w:lang w:val="es-CO" w:eastAsia="es-CO"/>
              </w:rPr>
              <w:t xml:space="preserve"> adicional   a   la mínima    requerida   en   los  requisitos   de   admisibilidad,   en   derecho   urbanístico,   desarrollo   o   planificación   regional   o  urbana. </w:t>
            </w:r>
          </w:p>
          <w:p w14:paraId="5AF52C86" w14:textId="77777777" w:rsidR="003E3C43" w:rsidRDefault="003E3C43" w:rsidP="008F6470">
            <w:pPr>
              <w:spacing w:after="11" w:line="360" w:lineRule="auto"/>
              <w:ind w:left="-15" w:right="50" w:firstLine="4"/>
              <w:jc w:val="both"/>
              <w:rPr>
                <w:rFonts w:ascii="Arial" w:eastAsia="Palatino Linotype" w:hAnsi="Arial" w:cs="Arial"/>
                <w:color w:val="000000"/>
                <w:sz w:val="22"/>
                <w:szCs w:val="22"/>
                <w:lang w:val="es-CO" w:eastAsia="es-CO"/>
              </w:rPr>
            </w:pPr>
          </w:p>
          <w:p w14:paraId="0AB9F011" w14:textId="77777777" w:rsidR="003E3C43" w:rsidRPr="003E3C43" w:rsidRDefault="003E3C43" w:rsidP="003E3C43">
            <w:pPr>
              <w:spacing w:line="360" w:lineRule="auto"/>
              <w:jc w:val="both"/>
              <w:rPr>
                <w:rFonts w:ascii="Arial" w:hAnsi="Arial" w:cs="Arial"/>
                <w:sz w:val="22"/>
                <w:szCs w:val="22"/>
              </w:rPr>
            </w:pPr>
            <w:r>
              <w:rPr>
                <w:rFonts w:ascii="Arial" w:hAnsi="Arial" w:cs="Arial"/>
                <w:sz w:val="22"/>
                <w:szCs w:val="22"/>
              </w:rPr>
              <w:t>Por experiencia adicional se otorgará un puntaje máximo de Doce (12) Puntos.</w:t>
            </w:r>
          </w:p>
          <w:p w14:paraId="1A3B786C" w14:textId="77777777" w:rsidR="00A66A7D" w:rsidRPr="006C5ECE" w:rsidRDefault="00A66A7D" w:rsidP="008F6470">
            <w:pPr>
              <w:spacing w:after="11" w:line="360" w:lineRule="auto"/>
              <w:ind w:left="-15" w:right="857" w:firstLine="4"/>
              <w:jc w:val="both"/>
              <w:rPr>
                <w:rFonts w:ascii="Arial" w:eastAsia="Palatino Linotype" w:hAnsi="Arial" w:cs="Arial"/>
                <w:color w:val="000000"/>
                <w:sz w:val="22"/>
                <w:szCs w:val="22"/>
                <w:lang w:val="es-CO" w:eastAsia="es-CO"/>
              </w:rPr>
            </w:pPr>
          </w:p>
          <w:p w14:paraId="76877C35" w14:textId="7B97DC9B" w:rsidR="00A66A7D" w:rsidRPr="006C5ECE" w:rsidRDefault="00A66A7D" w:rsidP="008F6470">
            <w:pPr>
              <w:spacing w:after="11" w:line="360" w:lineRule="auto"/>
              <w:ind w:left="-15" w:right="-91" w:firstLine="4"/>
              <w:jc w:val="both"/>
              <w:rPr>
                <w:rFonts w:ascii="Arial" w:eastAsia="Calibri" w:hAnsi="Arial" w:cs="Arial"/>
                <w:color w:val="000000"/>
                <w:sz w:val="22"/>
                <w:szCs w:val="22"/>
                <w:lang w:val="es-CO" w:eastAsia="es-CO"/>
              </w:rPr>
            </w:pPr>
            <w:r w:rsidRPr="006C5ECE">
              <w:rPr>
                <w:rFonts w:ascii="Arial" w:eastAsia="Palatino Linotype" w:hAnsi="Arial" w:cs="Arial"/>
                <w:b/>
                <w:color w:val="000000"/>
                <w:sz w:val="22"/>
                <w:szCs w:val="22"/>
                <w:lang w:val="es-CO" w:eastAsia="es-CO"/>
              </w:rPr>
              <w:t>Posgrados:</w:t>
            </w:r>
            <w:r w:rsidRPr="006C5ECE">
              <w:rPr>
                <w:rFonts w:ascii="Arial" w:eastAsia="Palatino Linotype" w:hAnsi="Arial" w:cs="Arial"/>
                <w:color w:val="000000"/>
                <w:sz w:val="22"/>
                <w:szCs w:val="22"/>
                <w:lang w:val="es-CO" w:eastAsia="es-CO"/>
              </w:rPr>
              <w:t xml:space="preserve">  Dos  (2)  puntos  por  ca</w:t>
            </w:r>
            <w:r w:rsidR="003E3C43">
              <w:rPr>
                <w:rFonts w:ascii="Arial" w:eastAsia="Palatino Linotype" w:hAnsi="Arial" w:cs="Arial"/>
                <w:color w:val="000000"/>
                <w:sz w:val="22"/>
                <w:szCs w:val="22"/>
                <w:lang w:val="es-CO" w:eastAsia="es-CO"/>
              </w:rPr>
              <w:t>da  título  de  especialización y</w:t>
            </w:r>
            <w:r w:rsidRPr="006C5ECE">
              <w:rPr>
                <w:rFonts w:ascii="Arial" w:eastAsia="Palatino Linotype" w:hAnsi="Arial" w:cs="Arial"/>
                <w:color w:val="000000"/>
                <w:sz w:val="22"/>
                <w:szCs w:val="22"/>
                <w:lang w:val="es-CO" w:eastAsia="es-CO"/>
              </w:rPr>
              <w:t xml:space="preserve">  </w:t>
            </w:r>
            <w:r w:rsidRPr="008E20E0">
              <w:rPr>
                <w:rFonts w:ascii="Arial" w:eastAsia="Palatino Linotype" w:hAnsi="Arial" w:cs="Arial"/>
                <w:color w:val="000000"/>
                <w:sz w:val="22"/>
                <w:szCs w:val="22"/>
                <w:lang w:val="es-CO" w:eastAsia="es-CO"/>
              </w:rPr>
              <w:t>tres  (</w:t>
            </w:r>
            <w:r w:rsidR="003E3C43" w:rsidRPr="008E20E0">
              <w:rPr>
                <w:rFonts w:ascii="Arial" w:eastAsia="Palatino Linotype" w:hAnsi="Arial" w:cs="Arial"/>
                <w:color w:val="000000"/>
                <w:sz w:val="22"/>
                <w:szCs w:val="22"/>
                <w:lang w:val="es-CO" w:eastAsia="es-CO"/>
              </w:rPr>
              <w:t>3)  puntos</w:t>
            </w:r>
            <w:r w:rsidR="00BB3EFE" w:rsidRPr="008E20E0">
              <w:rPr>
                <w:rFonts w:ascii="Arial" w:eastAsia="Palatino Linotype" w:hAnsi="Arial" w:cs="Arial"/>
                <w:color w:val="000000"/>
                <w:sz w:val="22"/>
                <w:szCs w:val="22"/>
                <w:lang w:val="es-CO" w:eastAsia="es-CO"/>
              </w:rPr>
              <w:t xml:space="preserve"> por Maestría</w:t>
            </w:r>
            <w:r w:rsidRPr="008E20E0">
              <w:rPr>
                <w:rFonts w:ascii="Arial" w:eastAsia="Palatino Linotype" w:hAnsi="Arial" w:cs="Arial"/>
                <w:color w:val="000000"/>
                <w:sz w:val="22"/>
                <w:szCs w:val="22"/>
                <w:lang w:val="es-CO" w:eastAsia="es-CO"/>
              </w:rPr>
              <w:t>.</w:t>
            </w:r>
            <w:r w:rsidRPr="006C5ECE">
              <w:rPr>
                <w:rFonts w:ascii="Arial" w:eastAsia="Palatino Linotype" w:hAnsi="Arial" w:cs="Arial"/>
                <w:color w:val="000000"/>
                <w:sz w:val="22"/>
                <w:szCs w:val="22"/>
                <w:lang w:val="es-CO" w:eastAsia="es-CO"/>
              </w:rPr>
              <w:t xml:space="preserve">  Los   posgrados   deberán   ser   en   derecho   administrativo,   derecho   urbano   o   en   áreas  relacionadas  con  el  urbanismo, con  la  planificación  regional  o  urbana,  o  con  la  gestión  del  desarrollo  urbano  o  territorial.</w:t>
            </w:r>
            <w:r w:rsidRPr="006C5ECE">
              <w:rPr>
                <w:rFonts w:ascii="Arial" w:eastAsia="Arial" w:hAnsi="Arial" w:cs="Arial"/>
                <w:color w:val="000000"/>
                <w:sz w:val="22"/>
                <w:szCs w:val="22"/>
                <w:lang w:val="es-CO" w:eastAsia="es-CO"/>
              </w:rPr>
              <w:t xml:space="preserve"> </w:t>
            </w:r>
          </w:p>
          <w:p w14:paraId="46B4E734" w14:textId="77777777" w:rsidR="00A66A7D" w:rsidRPr="006C5ECE" w:rsidRDefault="00A66A7D" w:rsidP="008F6470">
            <w:pPr>
              <w:spacing w:after="26" w:line="360" w:lineRule="auto"/>
              <w:jc w:val="both"/>
              <w:rPr>
                <w:rFonts w:ascii="Arial" w:eastAsia="Palatino Linotype" w:hAnsi="Arial" w:cs="Arial"/>
                <w:color w:val="000000"/>
                <w:sz w:val="22"/>
                <w:szCs w:val="22"/>
                <w:lang w:val="es-CO" w:eastAsia="es-CO"/>
              </w:rPr>
            </w:pPr>
          </w:p>
          <w:p w14:paraId="251689BD" w14:textId="77777777" w:rsidR="00A66A7D" w:rsidRPr="006C5ECE" w:rsidRDefault="00A66A7D" w:rsidP="008F6470">
            <w:pPr>
              <w:spacing w:after="26" w:line="360" w:lineRule="auto"/>
              <w:jc w:val="both"/>
              <w:rPr>
                <w:rFonts w:ascii="Arial" w:eastAsia="Calibri" w:hAnsi="Arial" w:cs="Arial"/>
                <w:color w:val="000000"/>
                <w:sz w:val="22"/>
                <w:szCs w:val="22"/>
                <w:lang w:val="es-CO" w:eastAsia="es-CO"/>
              </w:rPr>
            </w:pPr>
            <w:r w:rsidRPr="006C5ECE">
              <w:rPr>
                <w:rFonts w:ascii="Arial" w:eastAsia="Palatino Linotype" w:hAnsi="Arial" w:cs="Arial"/>
                <w:color w:val="000000"/>
                <w:sz w:val="22"/>
                <w:szCs w:val="22"/>
                <w:lang w:val="es-CO" w:eastAsia="es-CO"/>
              </w:rPr>
              <w:t xml:space="preserve">Se   entiende   por   gestión   del   desarrollo   territorial,   lo   que   concierne   a   la aplicación   de   los  instrumentos  de  planeación,  financiación  y  gestión  del ordenamiento  territorial  previstos  en  la  ley  388  de  1997.  </w:t>
            </w:r>
          </w:p>
          <w:p w14:paraId="6CAED4F3" w14:textId="77777777" w:rsidR="00A66A7D" w:rsidRDefault="00A66A7D" w:rsidP="00E34957">
            <w:pPr>
              <w:spacing w:line="360" w:lineRule="auto"/>
              <w:ind w:left="2832" w:hanging="2832"/>
              <w:jc w:val="both"/>
              <w:rPr>
                <w:rFonts w:ascii="Arial" w:eastAsia="Palatino Linotype" w:hAnsi="Arial" w:cs="Arial"/>
                <w:color w:val="000000"/>
                <w:sz w:val="22"/>
                <w:szCs w:val="22"/>
                <w:lang w:val="es-CO" w:eastAsia="es-CO"/>
              </w:rPr>
            </w:pPr>
          </w:p>
          <w:p w14:paraId="0A2C5E73" w14:textId="77777777" w:rsidR="003E3C43" w:rsidRPr="003E3C43" w:rsidRDefault="003E3C43" w:rsidP="008F6470">
            <w:pPr>
              <w:spacing w:line="360" w:lineRule="auto"/>
              <w:jc w:val="both"/>
              <w:rPr>
                <w:rFonts w:ascii="Arial" w:hAnsi="Arial" w:cs="Arial"/>
                <w:sz w:val="22"/>
                <w:szCs w:val="22"/>
              </w:rPr>
            </w:pPr>
            <w:r>
              <w:rPr>
                <w:rFonts w:ascii="Arial" w:hAnsi="Arial" w:cs="Arial"/>
                <w:sz w:val="22"/>
                <w:szCs w:val="22"/>
              </w:rPr>
              <w:lastRenderedPageBreak/>
              <w:t>Por postgrados, se otorgará un puntaje máximo de hasta Cinco (05) puntos.</w:t>
            </w:r>
          </w:p>
          <w:p w14:paraId="6330121B" w14:textId="77777777" w:rsidR="003E3C43" w:rsidRPr="003E3C43" w:rsidRDefault="003E3C43" w:rsidP="008F6470">
            <w:pPr>
              <w:spacing w:line="360" w:lineRule="auto"/>
              <w:jc w:val="both"/>
              <w:rPr>
                <w:rFonts w:ascii="Arial" w:hAnsi="Arial" w:cs="Arial"/>
                <w:b/>
                <w:sz w:val="22"/>
                <w:szCs w:val="22"/>
              </w:rPr>
            </w:pPr>
          </w:p>
          <w:p w14:paraId="463375B7" w14:textId="77777777" w:rsidR="00A66A7D" w:rsidRPr="006C5ECE" w:rsidRDefault="00A66A7D" w:rsidP="008F6470">
            <w:pPr>
              <w:spacing w:line="360" w:lineRule="auto"/>
              <w:jc w:val="both"/>
              <w:rPr>
                <w:rFonts w:ascii="Arial" w:hAnsi="Arial" w:cs="Arial"/>
                <w:sz w:val="22"/>
                <w:szCs w:val="22"/>
              </w:rPr>
            </w:pPr>
            <w:r w:rsidRPr="006C5ECE">
              <w:rPr>
                <w:rFonts w:ascii="Arial" w:hAnsi="Arial" w:cs="Arial"/>
                <w:b/>
                <w:sz w:val="22"/>
                <w:szCs w:val="22"/>
              </w:rPr>
              <w:t>Profesional adicional:</w:t>
            </w:r>
            <w:r w:rsidR="003E3C43">
              <w:rPr>
                <w:rFonts w:ascii="Arial" w:hAnsi="Arial" w:cs="Arial"/>
                <w:sz w:val="22"/>
                <w:szCs w:val="22"/>
              </w:rPr>
              <w:t xml:space="preserve"> Ocho (08</w:t>
            </w:r>
            <w:r w:rsidRPr="006C5ECE">
              <w:rPr>
                <w:rFonts w:ascii="Arial" w:hAnsi="Arial" w:cs="Arial"/>
                <w:sz w:val="22"/>
                <w:szCs w:val="22"/>
              </w:rPr>
              <w:t>) puntos si se presenta un abogado adicional que cumpla con las condiciones mínimas exigidas para el abogado exigido en los requisitos de admisión. No se dará puntaje por ofrecer más de un abogado adicional. Tampoco la experiencia o estudios superiores a los requisitos mínimos que tenga el profesional adicional, darán puntaje.</w:t>
            </w:r>
          </w:p>
          <w:p w14:paraId="3F37DA80" w14:textId="77777777" w:rsidR="00A66A7D" w:rsidRPr="006C5ECE" w:rsidRDefault="00A66A7D" w:rsidP="008F6470">
            <w:pPr>
              <w:spacing w:line="360" w:lineRule="auto"/>
              <w:jc w:val="both"/>
              <w:rPr>
                <w:rFonts w:ascii="Arial" w:hAnsi="Arial" w:cs="Arial"/>
                <w:sz w:val="22"/>
                <w:szCs w:val="22"/>
              </w:rPr>
            </w:pPr>
          </w:p>
          <w:p w14:paraId="5CC6455A" w14:textId="77777777" w:rsidR="00A66A7D" w:rsidRPr="006C5ECE" w:rsidRDefault="00A66A7D" w:rsidP="008F6470">
            <w:pPr>
              <w:spacing w:line="360" w:lineRule="auto"/>
              <w:jc w:val="both"/>
              <w:rPr>
                <w:rFonts w:ascii="Arial" w:hAnsi="Arial" w:cs="Arial"/>
                <w:b/>
                <w:sz w:val="22"/>
                <w:szCs w:val="22"/>
                <w:lang w:val="es-CO"/>
              </w:rPr>
            </w:pPr>
            <w:r w:rsidRPr="006C5ECE">
              <w:rPr>
                <w:rFonts w:ascii="Arial" w:hAnsi="Arial" w:cs="Arial"/>
                <w:b/>
                <w:sz w:val="22"/>
                <w:szCs w:val="22"/>
                <w:lang w:val="es-CO"/>
              </w:rPr>
              <w:t>3.3.3 Calificación del Ingeniero Civil</w:t>
            </w:r>
          </w:p>
          <w:p w14:paraId="3D5F7A44" w14:textId="77777777" w:rsidR="00A66A7D" w:rsidRPr="006C5ECE" w:rsidRDefault="00A66A7D" w:rsidP="008F6470">
            <w:pPr>
              <w:spacing w:line="360" w:lineRule="auto"/>
              <w:jc w:val="both"/>
              <w:rPr>
                <w:rFonts w:ascii="Arial" w:hAnsi="Arial" w:cs="Arial"/>
                <w:b/>
                <w:sz w:val="22"/>
                <w:szCs w:val="22"/>
                <w:lang w:val="es-CO"/>
              </w:rPr>
            </w:pPr>
          </w:p>
          <w:p w14:paraId="12E2641D" w14:textId="77777777" w:rsidR="00A66A7D" w:rsidRPr="006C5ECE" w:rsidRDefault="00A66A7D" w:rsidP="008F6470">
            <w:pPr>
              <w:spacing w:line="360" w:lineRule="auto"/>
              <w:jc w:val="both"/>
              <w:rPr>
                <w:rFonts w:ascii="Arial" w:hAnsi="Arial" w:cs="Arial"/>
                <w:b/>
                <w:sz w:val="22"/>
                <w:szCs w:val="22"/>
                <w:lang w:val="es-CO"/>
              </w:rPr>
            </w:pPr>
            <w:r w:rsidRPr="006C5ECE">
              <w:rPr>
                <w:rFonts w:ascii="Arial" w:eastAsia="Palatino Linotype" w:hAnsi="Arial" w:cs="Arial"/>
                <w:color w:val="000000"/>
                <w:sz w:val="22"/>
                <w:szCs w:val="22"/>
                <w:lang w:val="es-CO" w:eastAsia="es-CO"/>
              </w:rPr>
              <w:t xml:space="preserve">Un  máximo  de  25 puntos  serán  asignados  a  este  profesional,  distribuidos  de  la siguiente  forma:  </w:t>
            </w:r>
          </w:p>
          <w:p w14:paraId="1227651C" w14:textId="77777777" w:rsidR="00A66A7D" w:rsidRPr="006C5ECE" w:rsidRDefault="00A66A7D" w:rsidP="008F6470">
            <w:pPr>
              <w:spacing w:line="360" w:lineRule="auto"/>
              <w:jc w:val="both"/>
              <w:rPr>
                <w:rFonts w:ascii="Arial" w:hAnsi="Arial" w:cs="Arial"/>
                <w:b/>
                <w:sz w:val="22"/>
                <w:szCs w:val="22"/>
                <w:lang w:val="es-CO"/>
              </w:rPr>
            </w:pPr>
          </w:p>
          <w:p w14:paraId="0C5E9BF9" w14:textId="77777777" w:rsidR="00A66A7D" w:rsidRPr="006C5ECE" w:rsidRDefault="00A66A7D" w:rsidP="008F6470">
            <w:pPr>
              <w:spacing w:line="360" w:lineRule="auto"/>
              <w:jc w:val="both"/>
              <w:rPr>
                <w:rFonts w:ascii="Arial" w:hAnsi="Arial" w:cs="Arial"/>
                <w:b/>
                <w:sz w:val="22"/>
                <w:szCs w:val="22"/>
                <w:lang w:val="es-CO"/>
              </w:rPr>
            </w:pPr>
            <w:r w:rsidRPr="006C5ECE">
              <w:rPr>
                <w:rFonts w:ascii="Arial" w:eastAsia="Palatino Linotype" w:hAnsi="Arial" w:cs="Arial"/>
                <w:b/>
                <w:color w:val="000000"/>
                <w:sz w:val="22"/>
                <w:szCs w:val="22"/>
                <w:lang w:val="es-CO" w:eastAsia="es-CO"/>
              </w:rPr>
              <w:t>Experiencia:</w:t>
            </w:r>
            <w:r w:rsidR="003E3C43">
              <w:rPr>
                <w:rFonts w:ascii="Arial" w:eastAsia="Palatino Linotype" w:hAnsi="Arial" w:cs="Arial"/>
                <w:color w:val="000000"/>
                <w:sz w:val="22"/>
                <w:szCs w:val="22"/>
                <w:lang w:val="es-CO" w:eastAsia="es-CO"/>
              </w:rPr>
              <w:t xml:space="preserve"> Cuatro</w:t>
            </w:r>
            <w:r w:rsidRPr="006C5ECE">
              <w:rPr>
                <w:rFonts w:ascii="Arial" w:eastAsia="Palatino Linotype" w:hAnsi="Arial" w:cs="Arial"/>
                <w:color w:val="000000"/>
                <w:sz w:val="22"/>
                <w:szCs w:val="22"/>
                <w:lang w:val="es-CO" w:eastAsia="es-CO"/>
              </w:rPr>
              <w:t xml:space="preserve"> (</w:t>
            </w:r>
            <w:r w:rsidR="003E3C43">
              <w:rPr>
                <w:rFonts w:ascii="Arial" w:eastAsia="Palatino Linotype" w:hAnsi="Arial" w:cs="Arial"/>
                <w:color w:val="000000"/>
                <w:sz w:val="22"/>
                <w:szCs w:val="22"/>
                <w:lang w:val="es-CO" w:eastAsia="es-CO"/>
              </w:rPr>
              <w:t>4</w:t>
            </w:r>
            <w:r w:rsidRPr="006C5ECE">
              <w:rPr>
                <w:rFonts w:ascii="Arial" w:eastAsia="Palatino Linotype" w:hAnsi="Arial" w:cs="Arial"/>
                <w:color w:val="000000"/>
                <w:sz w:val="22"/>
                <w:szCs w:val="22"/>
                <w:lang w:val="es-CO" w:eastAsia="es-CO"/>
              </w:rPr>
              <w:t>)  puntos por cada año de experiencia</w:t>
            </w:r>
            <w:r w:rsidR="004D3EB0">
              <w:rPr>
                <w:rFonts w:ascii="Arial" w:eastAsia="Palatino Linotype" w:hAnsi="Arial" w:cs="Arial"/>
                <w:color w:val="000000"/>
                <w:sz w:val="22"/>
                <w:szCs w:val="22"/>
                <w:lang w:val="es-CO" w:eastAsia="es-CO"/>
              </w:rPr>
              <w:t xml:space="preserve"> profesional</w:t>
            </w:r>
            <w:r w:rsidRPr="006C5ECE">
              <w:rPr>
                <w:rFonts w:ascii="Arial" w:eastAsia="Palatino Linotype" w:hAnsi="Arial" w:cs="Arial"/>
                <w:color w:val="000000"/>
                <w:sz w:val="22"/>
                <w:szCs w:val="22"/>
                <w:lang w:val="es-CO" w:eastAsia="es-CO"/>
              </w:rPr>
              <w:t xml:space="preserve"> específica  adicional  a  la  requerida  en  los  requisitos de admisibilidad.  </w:t>
            </w:r>
          </w:p>
          <w:p w14:paraId="249246CC" w14:textId="77777777" w:rsidR="004D3EB0" w:rsidRDefault="004D3EB0" w:rsidP="004D3EB0">
            <w:pPr>
              <w:spacing w:after="11" w:line="360" w:lineRule="auto"/>
              <w:ind w:left="-15" w:right="50" w:firstLine="4"/>
              <w:jc w:val="both"/>
              <w:rPr>
                <w:rFonts w:ascii="Arial" w:eastAsia="Palatino Linotype" w:hAnsi="Arial" w:cs="Arial"/>
                <w:color w:val="000000"/>
                <w:sz w:val="22"/>
                <w:szCs w:val="22"/>
                <w:lang w:val="es-CO" w:eastAsia="es-CO"/>
              </w:rPr>
            </w:pPr>
          </w:p>
          <w:p w14:paraId="1AB2C173" w14:textId="77777777" w:rsidR="00A66A7D" w:rsidRPr="004D3EB0" w:rsidRDefault="004D3EB0" w:rsidP="008F6470">
            <w:pPr>
              <w:spacing w:line="360" w:lineRule="auto"/>
              <w:jc w:val="both"/>
              <w:rPr>
                <w:rFonts w:ascii="Arial" w:hAnsi="Arial" w:cs="Arial"/>
                <w:sz w:val="22"/>
                <w:szCs w:val="22"/>
              </w:rPr>
            </w:pPr>
            <w:r>
              <w:rPr>
                <w:rFonts w:ascii="Arial" w:hAnsi="Arial" w:cs="Arial"/>
                <w:sz w:val="22"/>
                <w:szCs w:val="22"/>
              </w:rPr>
              <w:t>Por experiencia adicional se otorgará un puntaje máximo de Doce (12) Puntos.</w:t>
            </w:r>
          </w:p>
          <w:p w14:paraId="56B41B3D" w14:textId="77777777" w:rsidR="004D3EB0" w:rsidRPr="004D3EB0" w:rsidRDefault="004D3EB0" w:rsidP="008F6470">
            <w:pPr>
              <w:spacing w:line="360" w:lineRule="auto"/>
              <w:jc w:val="both"/>
              <w:rPr>
                <w:rFonts w:ascii="Arial" w:hAnsi="Arial" w:cs="Arial"/>
                <w:b/>
                <w:sz w:val="22"/>
                <w:szCs w:val="22"/>
              </w:rPr>
            </w:pPr>
          </w:p>
          <w:p w14:paraId="5685D16B" w14:textId="74D694CA" w:rsidR="00A66A7D" w:rsidRPr="006C5ECE" w:rsidRDefault="00A66A7D" w:rsidP="008F6470">
            <w:pPr>
              <w:spacing w:line="360" w:lineRule="auto"/>
              <w:jc w:val="both"/>
              <w:rPr>
                <w:rFonts w:ascii="Arial" w:hAnsi="Arial" w:cs="Arial"/>
                <w:b/>
                <w:sz w:val="22"/>
                <w:szCs w:val="22"/>
                <w:lang w:val="es-CO"/>
              </w:rPr>
            </w:pPr>
            <w:r w:rsidRPr="006C5ECE">
              <w:rPr>
                <w:rFonts w:ascii="Arial" w:eastAsia="Palatino Linotype" w:hAnsi="Arial" w:cs="Arial"/>
                <w:b/>
                <w:color w:val="000000"/>
                <w:sz w:val="22"/>
                <w:szCs w:val="22"/>
                <w:lang w:val="es-CO" w:eastAsia="es-CO"/>
              </w:rPr>
              <w:t>Posgrados</w:t>
            </w:r>
            <w:r w:rsidR="006E26CD" w:rsidRPr="006C5ECE">
              <w:rPr>
                <w:rFonts w:ascii="Arial" w:eastAsia="Palatino Linotype" w:hAnsi="Arial" w:cs="Arial"/>
                <w:b/>
                <w:color w:val="000000"/>
                <w:sz w:val="22"/>
                <w:szCs w:val="22"/>
                <w:lang w:val="es-CO" w:eastAsia="es-CO"/>
              </w:rPr>
              <w:t>:</w:t>
            </w:r>
            <w:r w:rsidR="006E26CD" w:rsidRPr="006C5ECE">
              <w:rPr>
                <w:rFonts w:ascii="Arial" w:eastAsia="Palatino Linotype" w:hAnsi="Arial" w:cs="Arial"/>
                <w:color w:val="000000"/>
                <w:sz w:val="22"/>
                <w:szCs w:val="22"/>
                <w:lang w:val="es-CO" w:eastAsia="es-CO"/>
              </w:rPr>
              <w:t xml:space="preserve"> Dos</w:t>
            </w:r>
            <w:r w:rsidRPr="006C5ECE">
              <w:rPr>
                <w:rFonts w:ascii="Arial" w:eastAsia="Palatino Linotype" w:hAnsi="Arial" w:cs="Arial"/>
                <w:color w:val="000000"/>
                <w:sz w:val="22"/>
                <w:szCs w:val="22"/>
                <w:lang w:val="es-CO" w:eastAsia="es-CO"/>
              </w:rPr>
              <w:t xml:space="preserve"> (2) puntos </w:t>
            </w:r>
            <w:r w:rsidR="00BA6EEF">
              <w:rPr>
                <w:rFonts w:ascii="Arial" w:eastAsia="Palatino Linotype" w:hAnsi="Arial" w:cs="Arial"/>
                <w:color w:val="000000"/>
                <w:sz w:val="22"/>
                <w:szCs w:val="22"/>
                <w:lang w:val="es-CO" w:eastAsia="es-CO"/>
              </w:rPr>
              <w:t xml:space="preserve"> por</w:t>
            </w:r>
            <w:r w:rsidRPr="006C5ECE">
              <w:rPr>
                <w:rFonts w:ascii="Arial" w:eastAsia="Palatino Linotype" w:hAnsi="Arial" w:cs="Arial"/>
                <w:color w:val="000000"/>
                <w:sz w:val="22"/>
                <w:szCs w:val="22"/>
                <w:lang w:val="es-CO" w:eastAsia="es-CO"/>
              </w:rPr>
              <w:t xml:space="preserve"> cad</w:t>
            </w:r>
            <w:r w:rsidR="00BA6EEF">
              <w:rPr>
                <w:rFonts w:ascii="Arial" w:eastAsia="Palatino Linotype" w:hAnsi="Arial" w:cs="Arial"/>
                <w:color w:val="000000"/>
                <w:sz w:val="22"/>
                <w:szCs w:val="22"/>
                <w:lang w:val="es-CO" w:eastAsia="es-CO"/>
              </w:rPr>
              <w:t>a  título  de</w:t>
            </w:r>
            <w:r w:rsidR="004D3EB0">
              <w:rPr>
                <w:rFonts w:ascii="Arial" w:eastAsia="Palatino Linotype" w:hAnsi="Arial" w:cs="Arial"/>
                <w:color w:val="000000"/>
                <w:sz w:val="22"/>
                <w:szCs w:val="22"/>
                <w:lang w:val="es-CO" w:eastAsia="es-CO"/>
              </w:rPr>
              <w:t xml:space="preserve"> especialización y</w:t>
            </w:r>
            <w:r w:rsidRPr="006C5ECE">
              <w:rPr>
                <w:rFonts w:ascii="Arial" w:eastAsia="Palatino Linotype" w:hAnsi="Arial" w:cs="Arial"/>
                <w:color w:val="000000"/>
                <w:sz w:val="22"/>
                <w:szCs w:val="22"/>
                <w:lang w:val="es-CO" w:eastAsia="es-CO"/>
              </w:rPr>
              <w:t xml:space="preserve"> tres  </w:t>
            </w:r>
            <w:r w:rsidR="004D3EB0">
              <w:rPr>
                <w:rFonts w:ascii="Arial" w:eastAsia="Palatino Linotype" w:hAnsi="Arial" w:cs="Arial"/>
                <w:color w:val="000000"/>
                <w:sz w:val="22"/>
                <w:szCs w:val="22"/>
                <w:lang w:val="es-CO" w:eastAsia="es-CO"/>
              </w:rPr>
              <w:t>(3)  puntos  por  maestría</w:t>
            </w:r>
            <w:r w:rsidRPr="006C5ECE">
              <w:rPr>
                <w:rFonts w:ascii="Arial" w:eastAsia="Palatino Linotype" w:hAnsi="Arial" w:cs="Arial"/>
                <w:color w:val="000000"/>
                <w:sz w:val="22"/>
                <w:szCs w:val="22"/>
                <w:lang w:val="es-CO" w:eastAsia="es-CO"/>
              </w:rPr>
              <w:t xml:space="preserve">. </w:t>
            </w:r>
            <w:r w:rsidRPr="008E20E0">
              <w:rPr>
                <w:rFonts w:ascii="Arial" w:eastAsia="Palatino Linotype" w:hAnsi="Arial" w:cs="Arial"/>
                <w:color w:val="000000"/>
                <w:sz w:val="22"/>
                <w:szCs w:val="22"/>
                <w:lang w:val="es-CO" w:eastAsia="es-CO"/>
              </w:rPr>
              <w:t xml:space="preserve">Los títulos acreditados </w:t>
            </w:r>
            <w:r w:rsidR="00BA6EEF">
              <w:rPr>
                <w:rFonts w:ascii="Arial" w:eastAsia="Palatino Linotype" w:hAnsi="Arial" w:cs="Arial"/>
                <w:color w:val="000000"/>
                <w:sz w:val="22"/>
                <w:szCs w:val="22"/>
                <w:lang w:val="es-CO" w:eastAsia="es-CO"/>
              </w:rPr>
              <w:t>deben relacionarse</w:t>
            </w:r>
            <w:r w:rsidRPr="008E20E0">
              <w:rPr>
                <w:rFonts w:ascii="Arial" w:eastAsia="Palatino Linotype" w:hAnsi="Arial" w:cs="Arial"/>
                <w:color w:val="000000"/>
                <w:sz w:val="22"/>
                <w:szCs w:val="22"/>
                <w:lang w:val="es-CO" w:eastAsia="es-CO"/>
              </w:rPr>
              <w:t xml:space="preserve"> con las </w:t>
            </w:r>
            <w:r w:rsidR="00BA6EEF">
              <w:rPr>
                <w:rFonts w:ascii="Arial" w:eastAsia="Palatino Linotype" w:hAnsi="Arial" w:cs="Arial"/>
                <w:color w:val="000000"/>
                <w:sz w:val="22"/>
                <w:szCs w:val="22"/>
                <w:lang w:val="es-CO" w:eastAsia="es-CO"/>
              </w:rPr>
              <w:t>áreas requeridas</w:t>
            </w:r>
            <w:r w:rsidRPr="008E20E0">
              <w:rPr>
                <w:rFonts w:ascii="Arial" w:eastAsia="Palatino Linotype" w:hAnsi="Arial" w:cs="Arial"/>
                <w:color w:val="000000"/>
                <w:sz w:val="22"/>
                <w:szCs w:val="22"/>
                <w:lang w:val="es-CO" w:eastAsia="es-CO"/>
              </w:rPr>
              <w:t xml:space="preserve"> como  experiencia  específica  en  los  requisitos  mínimos  de  admisibilidad.</w:t>
            </w:r>
            <w:r w:rsidRPr="006C5ECE">
              <w:rPr>
                <w:rFonts w:ascii="Arial" w:eastAsia="Palatino Linotype" w:hAnsi="Arial" w:cs="Arial"/>
                <w:color w:val="000000"/>
                <w:sz w:val="22"/>
                <w:szCs w:val="22"/>
                <w:lang w:val="es-CO" w:eastAsia="es-CO"/>
              </w:rPr>
              <w:t xml:space="preserve">  </w:t>
            </w:r>
          </w:p>
          <w:p w14:paraId="66BFE30A" w14:textId="77777777" w:rsidR="00A66A7D" w:rsidRPr="006C5ECE" w:rsidRDefault="00A66A7D" w:rsidP="008F6470">
            <w:pPr>
              <w:spacing w:line="360" w:lineRule="auto"/>
              <w:jc w:val="both"/>
              <w:rPr>
                <w:rFonts w:ascii="Arial" w:hAnsi="Arial" w:cs="Arial"/>
                <w:b/>
                <w:sz w:val="22"/>
                <w:szCs w:val="22"/>
                <w:lang w:val="es-CO"/>
              </w:rPr>
            </w:pPr>
          </w:p>
          <w:p w14:paraId="6A75E96C" w14:textId="77777777" w:rsidR="00A66A7D" w:rsidRPr="004D3EB0" w:rsidRDefault="004D3EB0" w:rsidP="008F6470">
            <w:pPr>
              <w:spacing w:line="360" w:lineRule="auto"/>
              <w:jc w:val="both"/>
              <w:rPr>
                <w:rFonts w:ascii="Arial" w:hAnsi="Arial" w:cs="Arial"/>
                <w:sz w:val="22"/>
                <w:szCs w:val="22"/>
              </w:rPr>
            </w:pPr>
            <w:r>
              <w:rPr>
                <w:rFonts w:ascii="Arial" w:hAnsi="Arial" w:cs="Arial"/>
                <w:sz w:val="22"/>
                <w:szCs w:val="22"/>
              </w:rPr>
              <w:t>Por postgrados, se otorgará un puntaje máximo de hasta Cinco (05) puntos.</w:t>
            </w:r>
          </w:p>
          <w:p w14:paraId="4888B890" w14:textId="77777777" w:rsidR="004D3EB0" w:rsidRPr="006C5ECE" w:rsidRDefault="004D3EB0" w:rsidP="008F6470">
            <w:pPr>
              <w:spacing w:line="360" w:lineRule="auto"/>
              <w:jc w:val="both"/>
              <w:rPr>
                <w:rFonts w:ascii="Arial" w:hAnsi="Arial" w:cs="Arial"/>
                <w:b/>
                <w:sz w:val="22"/>
                <w:szCs w:val="22"/>
                <w:lang w:val="es-CO"/>
              </w:rPr>
            </w:pPr>
          </w:p>
          <w:p w14:paraId="401D4E78" w14:textId="1935E50C" w:rsidR="00A66A7D" w:rsidRPr="006C5ECE" w:rsidRDefault="00A66A7D" w:rsidP="008F6470">
            <w:pPr>
              <w:spacing w:line="360" w:lineRule="auto"/>
              <w:jc w:val="both"/>
              <w:rPr>
                <w:rFonts w:ascii="Arial" w:eastAsia="Palatino Linotype" w:hAnsi="Arial" w:cs="Arial"/>
                <w:color w:val="000000"/>
                <w:sz w:val="22"/>
                <w:szCs w:val="22"/>
                <w:lang w:val="es-CO" w:eastAsia="es-CO"/>
              </w:rPr>
            </w:pPr>
            <w:r w:rsidRPr="006C5ECE">
              <w:rPr>
                <w:rFonts w:ascii="Arial" w:eastAsia="Palatino Linotype" w:hAnsi="Arial" w:cs="Arial"/>
                <w:b/>
                <w:color w:val="000000"/>
                <w:sz w:val="22"/>
                <w:szCs w:val="22"/>
                <w:lang w:val="es-CO" w:eastAsia="es-CO"/>
              </w:rPr>
              <w:t>Puntaje  por  profesional  adicional:</w:t>
            </w:r>
            <w:r w:rsidR="00582731">
              <w:rPr>
                <w:rFonts w:ascii="Arial" w:eastAsia="Palatino Linotype" w:hAnsi="Arial" w:cs="Arial"/>
                <w:color w:val="000000"/>
                <w:sz w:val="22"/>
                <w:szCs w:val="22"/>
                <w:lang w:val="es-CO" w:eastAsia="es-CO"/>
              </w:rPr>
              <w:t xml:space="preserve">  Ocho</w:t>
            </w:r>
            <w:r w:rsidR="008E20E0">
              <w:rPr>
                <w:rFonts w:ascii="Arial" w:eastAsia="Palatino Linotype" w:hAnsi="Arial" w:cs="Arial"/>
                <w:color w:val="000000"/>
                <w:sz w:val="22"/>
                <w:szCs w:val="22"/>
                <w:lang w:val="es-CO" w:eastAsia="es-CO"/>
              </w:rPr>
              <w:t xml:space="preserve"> </w:t>
            </w:r>
            <w:r w:rsidRPr="006C5ECE">
              <w:rPr>
                <w:rFonts w:ascii="Arial" w:eastAsia="Palatino Linotype" w:hAnsi="Arial" w:cs="Arial"/>
                <w:color w:val="000000"/>
                <w:sz w:val="22"/>
                <w:szCs w:val="22"/>
                <w:lang w:val="es-CO" w:eastAsia="es-CO"/>
              </w:rPr>
              <w:t>(</w:t>
            </w:r>
            <w:r w:rsidR="00582731">
              <w:rPr>
                <w:rFonts w:ascii="Arial" w:eastAsia="Palatino Linotype" w:hAnsi="Arial" w:cs="Arial"/>
                <w:color w:val="000000"/>
                <w:sz w:val="22"/>
                <w:szCs w:val="22"/>
                <w:lang w:val="es-CO" w:eastAsia="es-CO"/>
              </w:rPr>
              <w:t>08</w:t>
            </w:r>
            <w:r w:rsidR="008E20E0">
              <w:rPr>
                <w:rFonts w:ascii="Arial" w:eastAsia="Palatino Linotype" w:hAnsi="Arial" w:cs="Arial"/>
                <w:color w:val="000000"/>
                <w:sz w:val="22"/>
                <w:szCs w:val="22"/>
                <w:lang w:val="es-CO" w:eastAsia="es-CO"/>
              </w:rPr>
              <w:t xml:space="preserve">)  puntos </w:t>
            </w:r>
            <w:r w:rsidRPr="006C5ECE">
              <w:rPr>
                <w:rFonts w:ascii="Arial" w:eastAsia="Palatino Linotype" w:hAnsi="Arial" w:cs="Arial"/>
                <w:color w:val="000000"/>
                <w:sz w:val="22"/>
                <w:szCs w:val="22"/>
                <w:lang w:val="es-CO" w:eastAsia="es-CO"/>
              </w:rPr>
              <w:t>por  u</w:t>
            </w:r>
            <w:r w:rsidR="000F2027">
              <w:rPr>
                <w:rFonts w:ascii="Arial" w:eastAsia="Palatino Linotype" w:hAnsi="Arial" w:cs="Arial"/>
                <w:color w:val="000000"/>
                <w:sz w:val="22"/>
                <w:szCs w:val="22"/>
                <w:lang w:val="es-CO" w:eastAsia="es-CO"/>
              </w:rPr>
              <w:t xml:space="preserve">n  ingeniero  civil adicional </w:t>
            </w:r>
            <w:r w:rsidRPr="006C5ECE">
              <w:rPr>
                <w:rFonts w:ascii="Arial" w:eastAsia="Palatino Linotype" w:hAnsi="Arial" w:cs="Arial"/>
                <w:color w:val="000000"/>
                <w:sz w:val="22"/>
                <w:szCs w:val="22"/>
                <w:lang w:val="es-CO" w:eastAsia="es-CO"/>
              </w:rPr>
              <w:t xml:space="preserve">que  cumpla  con  las  condiciones  mínimas  exigidas  </w:t>
            </w:r>
            <w:r w:rsidR="00FD2938" w:rsidRPr="008E20E0">
              <w:rPr>
                <w:rFonts w:ascii="Arial" w:eastAsia="Palatino Linotype" w:hAnsi="Arial" w:cs="Arial"/>
                <w:color w:val="000000"/>
                <w:sz w:val="22"/>
                <w:szCs w:val="22"/>
                <w:lang w:val="es-CO" w:eastAsia="es-CO"/>
              </w:rPr>
              <w:t>para el ingeniero civil exigido en los requisitos de admisión</w:t>
            </w:r>
            <w:r w:rsidRPr="006C5ECE">
              <w:rPr>
                <w:rFonts w:ascii="Arial" w:eastAsia="Palatino Linotype" w:hAnsi="Arial" w:cs="Arial"/>
                <w:color w:val="000000"/>
                <w:sz w:val="22"/>
                <w:szCs w:val="22"/>
                <w:lang w:val="es-CO" w:eastAsia="es-CO"/>
              </w:rPr>
              <w:t xml:space="preserve">.  No  se  dará  puntaje  por  ofrecer  más  de  un  ingeniero civil adicional. Tampoco la  experiencia  o  estudios  superiores  a  los  requisitos  mínimos  que  tenga  el  profesional  adicional,  darán  puntaje.  </w:t>
            </w:r>
          </w:p>
          <w:p w14:paraId="3F58297C" w14:textId="77777777" w:rsidR="00A66A7D" w:rsidRPr="006C5ECE" w:rsidRDefault="00A66A7D" w:rsidP="008F6470">
            <w:pPr>
              <w:spacing w:line="360" w:lineRule="auto"/>
              <w:jc w:val="both"/>
              <w:rPr>
                <w:rFonts w:ascii="Arial" w:eastAsia="Palatino Linotype" w:hAnsi="Arial" w:cs="Arial"/>
                <w:color w:val="000000"/>
                <w:sz w:val="22"/>
                <w:szCs w:val="22"/>
                <w:lang w:val="es-CO" w:eastAsia="es-CO"/>
              </w:rPr>
            </w:pPr>
          </w:p>
          <w:p w14:paraId="343C565C" w14:textId="3846D441" w:rsidR="00A66A7D" w:rsidRPr="006C5ECE" w:rsidRDefault="00A66A7D" w:rsidP="008F6470">
            <w:pPr>
              <w:spacing w:line="360" w:lineRule="auto"/>
              <w:jc w:val="both"/>
              <w:rPr>
                <w:rFonts w:ascii="Arial" w:eastAsia="Palatino Linotype" w:hAnsi="Arial" w:cs="Arial"/>
                <w:color w:val="000000"/>
                <w:sz w:val="22"/>
                <w:szCs w:val="22"/>
                <w:lang w:val="es-CO" w:eastAsia="es-CO"/>
              </w:rPr>
            </w:pPr>
            <w:r w:rsidRPr="006C5ECE">
              <w:rPr>
                <w:rFonts w:ascii="Arial" w:eastAsia="Palatino Linotype" w:hAnsi="Arial" w:cs="Arial"/>
                <w:b/>
                <w:color w:val="000000"/>
                <w:sz w:val="22"/>
                <w:szCs w:val="22"/>
                <w:lang w:val="es-CO" w:eastAsia="es-CO"/>
              </w:rPr>
              <w:t>NOTA 1:</w:t>
            </w:r>
            <w:r w:rsidRPr="006C5ECE">
              <w:rPr>
                <w:rFonts w:ascii="Arial" w:eastAsia="Palatino Linotype" w:hAnsi="Arial" w:cs="Arial"/>
                <w:color w:val="000000"/>
                <w:sz w:val="22"/>
                <w:szCs w:val="22"/>
                <w:lang w:val="es-CO" w:eastAsia="es-CO"/>
              </w:rPr>
              <w:t xml:space="preserve"> </w:t>
            </w:r>
            <w:r w:rsidR="003F29F4">
              <w:rPr>
                <w:rFonts w:ascii="Arial" w:eastAsia="Palatino Linotype" w:hAnsi="Arial" w:cs="Arial"/>
                <w:color w:val="000000"/>
                <w:sz w:val="22"/>
                <w:szCs w:val="22"/>
                <w:lang w:val="es-CO" w:eastAsia="es-CO"/>
              </w:rPr>
              <w:t xml:space="preserve">Toda vez que el profesional suplente funge como miembro del grupo especializado </w:t>
            </w:r>
            <w:r w:rsidR="003F29F4">
              <w:rPr>
                <w:rFonts w:ascii="Arial" w:eastAsia="Palatino Linotype" w:hAnsi="Arial" w:cs="Arial"/>
                <w:color w:val="000000"/>
                <w:sz w:val="22"/>
                <w:szCs w:val="22"/>
                <w:lang w:val="es-CO" w:eastAsia="es-CO"/>
              </w:rPr>
              <w:lastRenderedPageBreak/>
              <w:t xml:space="preserve">de apoyo mínimo, se otorgará puntaje a partir de la experiencia profesional específica que exceda los tres (03) años de requisitos mínimos, cuando el suplente es el abogado o el </w:t>
            </w:r>
            <w:r w:rsidR="003F29F4" w:rsidRPr="00271E7A">
              <w:rPr>
                <w:rFonts w:ascii="Arial" w:eastAsia="Palatino Linotype" w:hAnsi="Arial" w:cs="Arial"/>
                <w:color w:val="000000"/>
                <w:sz w:val="22"/>
                <w:szCs w:val="22"/>
                <w:lang w:val="es-CO" w:eastAsia="es-CO"/>
              </w:rPr>
              <w:t>arquitecto, y se otorgará puntaje a la experiencia profesional específica que exceda de Cinco (05) años cuando el suplente es el ingeniero civil</w:t>
            </w:r>
            <w:r w:rsidR="005E1C05" w:rsidRPr="00271E7A">
              <w:rPr>
                <w:rFonts w:ascii="Arial" w:eastAsia="Palatino Linotype" w:hAnsi="Arial" w:cs="Arial"/>
                <w:color w:val="000000"/>
                <w:sz w:val="22"/>
                <w:szCs w:val="22"/>
                <w:lang w:val="es-CO" w:eastAsia="es-CO"/>
              </w:rPr>
              <w:t>,</w:t>
            </w:r>
            <w:r w:rsidR="003F29F4" w:rsidRPr="00271E7A">
              <w:rPr>
                <w:rFonts w:ascii="Arial" w:eastAsia="Palatino Linotype" w:hAnsi="Arial" w:cs="Arial"/>
                <w:color w:val="000000"/>
                <w:sz w:val="22"/>
                <w:szCs w:val="22"/>
                <w:lang w:val="es-CO" w:eastAsia="es-CO"/>
              </w:rPr>
              <w:t xml:space="preserve"> cuando este profesional se acredita con la alternativa No 01 para los requisitos de admisión, o cuando se ac</w:t>
            </w:r>
            <w:r w:rsidR="0075357A" w:rsidRPr="00271E7A">
              <w:rPr>
                <w:rFonts w:ascii="Arial" w:eastAsia="Palatino Linotype" w:hAnsi="Arial" w:cs="Arial"/>
                <w:color w:val="000000"/>
                <w:sz w:val="22"/>
                <w:szCs w:val="22"/>
                <w:lang w:val="es-CO" w:eastAsia="es-CO"/>
              </w:rPr>
              <w:t>redita con la alternativa No 02</w:t>
            </w:r>
            <w:r w:rsidR="003F29F4" w:rsidRPr="00271E7A">
              <w:rPr>
                <w:rFonts w:ascii="Arial" w:eastAsia="Palatino Linotype" w:hAnsi="Arial" w:cs="Arial"/>
                <w:color w:val="000000"/>
                <w:sz w:val="22"/>
                <w:szCs w:val="22"/>
                <w:lang w:val="es-CO" w:eastAsia="es-CO"/>
              </w:rPr>
              <w:t xml:space="preserve"> se dará puntaje por la experiencia </w:t>
            </w:r>
            <w:r w:rsidR="0075357A" w:rsidRPr="00271E7A">
              <w:rPr>
                <w:rFonts w:ascii="Arial" w:eastAsia="Palatino Linotype" w:hAnsi="Arial" w:cs="Arial"/>
                <w:color w:val="000000"/>
                <w:sz w:val="22"/>
                <w:szCs w:val="22"/>
                <w:lang w:val="es-CO" w:eastAsia="es-CO"/>
              </w:rPr>
              <w:t xml:space="preserve">que </w:t>
            </w:r>
            <w:r w:rsidR="003F29F4" w:rsidRPr="00271E7A">
              <w:rPr>
                <w:rFonts w:ascii="Arial" w:eastAsia="Palatino Linotype" w:hAnsi="Arial" w:cs="Arial"/>
                <w:color w:val="000000"/>
                <w:sz w:val="22"/>
                <w:szCs w:val="22"/>
                <w:lang w:val="es-CO" w:eastAsia="es-CO"/>
              </w:rPr>
              <w:t>exceda a los Tres (03) años de los requisitos mínimos, así como por los respectivos postgrad</w:t>
            </w:r>
            <w:r w:rsidR="0075357A" w:rsidRPr="00271E7A">
              <w:rPr>
                <w:rFonts w:ascii="Arial" w:eastAsia="Palatino Linotype" w:hAnsi="Arial" w:cs="Arial"/>
                <w:color w:val="000000"/>
                <w:sz w:val="22"/>
                <w:szCs w:val="22"/>
                <w:lang w:val="es-CO" w:eastAsia="es-CO"/>
              </w:rPr>
              <w:t>os adicionales al que acreditó</w:t>
            </w:r>
            <w:r w:rsidR="003F29F4" w:rsidRPr="00271E7A">
              <w:rPr>
                <w:rFonts w:ascii="Arial" w:eastAsia="Palatino Linotype" w:hAnsi="Arial" w:cs="Arial"/>
                <w:color w:val="000000"/>
                <w:sz w:val="22"/>
                <w:szCs w:val="22"/>
                <w:lang w:val="es-CO" w:eastAsia="es-CO"/>
              </w:rPr>
              <w:t xml:space="preserve"> como requisito de admisión, de acuerdo a lo est</w:t>
            </w:r>
            <w:r w:rsidR="00393D8D" w:rsidRPr="00271E7A">
              <w:rPr>
                <w:rFonts w:ascii="Arial" w:eastAsia="Palatino Linotype" w:hAnsi="Arial" w:cs="Arial"/>
                <w:color w:val="000000"/>
                <w:sz w:val="22"/>
                <w:szCs w:val="22"/>
                <w:lang w:val="es-CO" w:eastAsia="es-CO"/>
              </w:rPr>
              <w:t>ablecido en el presente numeral y bases del concurso.</w:t>
            </w:r>
          </w:p>
          <w:p w14:paraId="09C9D8DF" w14:textId="77777777" w:rsidR="00A66A7D" w:rsidRPr="006C5ECE" w:rsidRDefault="00A66A7D" w:rsidP="008F6470">
            <w:pPr>
              <w:spacing w:line="360" w:lineRule="auto"/>
              <w:jc w:val="both"/>
              <w:rPr>
                <w:rFonts w:ascii="Arial" w:eastAsia="Palatino Linotype" w:hAnsi="Arial" w:cs="Arial"/>
                <w:b/>
                <w:color w:val="000000"/>
                <w:sz w:val="22"/>
                <w:szCs w:val="22"/>
                <w:lang w:val="es-CO" w:eastAsia="es-CO"/>
              </w:rPr>
            </w:pPr>
          </w:p>
          <w:p w14:paraId="3BB5BAA5" w14:textId="45C612E6" w:rsidR="00E37FB3" w:rsidRPr="006C5ECE" w:rsidRDefault="00A66A7D" w:rsidP="008F6470">
            <w:pPr>
              <w:spacing w:line="360" w:lineRule="auto"/>
              <w:jc w:val="both"/>
              <w:rPr>
                <w:rFonts w:ascii="Arial" w:eastAsia="Palatino Linotype" w:hAnsi="Arial" w:cs="Arial"/>
                <w:color w:val="000000"/>
                <w:sz w:val="22"/>
                <w:szCs w:val="22"/>
                <w:lang w:val="es-CO" w:eastAsia="es-CO"/>
              </w:rPr>
            </w:pPr>
            <w:r w:rsidRPr="006C5ECE">
              <w:rPr>
                <w:rFonts w:ascii="Arial" w:eastAsia="Palatino Linotype" w:hAnsi="Arial" w:cs="Arial"/>
                <w:b/>
                <w:color w:val="000000"/>
                <w:sz w:val="22"/>
                <w:szCs w:val="22"/>
                <w:lang w:val="es-CO" w:eastAsia="es-CO"/>
              </w:rPr>
              <w:t xml:space="preserve">NOTA 2: </w:t>
            </w:r>
            <w:r w:rsidRPr="006C5ECE">
              <w:rPr>
                <w:rFonts w:ascii="Arial" w:eastAsia="Palatino Linotype" w:hAnsi="Arial" w:cs="Arial"/>
                <w:color w:val="000000"/>
                <w:sz w:val="22"/>
                <w:szCs w:val="22"/>
                <w:lang w:val="es-CO" w:eastAsia="es-CO"/>
              </w:rPr>
              <w:t xml:space="preserve">Para  efectos  de  hacer  valer  este  puntaje  el  aspirante  deberá  adjuntar  copia  del  diploma  del  título  correspondiente  o  su  acta  de  grado.  Cuando  los  estudios  se  hayan  cursado  en  el exterior,  los  títulos  deberán  haber  sido  homologados  en  Colombia  de  acuerdo  con  las normas  vigentes  en  el  país.  </w:t>
            </w:r>
          </w:p>
          <w:p w14:paraId="31D38DBA" w14:textId="77777777" w:rsidR="00A66A7D" w:rsidRDefault="00A66A7D" w:rsidP="008F6470">
            <w:pPr>
              <w:spacing w:after="21" w:line="360" w:lineRule="auto"/>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 xml:space="preserve">  </w:t>
            </w:r>
          </w:p>
          <w:p w14:paraId="1BF0E334" w14:textId="77777777" w:rsidR="00A66A7D" w:rsidRDefault="00A66A7D" w:rsidP="004F29F5">
            <w:pPr>
              <w:autoSpaceDE w:val="0"/>
              <w:autoSpaceDN w:val="0"/>
              <w:adjustRightInd w:val="0"/>
              <w:spacing w:line="360" w:lineRule="auto"/>
              <w:jc w:val="both"/>
              <w:rPr>
                <w:rFonts w:ascii="Arial" w:eastAsiaTheme="minorHAnsi" w:hAnsi="Arial" w:cs="Arial"/>
                <w:b/>
                <w:sz w:val="22"/>
                <w:szCs w:val="22"/>
                <w:lang w:val="es-CO" w:eastAsia="en-US"/>
              </w:rPr>
            </w:pPr>
            <w:r w:rsidRPr="006C5ECE">
              <w:rPr>
                <w:rFonts w:ascii="Arial" w:eastAsiaTheme="minorHAnsi" w:hAnsi="Arial" w:cs="Arial"/>
                <w:b/>
                <w:sz w:val="22"/>
                <w:szCs w:val="22"/>
                <w:lang w:val="es-CO" w:eastAsia="en-US"/>
              </w:rPr>
              <w:t>GRUPO INTERDISCIPLINARIO E</w:t>
            </w:r>
            <w:r>
              <w:rPr>
                <w:rFonts w:ascii="Arial" w:eastAsiaTheme="minorHAnsi" w:hAnsi="Arial" w:cs="Arial"/>
                <w:b/>
                <w:sz w:val="22"/>
                <w:szCs w:val="22"/>
                <w:lang w:val="es-CO" w:eastAsia="en-US"/>
              </w:rPr>
              <w:t>SPECIALIZADO DE APOYO ADICIONAL</w:t>
            </w:r>
          </w:p>
          <w:p w14:paraId="0348F213" w14:textId="77777777" w:rsidR="00A66A7D" w:rsidRPr="006C5ECE" w:rsidRDefault="00A66A7D" w:rsidP="004F29F5">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Los aspirantes a curadores podrán presentar en su propuesta un número de profesionales adicional al mínimo exigido y relacionarlo en el cuadro resumen Grupo Interdisciplinario Especializado de Apoyo Adicional (ANEXO 8); a este grupo se le asignará un puntaje de acuerdo a lo establecido en las presentes bases.</w:t>
            </w:r>
          </w:p>
          <w:p w14:paraId="207B6E83" w14:textId="77777777" w:rsidR="00A66A7D" w:rsidRPr="006C5ECE" w:rsidRDefault="00A66A7D" w:rsidP="004F29F5">
            <w:pPr>
              <w:autoSpaceDE w:val="0"/>
              <w:autoSpaceDN w:val="0"/>
              <w:adjustRightInd w:val="0"/>
              <w:spacing w:line="360" w:lineRule="auto"/>
              <w:jc w:val="both"/>
              <w:rPr>
                <w:rFonts w:ascii="Arial" w:eastAsiaTheme="minorHAnsi" w:hAnsi="Arial" w:cs="Arial"/>
                <w:sz w:val="22"/>
                <w:szCs w:val="22"/>
                <w:lang w:val="es-CO" w:eastAsia="en-US"/>
              </w:rPr>
            </w:pPr>
          </w:p>
          <w:p w14:paraId="3A4B667E" w14:textId="77777777" w:rsidR="00A66A7D" w:rsidRPr="006C5ECE" w:rsidRDefault="00A66A7D" w:rsidP="004F29F5">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Estos miembros deben acreditar los mismos requisitos del grupo interdisciplinario especializado de Apoyo Mínimo (excepto la acreditación de suplente del curador), para que esto pueda ser verificado deben presentar las certificaciones académicas y profesionales con las mismas condiciones específicas del Grupo interdisciplinario especializado de Apoyo Mínimo.</w:t>
            </w:r>
          </w:p>
          <w:p w14:paraId="79A7C484" w14:textId="77777777" w:rsidR="00A66A7D" w:rsidRPr="006C5ECE" w:rsidRDefault="00A66A7D" w:rsidP="004F29F5">
            <w:pPr>
              <w:autoSpaceDE w:val="0"/>
              <w:autoSpaceDN w:val="0"/>
              <w:adjustRightInd w:val="0"/>
              <w:spacing w:line="360" w:lineRule="auto"/>
              <w:jc w:val="both"/>
              <w:rPr>
                <w:rFonts w:ascii="Arial" w:eastAsiaTheme="minorHAnsi" w:hAnsi="Arial" w:cs="Arial"/>
                <w:sz w:val="22"/>
                <w:szCs w:val="22"/>
                <w:lang w:val="es-CO" w:eastAsia="en-US"/>
              </w:rPr>
            </w:pPr>
          </w:p>
          <w:p w14:paraId="342AE681" w14:textId="77777777" w:rsidR="00A66A7D" w:rsidRDefault="00A66A7D" w:rsidP="004F29F5">
            <w:pPr>
              <w:autoSpaceDE w:val="0"/>
              <w:autoSpaceDN w:val="0"/>
              <w:adjustRightInd w:val="0"/>
              <w:spacing w:line="360" w:lineRule="auto"/>
              <w:jc w:val="both"/>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Igualmente el grupo interdisciplinario especializado adicional, deberá diligenciar tanto el ANEXO No 3 como el ANEXO No 06.</w:t>
            </w:r>
          </w:p>
          <w:p w14:paraId="5ACFDBEB" w14:textId="77777777" w:rsidR="00E37FB3" w:rsidRDefault="00E37FB3" w:rsidP="004F29F5">
            <w:pPr>
              <w:autoSpaceDE w:val="0"/>
              <w:autoSpaceDN w:val="0"/>
              <w:adjustRightInd w:val="0"/>
              <w:spacing w:line="360" w:lineRule="auto"/>
              <w:jc w:val="both"/>
              <w:rPr>
                <w:rFonts w:ascii="Arial" w:eastAsiaTheme="minorHAnsi" w:hAnsi="Arial" w:cs="Arial"/>
                <w:sz w:val="22"/>
                <w:szCs w:val="22"/>
                <w:lang w:val="es-CO" w:eastAsia="en-US"/>
              </w:rPr>
            </w:pPr>
          </w:p>
          <w:p w14:paraId="7334A275" w14:textId="679D795E" w:rsidR="00E37FB3" w:rsidRPr="00E37FB3" w:rsidRDefault="00E37FB3" w:rsidP="00E37FB3">
            <w:pPr>
              <w:keepNext/>
              <w:keepLines/>
              <w:tabs>
                <w:tab w:val="center" w:pos="1088"/>
              </w:tabs>
              <w:spacing w:after="258" w:line="360" w:lineRule="auto"/>
              <w:ind w:left="-15"/>
              <w:jc w:val="both"/>
              <w:outlineLvl w:val="3"/>
              <w:rPr>
                <w:rFonts w:ascii="Arial" w:eastAsia="Palatino Linotype" w:hAnsi="Arial" w:cs="Arial"/>
                <w:color w:val="000000"/>
                <w:sz w:val="22"/>
                <w:szCs w:val="22"/>
                <w:lang w:val="es-CO" w:eastAsia="es-CO"/>
              </w:rPr>
            </w:pPr>
            <w:r w:rsidRPr="006C5ECE">
              <w:rPr>
                <w:rFonts w:ascii="Arial" w:eastAsia="Palatino Linotype" w:hAnsi="Arial" w:cs="Arial"/>
                <w:b/>
                <w:color w:val="000000"/>
                <w:sz w:val="22"/>
                <w:szCs w:val="22"/>
                <w:lang w:val="es-CO" w:eastAsia="es-CO"/>
              </w:rPr>
              <w:t>NOTA</w:t>
            </w:r>
            <w:r w:rsidRPr="006C5ECE">
              <w:rPr>
                <w:rFonts w:ascii="Arial" w:eastAsia="Palatino Linotype" w:hAnsi="Arial" w:cs="Arial"/>
                <w:color w:val="000000"/>
                <w:sz w:val="22"/>
                <w:szCs w:val="22"/>
                <w:lang w:val="es-CO" w:eastAsia="es-CO"/>
              </w:rPr>
              <w:t xml:space="preserve">: Las certificaciones de experiencia del aspirante, del grupo interdisciplinario </w:t>
            </w:r>
            <w:r w:rsidRPr="006C5ECE">
              <w:rPr>
                <w:rFonts w:ascii="Arial" w:eastAsia="Palatino Linotype" w:hAnsi="Arial" w:cs="Arial"/>
                <w:color w:val="000000"/>
                <w:sz w:val="22"/>
                <w:szCs w:val="22"/>
                <w:lang w:val="es-CO" w:eastAsia="es-CO"/>
              </w:rPr>
              <w:lastRenderedPageBreak/>
              <w:t xml:space="preserve">especializado mínimo y adicional, para la asignación de puntaje, deberán cumplir con los requisitos establecidos para la acreditación de experiencia </w:t>
            </w:r>
            <w:r w:rsidR="00814FFF">
              <w:rPr>
                <w:rFonts w:ascii="Arial" w:eastAsia="Palatino Linotype" w:hAnsi="Arial" w:cs="Arial"/>
                <w:color w:val="000000"/>
                <w:sz w:val="22"/>
                <w:szCs w:val="22"/>
                <w:lang w:val="es-CO" w:eastAsia="es-CO"/>
              </w:rPr>
              <w:t>de admisión, establecidos en el capítulo II de las presentes bases.</w:t>
            </w:r>
          </w:p>
          <w:p w14:paraId="6CD9A1BA" w14:textId="77777777" w:rsidR="00A66A7D" w:rsidRPr="006C5ECE" w:rsidRDefault="00A66A7D" w:rsidP="008F6470">
            <w:pPr>
              <w:spacing w:after="21" w:line="360" w:lineRule="auto"/>
              <w:rPr>
                <w:rFonts w:ascii="Arial" w:eastAsia="Palatino Linotype" w:hAnsi="Arial" w:cs="Arial"/>
                <w:color w:val="000000"/>
                <w:sz w:val="22"/>
                <w:szCs w:val="22"/>
                <w:lang w:val="es-CO" w:eastAsia="es-CO"/>
              </w:rPr>
            </w:pPr>
          </w:p>
          <w:p w14:paraId="741E459E" w14:textId="77777777" w:rsidR="00A66A7D" w:rsidRPr="006C5ECE" w:rsidRDefault="00A66A7D" w:rsidP="008F6470">
            <w:pPr>
              <w:pStyle w:val="Prrafodelista"/>
              <w:numPr>
                <w:ilvl w:val="1"/>
                <w:numId w:val="17"/>
              </w:numPr>
              <w:spacing w:after="21" w:line="360" w:lineRule="auto"/>
              <w:rPr>
                <w:rFonts w:ascii="Arial" w:eastAsia="Palatino Linotype" w:hAnsi="Arial" w:cs="Arial"/>
                <w:color w:val="000000"/>
                <w:sz w:val="22"/>
                <w:szCs w:val="22"/>
                <w:lang w:val="es-CO" w:eastAsia="es-CO"/>
              </w:rPr>
            </w:pPr>
            <w:bookmarkStart w:id="1" w:name="_Toc366571201"/>
            <w:r w:rsidRPr="006C5ECE">
              <w:rPr>
                <w:rFonts w:ascii="Arial" w:hAnsi="Arial" w:cs="Arial"/>
                <w:b/>
                <w:sz w:val="22"/>
                <w:szCs w:val="22"/>
              </w:rPr>
              <w:t>EVALUACIÓN DE POSTGRADO DEL ASPIRANTE.</w:t>
            </w:r>
            <w:bookmarkEnd w:id="1"/>
          </w:p>
          <w:p w14:paraId="4861B1B7" w14:textId="77777777" w:rsidR="00A66A7D" w:rsidRPr="006C5ECE" w:rsidRDefault="00A66A7D" w:rsidP="008F6470">
            <w:pPr>
              <w:pStyle w:val="Prrafodelista"/>
              <w:spacing w:after="21" w:line="360" w:lineRule="auto"/>
              <w:ind w:left="360"/>
              <w:rPr>
                <w:rFonts w:ascii="Arial" w:eastAsia="Palatino Linotype" w:hAnsi="Arial" w:cs="Arial"/>
                <w:color w:val="000000"/>
                <w:sz w:val="22"/>
                <w:szCs w:val="22"/>
                <w:lang w:val="es-CO" w:eastAsia="es-CO"/>
              </w:rPr>
            </w:pPr>
          </w:p>
          <w:p w14:paraId="66EB81EF" w14:textId="77777777" w:rsidR="00A66A7D" w:rsidRPr="006C5ECE" w:rsidRDefault="00A66A7D" w:rsidP="008F6470">
            <w:pPr>
              <w:spacing w:line="360" w:lineRule="auto"/>
              <w:jc w:val="both"/>
              <w:rPr>
                <w:rFonts w:ascii="Arial" w:eastAsia="Calibri" w:hAnsi="Arial" w:cs="Arial"/>
                <w:sz w:val="22"/>
                <w:szCs w:val="22"/>
              </w:rPr>
            </w:pPr>
            <w:r w:rsidRPr="006C5ECE">
              <w:rPr>
                <w:rFonts w:ascii="Arial" w:eastAsia="Calibri" w:hAnsi="Arial" w:cs="Arial"/>
                <w:b/>
                <w:sz w:val="22"/>
                <w:szCs w:val="22"/>
              </w:rPr>
              <w:t>Por estudios de posgrado del aspirante a curadores urbanos, se otorgará un puntaje de hasta 75 puntos</w:t>
            </w:r>
            <w:r w:rsidRPr="006C5ECE">
              <w:rPr>
                <w:rFonts w:ascii="Arial" w:eastAsia="Calibri" w:hAnsi="Arial" w:cs="Arial"/>
                <w:sz w:val="22"/>
                <w:szCs w:val="22"/>
              </w:rPr>
              <w:t xml:space="preserve">.  </w:t>
            </w:r>
          </w:p>
          <w:p w14:paraId="73E4A076" w14:textId="77777777" w:rsidR="00A66A7D" w:rsidRPr="006C5ECE" w:rsidRDefault="00A66A7D" w:rsidP="008F6470">
            <w:pPr>
              <w:spacing w:line="360" w:lineRule="auto"/>
              <w:jc w:val="both"/>
              <w:rPr>
                <w:rFonts w:ascii="Arial" w:eastAsia="Calibri" w:hAnsi="Arial" w:cs="Arial"/>
                <w:sz w:val="22"/>
                <w:szCs w:val="22"/>
              </w:rPr>
            </w:pPr>
          </w:p>
          <w:p w14:paraId="24ECCBA0" w14:textId="77777777" w:rsidR="00A66A7D" w:rsidRPr="006C5ECE" w:rsidRDefault="00A66A7D" w:rsidP="008F6470">
            <w:pPr>
              <w:spacing w:line="360" w:lineRule="auto"/>
              <w:jc w:val="both"/>
              <w:rPr>
                <w:rFonts w:ascii="Arial" w:eastAsia="Calibri" w:hAnsi="Arial" w:cs="Arial"/>
                <w:sz w:val="22"/>
                <w:szCs w:val="22"/>
              </w:rPr>
            </w:pPr>
            <w:r w:rsidRPr="006C5ECE">
              <w:rPr>
                <w:rFonts w:ascii="Arial" w:eastAsiaTheme="minorHAnsi" w:hAnsi="Arial" w:cs="Arial"/>
                <w:sz w:val="22"/>
                <w:szCs w:val="22"/>
                <w:lang w:val="es-CO" w:eastAsia="en-US"/>
              </w:rPr>
              <w:t>Realizados en entidades de educación superior legalmente reconocidas por el Estado</w:t>
            </w:r>
            <w:r w:rsidRPr="006C5ECE">
              <w:rPr>
                <w:rFonts w:ascii="Arial" w:eastAsia="Calibri" w:hAnsi="Arial" w:cs="Arial"/>
                <w:sz w:val="22"/>
                <w:szCs w:val="22"/>
              </w:rPr>
              <w:t xml:space="preserve"> </w:t>
            </w:r>
            <w:r w:rsidRPr="006C5ECE">
              <w:rPr>
                <w:rFonts w:ascii="Arial" w:eastAsiaTheme="minorHAnsi" w:hAnsi="Arial" w:cs="Arial"/>
                <w:sz w:val="22"/>
                <w:szCs w:val="22"/>
                <w:lang w:val="es-CO" w:eastAsia="en-US"/>
              </w:rPr>
              <w:t xml:space="preserve">colombiano o debidamente homologados, en las modalidades de especialización, maestría y doctorado. </w:t>
            </w:r>
            <w:r w:rsidRPr="006C5ECE">
              <w:rPr>
                <w:rFonts w:ascii="Arial" w:eastAsiaTheme="minorHAnsi" w:hAnsi="Arial" w:cs="Arial"/>
                <w:b/>
                <w:bCs/>
                <w:sz w:val="22"/>
                <w:szCs w:val="22"/>
                <w:lang w:val="es-CO" w:eastAsia="en-US"/>
              </w:rPr>
              <w:t>Hasta 75 puntos.</w:t>
            </w:r>
          </w:p>
          <w:p w14:paraId="2B4C7D3D" w14:textId="77777777" w:rsidR="00A66A7D" w:rsidRPr="006C5ECE" w:rsidRDefault="00A66A7D" w:rsidP="008F6470">
            <w:pPr>
              <w:spacing w:line="360" w:lineRule="auto"/>
              <w:jc w:val="both"/>
              <w:rPr>
                <w:rFonts w:ascii="Arial" w:eastAsia="Calibri" w:hAnsi="Arial" w:cs="Arial"/>
                <w:sz w:val="22"/>
                <w:szCs w:val="22"/>
              </w:rPr>
            </w:pPr>
          </w:p>
          <w:p w14:paraId="306D44E8" w14:textId="77777777" w:rsidR="00A66A7D" w:rsidRPr="006C5ECE" w:rsidRDefault="00A66A7D" w:rsidP="008F6470">
            <w:pPr>
              <w:spacing w:line="360" w:lineRule="auto"/>
              <w:jc w:val="both"/>
              <w:rPr>
                <w:rFonts w:ascii="Arial" w:eastAsiaTheme="minorHAnsi" w:hAnsi="Arial" w:cs="Arial"/>
                <w:sz w:val="22"/>
                <w:szCs w:val="22"/>
                <w:lang w:val="es-CO" w:eastAsia="en-US"/>
              </w:rPr>
            </w:pPr>
            <w:r w:rsidRPr="006C5ECE">
              <w:rPr>
                <w:rFonts w:ascii="Arial" w:eastAsiaTheme="minorHAnsi" w:hAnsi="Arial" w:cs="Arial"/>
                <w:b/>
                <w:bCs/>
                <w:sz w:val="22"/>
                <w:szCs w:val="22"/>
                <w:lang w:val="es-CO" w:eastAsia="en-US"/>
              </w:rPr>
              <w:t xml:space="preserve">Cada título de postgrado </w:t>
            </w:r>
            <w:r w:rsidRPr="006C5ECE">
              <w:rPr>
                <w:rFonts w:ascii="Arial" w:eastAsiaTheme="minorHAnsi" w:hAnsi="Arial" w:cs="Arial"/>
                <w:sz w:val="22"/>
                <w:szCs w:val="22"/>
                <w:lang w:val="es-CO" w:eastAsia="en-US"/>
              </w:rPr>
              <w:t xml:space="preserve">en áreas de arquitectura, ingeniería civil o en actividades relacionadas con el desarrollo o la planificación urbana, obtenido por </w:t>
            </w:r>
            <w:r w:rsidRPr="006C5ECE">
              <w:rPr>
                <w:rFonts w:ascii="Arial" w:eastAsiaTheme="minorHAnsi" w:hAnsi="Arial" w:cs="Arial"/>
                <w:b/>
                <w:bCs/>
                <w:sz w:val="22"/>
                <w:szCs w:val="22"/>
                <w:lang w:val="es-CO" w:eastAsia="en-US"/>
              </w:rPr>
              <w:t xml:space="preserve">el aspirante </w:t>
            </w:r>
            <w:r w:rsidRPr="006C5ECE">
              <w:rPr>
                <w:rFonts w:ascii="Arial" w:eastAsiaTheme="minorHAnsi" w:hAnsi="Arial" w:cs="Arial"/>
                <w:sz w:val="22"/>
                <w:szCs w:val="22"/>
                <w:lang w:val="es-CO" w:eastAsia="en-US"/>
              </w:rPr>
              <w:t>se calificará, así: especialización, 10 puntos; maestría, 15 puntos, y doctorado, 20 puntos.</w:t>
            </w:r>
          </w:p>
          <w:p w14:paraId="6AF95783" w14:textId="77777777" w:rsidR="00A66A7D" w:rsidRPr="006C5ECE" w:rsidRDefault="00A66A7D" w:rsidP="008F6470">
            <w:pPr>
              <w:spacing w:line="360" w:lineRule="auto"/>
              <w:jc w:val="both"/>
              <w:rPr>
                <w:rFonts w:ascii="Arial" w:eastAsiaTheme="minorHAnsi" w:hAnsi="Arial" w:cs="Arial"/>
                <w:sz w:val="22"/>
                <w:szCs w:val="22"/>
                <w:lang w:val="es-CO" w:eastAsia="en-US"/>
              </w:rPr>
            </w:pPr>
          </w:p>
          <w:p w14:paraId="7A9F379E" w14:textId="77777777" w:rsidR="00A66A7D" w:rsidRDefault="00A66A7D" w:rsidP="008F6470">
            <w:pPr>
              <w:spacing w:line="360" w:lineRule="auto"/>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 xml:space="preserve">Para  efectos  de  hacer  valer  este  puntaje  el  aspirante  deberá  adjuntar  copia  del  diploma  del  título  correspondiente  o  su  acta  de  grado.  Cuando  los  estudios  se  hayan  cursado  en  el exterior,  los  títulos  deberán  haber  sido  homologados  en  Colombia  de  acuerdo  con  las normas  vigentes  en  el  país.  </w:t>
            </w:r>
          </w:p>
          <w:p w14:paraId="4925B27E" w14:textId="77777777" w:rsidR="00A66A7D" w:rsidRPr="006C5ECE" w:rsidRDefault="00A66A7D" w:rsidP="008F6470">
            <w:pPr>
              <w:spacing w:line="360" w:lineRule="auto"/>
              <w:jc w:val="both"/>
              <w:rPr>
                <w:rFonts w:ascii="Arial" w:eastAsia="Palatino Linotype" w:hAnsi="Arial" w:cs="Arial"/>
                <w:color w:val="000000"/>
                <w:sz w:val="22"/>
                <w:szCs w:val="22"/>
                <w:lang w:val="es-CO" w:eastAsia="es-CO"/>
              </w:rPr>
            </w:pPr>
          </w:p>
          <w:p w14:paraId="463D5C9F" w14:textId="252BEBF9" w:rsidR="00A66A7D" w:rsidRPr="006C5ECE" w:rsidRDefault="00A66A7D" w:rsidP="008F6470">
            <w:pPr>
              <w:spacing w:line="360" w:lineRule="auto"/>
              <w:jc w:val="both"/>
              <w:rPr>
                <w:rFonts w:ascii="Arial" w:eastAsia="Calibri" w:hAnsi="Arial" w:cs="Arial"/>
                <w:b/>
                <w:sz w:val="22"/>
                <w:szCs w:val="22"/>
              </w:rPr>
            </w:pPr>
            <w:r w:rsidRPr="006C5ECE">
              <w:rPr>
                <w:rFonts w:ascii="Arial" w:eastAsia="Calibri" w:hAnsi="Arial" w:cs="Arial"/>
                <w:b/>
                <w:sz w:val="22"/>
                <w:szCs w:val="22"/>
              </w:rPr>
              <w:t xml:space="preserve"> Factores de evaluación y puntajes.</w:t>
            </w:r>
          </w:p>
          <w:p w14:paraId="3B17193A" w14:textId="77777777" w:rsidR="00A66A7D" w:rsidRPr="006C5ECE" w:rsidRDefault="00A66A7D" w:rsidP="008F6470">
            <w:pPr>
              <w:spacing w:line="360" w:lineRule="auto"/>
              <w:jc w:val="both"/>
              <w:rPr>
                <w:rFonts w:ascii="Arial" w:eastAsia="Calibri" w:hAnsi="Arial" w:cs="Arial"/>
                <w:b/>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04"/>
              <w:gridCol w:w="2850"/>
            </w:tblGrid>
            <w:tr w:rsidR="00A66A7D" w:rsidRPr="006C5ECE" w14:paraId="4B117A98" w14:textId="77777777" w:rsidTr="000347F8">
              <w:tc>
                <w:tcPr>
                  <w:tcW w:w="6204" w:type="dxa"/>
                  <w:shd w:val="clear" w:color="auto" w:fill="auto"/>
                </w:tcPr>
                <w:p w14:paraId="002F9B45" w14:textId="77777777" w:rsidR="00A66A7D" w:rsidRPr="006C5ECE" w:rsidRDefault="00A66A7D" w:rsidP="008F6470">
                  <w:pPr>
                    <w:spacing w:line="360" w:lineRule="auto"/>
                    <w:jc w:val="center"/>
                    <w:rPr>
                      <w:rFonts w:ascii="Arial" w:eastAsia="Calibri" w:hAnsi="Arial" w:cs="Arial"/>
                      <w:b/>
                      <w:sz w:val="22"/>
                      <w:szCs w:val="22"/>
                    </w:rPr>
                  </w:pPr>
                  <w:r w:rsidRPr="006C5ECE">
                    <w:rPr>
                      <w:rFonts w:ascii="Arial" w:eastAsia="Calibri" w:hAnsi="Arial" w:cs="Arial"/>
                      <w:b/>
                      <w:sz w:val="22"/>
                      <w:szCs w:val="22"/>
                    </w:rPr>
                    <w:t>FACTOR DE EVALUACIÓN</w:t>
                  </w:r>
                </w:p>
              </w:tc>
              <w:tc>
                <w:tcPr>
                  <w:tcW w:w="2850" w:type="dxa"/>
                  <w:shd w:val="clear" w:color="auto" w:fill="auto"/>
                </w:tcPr>
                <w:p w14:paraId="3D644756" w14:textId="77777777" w:rsidR="00A66A7D" w:rsidRPr="006C5ECE" w:rsidRDefault="00A66A7D" w:rsidP="008F6470">
                  <w:pPr>
                    <w:spacing w:line="360" w:lineRule="auto"/>
                    <w:jc w:val="center"/>
                    <w:rPr>
                      <w:rFonts w:ascii="Arial" w:eastAsia="Calibri" w:hAnsi="Arial" w:cs="Arial"/>
                      <w:b/>
                      <w:sz w:val="22"/>
                      <w:szCs w:val="22"/>
                    </w:rPr>
                  </w:pPr>
                  <w:r w:rsidRPr="006C5ECE">
                    <w:rPr>
                      <w:rFonts w:ascii="Arial" w:eastAsia="Calibri" w:hAnsi="Arial" w:cs="Arial"/>
                      <w:b/>
                      <w:sz w:val="22"/>
                      <w:szCs w:val="22"/>
                    </w:rPr>
                    <w:t>PUNTOS</w:t>
                  </w:r>
                </w:p>
              </w:tc>
            </w:tr>
            <w:tr w:rsidR="00A66A7D" w:rsidRPr="006C5ECE" w14:paraId="084B5299" w14:textId="77777777" w:rsidTr="000347F8">
              <w:tc>
                <w:tcPr>
                  <w:tcW w:w="6204" w:type="dxa"/>
                  <w:shd w:val="clear" w:color="auto" w:fill="auto"/>
                </w:tcPr>
                <w:p w14:paraId="789904F6" w14:textId="06507D48" w:rsidR="00A66A7D" w:rsidRPr="006C5ECE" w:rsidRDefault="00A66A7D" w:rsidP="008F6470">
                  <w:pPr>
                    <w:spacing w:line="360" w:lineRule="auto"/>
                    <w:jc w:val="both"/>
                    <w:rPr>
                      <w:rFonts w:ascii="Arial" w:eastAsia="Calibri" w:hAnsi="Arial" w:cs="Arial"/>
                      <w:sz w:val="22"/>
                      <w:szCs w:val="22"/>
                    </w:rPr>
                  </w:pPr>
                  <w:r w:rsidRPr="006C5ECE">
                    <w:rPr>
                      <w:rFonts w:ascii="Arial" w:eastAsia="Calibri" w:hAnsi="Arial" w:cs="Arial"/>
                      <w:sz w:val="22"/>
                      <w:szCs w:val="22"/>
                    </w:rPr>
                    <w:t>Acreditación de título de especialización en áreas</w:t>
                  </w:r>
                  <w:r w:rsidR="00B0205F">
                    <w:rPr>
                      <w:rFonts w:ascii="Arial" w:eastAsia="Calibri" w:hAnsi="Arial" w:cs="Arial"/>
                      <w:sz w:val="22"/>
                      <w:szCs w:val="22"/>
                    </w:rPr>
                    <w:t xml:space="preserve"> de la </w:t>
                  </w:r>
                  <w:r w:rsidR="00B0205F" w:rsidRPr="008E20E0">
                    <w:rPr>
                      <w:rFonts w:ascii="Arial" w:eastAsia="Calibri" w:hAnsi="Arial" w:cs="Arial"/>
                      <w:sz w:val="22"/>
                      <w:szCs w:val="22"/>
                    </w:rPr>
                    <w:t>arquitectura, ingeniería civil o en actividades</w:t>
                  </w:r>
                  <w:r w:rsidRPr="006C5ECE">
                    <w:rPr>
                      <w:rFonts w:ascii="Arial" w:eastAsia="Calibri" w:hAnsi="Arial" w:cs="Arial"/>
                      <w:sz w:val="22"/>
                      <w:szCs w:val="22"/>
                    </w:rPr>
                    <w:t xml:space="preserve"> relacionadas con el urbanismo o la planificación regional o urbana.</w:t>
                  </w:r>
                </w:p>
              </w:tc>
              <w:tc>
                <w:tcPr>
                  <w:tcW w:w="2850" w:type="dxa"/>
                  <w:shd w:val="clear" w:color="auto" w:fill="auto"/>
                </w:tcPr>
                <w:p w14:paraId="21605937" w14:textId="77777777" w:rsidR="00A66A7D" w:rsidRPr="006C5ECE" w:rsidRDefault="00A66A7D" w:rsidP="008F6470">
                  <w:pPr>
                    <w:spacing w:line="360" w:lineRule="auto"/>
                    <w:jc w:val="center"/>
                    <w:rPr>
                      <w:rFonts w:ascii="Arial" w:eastAsia="Calibri" w:hAnsi="Arial" w:cs="Arial"/>
                      <w:sz w:val="22"/>
                      <w:szCs w:val="22"/>
                    </w:rPr>
                  </w:pPr>
                  <w:r w:rsidRPr="006C5ECE">
                    <w:rPr>
                      <w:rFonts w:ascii="Arial" w:eastAsia="Calibri" w:hAnsi="Arial" w:cs="Arial"/>
                      <w:sz w:val="22"/>
                      <w:szCs w:val="22"/>
                    </w:rPr>
                    <w:t>10</w:t>
                  </w:r>
                </w:p>
              </w:tc>
            </w:tr>
            <w:tr w:rsidR="00A66A7D" w:rsidRPr="006C5ECE" w14:paraId="736AC4BB" w14:textId="77777777" w:rsidTr="001F3936">
              <w:trPr>
                <w:trHeight w:val="820"/>
              </w:trPr>
              <w:tc>
                <w:tcPr>
                  <w:tcW w:w="6204" w:type="dxa"/>
                  <w:shd w:val="clear" w:color="auto" w:fill="auto"/>
                </w:tcPr>
                <w:p w14:paraId="4CAC7339" w14:textId="315EBA0D" w:rsidR="00A66A7D" w:rsidRPr="006C5ECE" w:rsidRDefault="00A66A7D" w:rsidP="008F6470">
                  <w:pPr>
                    <w:spacing w:line="360" w:lineRule="auto"/>
                    <w:jc w:val="both"/>
                    <w:rPr>
                      <w:rFonts w:ascii="Arial" w:eastAsia="Calibri" w:hAnsi="Arial" w:cs="Arial"/>
                      <w:sz w:val="22"/>
                      <w:szCs w:val="22"/>
                    </w:rPr>
                  </w:pPr>
                  <w:r w:rsidRPr="006C5ECE">
                    <w:rPr>
                      <w:rFonts w:ascii="Arial" w:eastAsia="Calibri" w:hAnsi="Arial" w:cs="Arial"/>
                      <w:sz w:val="22"/>
                      <w:szCs w:val="22"/>
                    </w:rPr>
                    <w:lastRenderedPageBreak/>
                    <w:t>Acreditación de título de maestría en áreas</w:t>
                  </w:r>
                  <w:r w:rsidR="00B0205F">
                    <w:rPr>
                      <w:rFonts w:ascii="Arial" w:eastAsia="Calibri" w:hAnsi="Arial" w:cs="Arial"/>
                      <w:sz w:val="22"/>
                      <w:szCs w:val="22"/>
                    </w:rPr>
                    <w:t xml:space="preserve"> de </w:t>
                  </w:r>
                  <w:r w:rsidR="00B0205F" w:rsidRPr="008E20E0">
                    <w:rPr>
                      <w:rFonts w:ascii="Arial" w:eastAsia="Calibri" w:hAnsi="Arial" w:cs="Arial"/>
                      <w:sz w:val="22"/>
                      <w:szCs w:val="22"/>
                    </w:rPr>
                    <w:t>la</w:t>
                  </w:r>
                  <w:r w:rsidRPr="008E20E0">
                    <w:rPr>
                      <w:rFonts w:ascii="Arial" w:eastAsia="Calibri" w:hAnsi="Arial" w:cs="Arial"/>
                      <w:sz w:val="22"/>
                      <w:szCs w:val="22"/>
                    </w:rPr>
                    <w:t xml:space="preserve"> </w:t>
                  </w:r>
                  <w:r w:rsidR="00B0205F" w:rsidRPr="008E20E0">
                    <w:rPr>
                      <w:rFonts w:ascii="Arial" w:eastAsia="Calibri" w:hAnsi="Arial" w:cs="Arial"/>
                      <w:sz w:val="22"/>
                      <w:szCs w:val="22"/>
                    </w:rPr>
                    <w:t>arquitectura, ingeniería civil o en actividades</w:t>
                  </w:r>
                  <w:r w:rsidR="00B0205F" w:rsidRPr="006C5ECE">
                    <w:rPr>
                      <w:rFonts w:ascii="Arial" w:eastAsia="Calibri" w:hAnsi="Arial" w:cs="Arial"/>
                      <w:sz w:val="22"/>
                      <w:szCs w:val="22"/>
                    </w:rPr>
                    <w:t xml:space="preserve"> </w:t>
                  </w:r>
                  <w:r w:rsidRPr="006C5ECE">
                    <w:rPr>
                      <w:rFonts w:ascii="Arial" w:eastAsia="Calibri" w:hAnsi="Arial" w:cs="Arial"/>
                      <w:sz w:val="22"/>
                      <w:szCs w:val="22"/>
                    </w:rPr>
                    <w:t>relacionadas con el urbanismo o la planificación regional o urbana.</w:t>
                  </w:r>
                </w:p>
              </w:tc>
              <w:tc>
                <w:tcPr>
                  <w:tcW w:w="2850" w:type="dxa"/>
                  <w:shd w:val="clear" w:color="auto" w:fill="auto"/>
                </w:tcPr>
                <w:p w14:paraId="0ECD4207" w14:textId="77777777" w:rsidR="00A66A7D" w:rsidRPr="006C5ECE" w:rsidRDefault="00A66A7D" w:rsidP="008F6470">
                  <w:pPr>
                    <w:spacing w:line="360" w:lineRule="auto"/>
                    <w:jc w:val="center"/>
                    <w:rPr>
                      <w:rFonts w:ascii="Arial" w:eastAsia="Calibri" w:hAnsi="Arial" w:cs="Arial"/>
                      <w:sz w:val="22"/>
                      <w:szCs w:val="22"/>
                    </w:rPr>
                  </w:pPr>
                  <w:r w:rsidRPr="006C5ECE">
                    <w:rPr>
                      <w:rFonts w:ascii="Arial" w:eastAsia="Calibri" w:hAnsi="Arial" w:cs="Arial"/>
                      <w:sz w:val="22"/>
                      <w:szCs w:val="22"/>
                    </w:rPr>
                    <w:t>15</w:t>
                  </w:r>
                </w:p>
              </w:tc>
            </w:tr>
            <w:tr w:rsidR="00A66A7D" w:rsidRPr="006C5ECE" w14:paraId="5E597290" w14:textId="77777777" w:rsidTr="000347F8">
              <w:tc>
                <w:tcPr>
                  <w:tcW w:w="6204" w:type="dxa"/>
                  <w:shd w:val="clear" w:color="auto" w:fill="auto"/>
                </w:tcPr>
                <w:p w14:paraId="620A30FE" w14:textId="33D968A7" w:rsidR="00A66A7D" w:rsidRPr="001F3936" w:rsidRDefault="00A66A7D" w:rsidP="008F6470">
                  <w:pPr>
                    <w:spacing w:line="360" w:lineRule="auto"/>
                    <w:jc w:val="both"/>
                    <w:rPr>
                      <w:rFonts w:ascii="Arial" w:eastAsia="Calibri" w:hAnsi="Arial" w:cs="Arial"/>
                      <w:sz w:val="22"/>
                      <w:szCs w:val="22"/>
                    </w:rPr>
                  </w:pPr>
                  <w:r w:rsidRPr="001F3936">
                    <w:rPr>
                      <w:rFonts w:ascii="Arial" w:eastAsia="Calibri" w:hAnsi="Arial" w:cs="Arial"/>
                      <w:sz w:val="22"/>
                      <w:szCs w:val="22"/>
                    </w:rPr>
                    <w:t>Acreditación de título de doctorado en áreas</w:t>
                  </w:r>
                  <w:r w:rsidR="00B0205F">
                    <w:rPr>
                      <w:rFonts w:ascii="Arial" w:eastAsia="Calibri" w:hAnsi="Arial" w:cs="Arial"/>
                      <w:sz w:val="22"/>
                      <w:szCs w:val="22"/>
                    </w:rPr>
                    <w:t xml:space="preserve"> de la</w:t>
                  </w:r>
                  <w:r w:rsidRPr="001F3936">
                    <w:rPr>
                      <w:rFonts w:ascii="Arial" w:eastAsia="Calibri" w:hAnsi="Arial" w:cs="Arial"/>
                      <w:sz w:val="22"/>
                      <w:szCs w:val="22"/>
                    </w:rPr>
                    <w:t xml:space="preserve"> </w:t>
                  </w:r>
                  <w:r w:rsidR="00B0205F" w:rsidRPr="008E20E0">
                    <w:rPr>
                      <w:rFonts w:ascii="Arial" w:eastAsia="Calibri" w:hAnsi="Arial" w:cs="Arial"/>
                      <w:sz w:val="22"/>
                      <w:szCs w:val="22"/>
                    </w:rPr>
                    <w:t xml:space="preserve">arquitectura, ingeniería civil o en actividades </w:t>
                  </w:r>
                  <w:r w:rsidRPr="008E20E0">
                    <w:rPr>
                      <w:rFonts w:ascii="Arial" w:eastAsia="Calibri" w:hAnsi="Arial" w:cs="Arial"/>
                      <w:sz w:val="22"/>
                      <w:szCs w:val="22"/>
                    </w:rPr>
                    <w:t>relacionadas</w:t>
                  </w:r>
                  <w:r w:rsidRPr="001F3936">
                    <w:rPr>
                      <w:rFonts w:ascii="Arial" w:eastAsia="Calibri" w:hAnsi="Arial" w:cs="Arial"/>
                      <w:sz w:val="22"/>
                      <w:szCs w:val="22"/>
                    </w:rPr>
                    <w:t xml:space="preserve"> con el urbanismo o la planificación regional o urbana.</w:t>
                  </w:r>
                </w:p>
              </w:tc>
              <w:tc>
                <w:tcPr>
                  <w:tcW w:w="2850" w:type="dxa"/>
                  <w:shd w:val="clear" w:color="auto" w:fill="auto"/>
                </w:tcPr>
                <w:p w14:paraId="3C06723D" w14:textId="77777777" w:rsidR="00A66A7D" w:rsidRPr="001F3936" w:rsidRDefault="00A66A7D" w:rsidP="008F6470">
                  <w:pPr>
                    <w:spacing w:line="360" w:lineRule="auto"/>
                    <w:jc w:val="center"/>
                    <w:rPr>
                      <w:rFonts w:ascii="Arial" w:eastAsia="Calibri" w:hAnsi="Arial" w:cs="Arial"/>
                      <w:sz w:val="22"/>
                      <w:szCs w:val="22"/>
                    </w:rPr>
                  </w:pPr>
                  <w:r w:rsidRPr="001F3936">
                    <w:rPr>
                      <w:rFonts w:ascii="Arial" w:eastAsia="Calibri" w:hAnsi="Arial" w:cs="Arial"/>
                      <w:sz w:val="22"/>
                      <w:szCs w:val="22"/>
                    </w:rPr>
                    <w:t>20</w:t>
                  </w:r>
                </w:p>
              </w:tc>
            </w:tr>
          </w:tbl>
          <w:p w14:paraId="288CE770" w14:textId="77777777" w:rsidR="00A66A7D" w:rsidRPr="006C5ECE" w:rsidRDefault="00A66A7D" w:rsidP="008F6470">
            <w:pPr>
              <w:spacing w:line="360" w:lineRule="auto"/>
              <w:jc w:val="both"/>
              <w:rPr>
                <w:rFonts w:ascii="Arial" w:hAnsi="Arial" w:cs="Arial"/>
                <w:sz w:val="22"/>
                <w:szCs w:val="22"/>
                <w:lang w:val="es-CO"/>
              </w:rPr>
            </w:pPr>
          </w:p>
          <w:p w14:paraId="10347032" w14:textId="77777777" w:rsidR="00A66A7D" w:rsidRPr="009B074B" w:rsidRDefault="00A66A7D" w:rsidP="0036749A">
            <w:pPr>
              <w:keepNext/>
              <w:keepLines/>
              <w:tabs>
                <w:tab w:val="center" w:pos="1088"/>
              </w:tabs>
              <w:spacing w:after="258" w:line="360" w:lineRule="auto"/>
              <w:ind w:left="-15"/>
              <w:outlineLvl w:val="3"/>
              <w:rPr>
                <w:rFonts w:ascii="Arial" w:eastAsia="Palatino Linotype" w:hAnsi="Arial" w:cs="Arial"/>
                <w:b/>
                <w:color w:val="000000"/>
                <w:sz w:val="22"/>
                <w:szCs w:val="22"/>
                <w:lang w:val="es-CO" w:eastAsia="es-CO"/>
              </w:rPr>
            </w:pPr>
            <w:r w:rsidRPr="009B074B">
              <w:rPr>
                <w:rFonts w:ascii="Arial" w:eastAsia="Palatino Linotype" w:hAnsi="Arial" w:cs="Arial"/>
                <w:b/>
                <w:color w:val="000000"/>
                <w:sz w:val="22"/>
                <w:szCs w:val="22"/>
                <w:lang w:val="es-CO" w:eastAsia="es-CO"/>
              </w:rPr>
              <w:t>3.5</w:t>
            </w:r>
            <w:r w:rsidRPr="009B074B">
              <w:rPr>
                <w:rFonts w:ascii="Arial" w:eastAsia="Arial" w:hAnsi="Arial" w:cs="Arial"/>
                <w:b/>
                <w:color w:val="000000"/>
                <w:sz w:val="22"/>
                <w:szCs w:val="22"/>
                <w:lang w:val="es-CO" w:eastAsia="es-CO"/>
              </w:rPr>
              <w:t xml:space="preserve"> </w:t>
            </w:r>
            <w:r w:rsidRPr="009B074B">
              <w:rPr>
                <w:rFonts w:ascii="Arial" w:eastAsia="Arial" w:hAnsi="Arial" w:cs="Arial"/>
                <w:b/>
                <w:color w:val="000000"/>
                <w:sz w:val="22"/>
                <w:szCs w:val="22"/>
                <w:lang w:val="es-CO" w:eastAsia="es-CO"/>
              </w:rPr>
              <w:tab/>
            </w:r>
            <w:r w:rsidRPr="009B074B">
              <w:rPr>
                <w:rFonts w:ascii="Arial" w:eastAsia="Palatino Linotype" w:hAnsi="Arial" w:cs="Arial"/>
                <w:b/>
                <w:color w:val="000000"/>
                <w:sz w:val="22"/>
                <w:szCs w:val="22"/>
                <w:lang w:val="es-CO" w:eastAsia="es-CO"/>
              </w:rPr>
              <w:t xml:space="preserve">ENTREVISTA  </w:t>
            </w:r>
          </w:p>
          <w:p w14:paraId="46C0D5BA" w14:textId="77777777" w:rsidR="00A66A7D" w:rsidRPr="006C5ECE" w:rsidRDefault="00A66A7D" w:rsidP="008F6470">
            <w:pPr>
              <w:spacing w:line="360" w:lineRule="auto"/>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 xml:space="preserve">Las entrevistas   serán  realizadas  por  tres  personas:  Dos expertos  en  entrevistas  del Centro de Atención Psicológica de la Universidad Pontificia Bolivariana  y Un  (01)  profesor de  la Universidad Pontificia Bolivariana . </w:t>
            </w:r>
          </w:p>
          <w:p w14:paraId="6ED416CF" w14:textId="77777777" w:rsidR="00A66A7D" w:rsidRPr="006C5ECE" w:rsidRDefault="00A66A7D" w:rsidP="008F6470">
            <w:pPr>
              <w:spacing w:line="360" w:lineRule="auto"/>
              <w:jc w:val="both"/>
              <w:rPr>
                <w:rFonts w:ascii="Arial" w:eastAsia="Palatino Linotype" w:hAnsi="Arial" w:cs="Arial"/>
                <w:color w:val="000000"/>
                <w:sz w:val="22"/>
                <w:szCs w:val="22"/>
                <w:lang w:val="es-CO" w:eastAsia="es-CO"/>
              </w:rPr>
            </w:pPr>
          </w:p>
          <w:p w14:paraId="597C0606" w14:textId="77777777" w:rsidR="00A66A7D" w:rsidRPr="006C5ECE" w:rsidRDefault="00A66A7D" w:rsidP="008F6470">
            <w:pPr>
              <w:spacing w:line="360" w:lineRule="auto"/>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 xml:space="preserve">Las   entrevistas   se   realizarán   en   las   fechas   establecidas   en   el   cronograma.   Los   aspirantes  admitidos  al  concurso  recibirán  en  la  dirección  de  correo  electrónico  que  suministraron  para  notificaciones,  en  la  misma  comunicación  sobre  la  citación  a  la  prueba  escrita,  la  citación  a  la  entrevista  indicando  fecha,  sitio  y  hora  asignada  a  cada  uno.  </w:t>
            </w:r>
            <w:r w:rsidRPr="006C5ECE">
              <w:rPr>
                <w:rFonts w:ascii="Arial" w:eastAsia="Calibri" w:hAnsi="Arial" w:cs="Arial"/>
                <w:b/>
                <w:color w:val="000000"/>
                <w:sz w:val="22"/>
                <w:szCs w:val="22"/>
                <w:lang w:val="es-CO" w:eastAsia="es-CO"/>
              </w:rPr>
              <w:t xml:space="preserve">   </w:t>
            </w:r>
          </w:p>
          <w:p w14:paraId="05FFF3B8" w14:textId="77777777" w:rsidR="00A66A7D" w:rsidRPr="006C5ECE" w:rsidRDefault="00A66A7D" w:rsidP="008F6470">
            <w:pPr>
              <w:spacing w:line="360" w:lineRule="auto"/>
              <w:jc w:val="both"/>
              <w:rPr>
                <w:rFonts w:ascii="Arial" w:eastAsia="Palatino Linotype" w:hAnsi="Arial" w:cs="Arial"/>
                <w:color w:val="000000"/>
                <w:sz w:val="22"/>
                <w:szCs w:val="22"/>
                <w:lang w:val="es-CO" w:eastAsia="es-CO"/>
              </w:rPr>
            </w:pPr>
          </w:p>
          <w:p w14:paraId="47357DA9" w14:textId="77777777" w:rsidR="00A66A7D" w:rsidRPr="006C5ECE" w:rsidRDefault="00A66A7D" w:rsidP="008F6470">
            <w:pPr>
              <w:spacing w:line="360" w:lineRule="auto"/>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 xml:space="preserve">La  entrevista  será  personal  para  los  aspirantes  a  curadores  urbanos  1,  2  y  4  de  Medellín  para  el  periodo individual de Cinco (05) años,   y   se   dirigirán   a   la   valoración   de   las   siguientes   competencias  comportamentales:  </w:t>
            </w:r>
          </w:p>
          <w:p w14:paraId="6A228F7D" w14:textId="77777777" w:rsidR="00A66A7D" w:rsidRPr="006C5ECE" w:rsidRDefault="00A66A7D" w:rsidP="008F6470">
            <w:pPr>
              <w:spacing w:after="29" w:line="360" w:lineRule="auto"/>
              <w:rPr>
                <w:rFonts w:ascii="Arial" w:eastAsia="Calibri" w:hAnsi="Arial" w:cs="Arial"/>
                <w:color w:val="000000"/>
                <w:sz w:val="22"/>
                <w:szCs w:val="22"/>
                <w:lang w:val="es-CO" w:eastAsia="es-CO"/>
              </w:rPr>
            </w:pPr>
            <w:r w:rsidRPr="006C5ECE">
              <w:rPr>
                <w:rFonts w:ascii="Arial" w:eastAsia="Palatino Linotype" w:hAnsi="Arial" w:cs="Arial"/>
                <w:color w:val="000000"/>
                <w:sz w:val="22"/>
                <w:szCs w:val="22"/>
                <w:lang w:val="es-CO" w:eastAsia="es-CO"/>
              </w:rPr>
              <w:t xml:space="preserve">  </w:t>
            </w:r>
          </w:p>
          <w:p w14:paraId="4AE7991C" w14:textId="77777777" w:rsidR="00A66A7D" w:rsidRPr="006C5ECE" w:rsidRDefault="00A66A7D" w:rsidP="008F6470">
            <w:pPr>
              <w:numPr>
                <w:ilvl w:val="0"/>
                <w:numId w:val="10"/>
              </w:numPr>
              <w:spacing w:after="14" w:line="360" w:lineRule="auto"/>
              <w:ind w:right="857"/>
              <w:rPr>
                <w:rFonts w:ascii="Arial" w:eastAsia="Calibri" w:hAnsi="Arial" w:cs="Arial"/>
                <w:color w:val="000000"/>
                <w:sz w:val="22"/>
                <w:szCs w:val="22"/>
                <w:lang w:val="es-CO" w:eastAsia="es-CO"/>
              </w:rPr>
            </w:pPr>
            <w:r w:rsidRPr="006C5ECE">
              <w:rPr>
                <w:rFonts w:ascii="Arial" w:eastAsia="Palatino Linotype" w:hAnsi="Arial" w:cs="Arial"/>
                <w:color w:val="000000"/>
                <w:sz w:val="22"/>
                <w:szCs w:val="22"/>
                <w:lang w:val="es-CO" w:eastAsia="es-CO"/>
              </w:rPr>
              <w:t xml:space="preserve">Seguimiento  de  la  normatividad  </w:t>
            </w:r>
          </w:p>
          <w:p w14:paraId="31E993D3" w14:textId="77777777" w:rsidR="00A66A7D" w:rsidRPr="006C5ECE" w:rsidRDefault="00A66A7D" w:rsidP="008F6470">
            <w:pPr>
              <w:numPr>
                <w:ilvl w:val="0"/>
                <w:numId w:val="10"/>
              </w:numPr>
              <w:spacing w:after="14" w:line="360" w:lineRule="auto"/>
              <w:ind w:right="857"/>
              <w:rPr>
                <w:rFonts w:ascii="Arial" w:eastAsia="Calibri" w:hAnsi="Arial" w:cs="Arial"/>
                <w:color w:val="000000"/>
                <w:sz w:val="22"/>
                <w:szCs w:val="22"/>
                <w:lang w:val="es-CO" w:eastAsia="es-CO"/>
              </w:rPr>
            </w:pPr>
            <w:r w:rsidRPr="006C5ECE">
              <w:rPr>
                <w:rFonts w:ascii="Arial" w:eastAsia="Palatino Linotype" w:hAnsi="Arial" w:cs="Arial"/>
                <w:color w:val="000000"/>
                <w:sz w:val="22"/>
                <w:szCs w:val="22"/>
                <w:lang w:val="es-CO" w:eastAsia="es-CO"/>
              </w:rPr>
              <w:t xml:space="preserve">Toma  de  decisiones  </w:t>
            </w:r>
          </w:p>
          <w:p w14:paraId="68D8D885" w14:textId="77777777" w:rsidR="00A66A7D" w:rsidRPr="006C5ECE" w:rsidRDefault="00A66A7D" w:rsidP="008F6470">
            <w:pPr>
              <w:numPr>
                <w:ilvl w:val="0"/>
                <w:numId w:val="10"/>
              </w:numPr>
              <w:spacing w:after="14" w:line="360" w:lineRule="auto"/>
              <w:ind w:right="857"/>
              <w:rPr>
                <w:rFonts w:ascii="Arial" w:eastAsia="Calibri" w:hAnsi="Arial" w:cs="Arial"/>
                <w:color w:val="000000"/>
                <w:sz w:val="22"/>
                <w:szCs w:val="22"/>
                <w:lang w:val="es-CO" w:eastAsia="es-CO"/>
              </w:rPr>
            </w:pPr>
            <w:r w:rsidRPr="006C5ECE">
              <w:rPr>
                <w:rFonts w:ascii="Arial" w:eastAsia="Palatino Linotype" w:hAnsi="Arial" w:cs="Arial"/>
                <w:color w:val="000000"/>
                <w:sz w:val="22"/>
                <w:szCs w:val="22"/>
                <w:lang w:val="es-CO" w:eastAsia="es-CO"/>
              </w:rPr>
              <w:t xml:space="preserve">Visión  sistémica  </w:t>
            </w:r>
          </w:p>
          <w:p w14:paraId="61F76279" w14:textId="77777777" w:rsidR="00A66A7D" w:rsidRPr="006C5ECE" w:rsidRDefault="00A66A7D" w:rsidP="008F6470">
            <w:pPr>
              <w:numPr>
                <w:ilvl w:val="0"/>
                <w:numId w:val="10"/>
              </w:numPr>
              <w:spacing w:after="14" w:line="360" w:lineRule="auto"/>
              <w:ind w:right="857"/>
              <w:rPr>
                <w:rFonts w:ascii="Arial" w:eastAsia="Calibri" w:hAnsi="Arial" w:cs="Arial"/>
                <w:color w:val="000000"/>
                <w:sz w:val="22"/>
                <w:szCs w:val="22"/>
                <w:lang w:val="es-CO" w:eastAsia="es-CO"/>
              </w:rPr>
            </w:pPr>
            <w:r w:rsidRPr="006C5ECE">
              <w:rPr>
                <w:rFonts w:ascii="Arial" w:eastAsia="Palatino Linotype" w:hAnsi="Arial" w:cs="Arial"/>
                <w:color w:val="000000"/>
                <w:sz w:val="22"/>
                <w:szCs w:val="22"/>
                <w:lang w:val="es-CO" w:eastAsia="es-CO"/>
              </w:rPr>
              <w:t xml:space="preserve">Liderazgo  </w:t>
            </w:r>
          </w:p>
          <w:p w14:paraId="6A8994F8" w14:textId="77777777" w:rsidR="00A66A7D" w:rsidRPr="006C5ECE" w:rsidRDefault="00A66A7D" w:rsidP="008F6470">
            <w:pPr>
              <w:numPr>
                <w:ilvl w:val="0"/>
                <w:numId w:val="10"/>
              </w:numPr>
              <w:spacing w:after="14" w:line="360" w:lineRule="auto"/>
              <w:ind w:right="857"/>
              <w:rPr>
                <w:rFonts w:ascii="Arial" w:eastAsia="Calibri" w:hAnsi="Arial" w:cs="Arial"/>
                <w:color w:val="000000"/>
                <w:sz w:val="22"/>
                <w:szCs w:val="22"/>
                <w:lang w:val="es-CO" w:eastAsia="es-CO"/>
              </w:rPr>
            </w:pPr>
            <w:r w:rsidRPr="006C5ECE">
              <w:rPr>
                <w:rFonts w:ascii="Arial" w:eastAsia="Palatino Linotype" w:hAnsi="Arial" w:cs="Arial"/>
                <w:color w:val="000000"/>
                <w:sz w:val="22"/>
                <w:szCs w:val="22"/>
                <w:lang w:val="es-CO" w:eastAsia="es-CO"/>
              </w:rPr>
              <w:t xml:space="preserve">Capacidad  de  análisis  </w:t>
            </w:r>
          </w:p>
          <w:p w14:paraId="3B24E634" w14:textId="77777777" w:rsidR="00A66A7D" w:rsidRPr="006C5ECE" w:rsidRDefault="00A66A7D" w:rsidP="008F6470">
            <w:pPr>
              <w:numPr>
                <w:ilvl w:val="0"/>
                <w:numId w:val="10"/>
              </w:numPr>
              <w:spacing w:after="14" w:line="360" w:lineRule="auto"/>
              <w:ind w:right="857"/>
              <w:rPr>
                <w:rFonts w:ascii="Arial" w:eastAsia="Calibri" w:hAnsi="Arial" w:cs="Arial"/>
                <w:color w:val="000000"/>
                <w:sz w:val="22"/>
                <w:szCs w:val="22"/>
                <w:lang w:val="es-CO" w:eastAsia="es-CO"/>
              </w:rPr>
            </w:pPr>
            <w:r w:rsidRPr="006C5ECE">
              <w:rPr>
                <w:rFonts w:ascii="Arial" w:eastAsia="Palatino Linotype" w:hAnsi="Arial" w:cs="Arial"/>
                <w:color w:val="000000"/>
                <w:sz w:val="22"/>
                <w:szCs w:val="22"/>
                <w:lang w:val="es-CO" w:eastAsia="es-CO"/>
              </w:rPr>
              <w:t xml:space="preserve">Planeación  estratégica  </w:t>
            </w:r>
          </w:p>
          <w:p w14:paraId="11A03940" w14:textId="77777777" w:rsidR="00A66A7D" w:rsidRPr="006C5ECE" w:rsidRDefault="00A66A7D" w:rsidP="008F6470">
            <w:pPr>
              <w:spacing w:after="31" w:line="360" w:lineRule="auto"/>
              <w:rPr>
                <w:rFonts w:ascii="Arial" w:eastAsia="Calibri" w:hAnsi="Arial" w:cs="Arial"/>
                <w:color w:val="000000"/>
                <w:sz w:val="22"/>
                <w:szCs w:val="22"/>
                <w:lang w:val="es-CO" w:eastAsia="es-CO"/>
              </w:rPr>
            </w:pPr>
            <w:r w:rsidRPr="006C5ECE">
              <w:rPr>
                <w:rFonts w:ascii="Arial" w:eastAsia="Palatino Linotype" w:hAnsi="Arial" w:cs="Arial"/>
                <w:color w:val="000000"/>
                <w:sz w:val="22"/>
                <w:szCs w:val="22"/>
                <w:lang w:val="es-CO" w:eastAsia="es-CO"/>
              </w:rPr>
              <w:t xml:space="preserve">  </w:t>
            </w:r>
          </w:p>
          <w:p w14:paraId="4AC1165B" w14:textId="5E5C3FCD" w:rsidR="00A66A7D" w:rsidRPr="006C5ECE" w:rsidRDefault="00A66A7D" w:rsidP="008F6470">
            <w:pPr>
              <w:spacing w:line="360" w:lineRule="auto"/>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lastRenderedPageBreak/>
              <w:t>La   entrevista   tendrá   una   duración   de, una (1) hora   y   se   realizara siguiendo   el  protocolo  es</w:t>
            </w:r>
            <w:r w:rsidR="006E26CD">
              <w:rPr>
                <w:rFonts w:ascii="Arial" w:eastAsia="Palatino Linotype" w:hAnsi="Arial" w:cs="Arial"/>
                <w:color w:val="000000"/>
                <w:sz w:val="22"/>
                <w:szCs w:val="22"/>
                <w:lang w:val="es-CO" w:eastAsia="es-CO"/>
              </w:rPr>
              <w:t xml:space="preserve">tablecido  por  la  Universidad; </w:t>
            </w:r>
            <w:r w:rsidRPr="006C5ECE">
              <w:rPr>
                <w:rFonts w:ascii="Arial" w:eastAsia="Palatino Linotype" w:hAnsi="Arial" w:cs="Arial"/>
                <w:color w:val="000000"/>
                <w:sz w:val="22"/>
                <w:szCs w:val="22"/>
                <w:lang w:val="es-CO" w:eastAsia="es-CO"/>
              </w:rPr>
              <w:t xml:space="preserve"> </w:t>
            </w:r>
            <w:r w:rsidR="006E26CD">
              <w:rPr>
                <w:rFonts w:ascii="Arial" w:eastAsia="Palatino Linotype" w:hAnsi="Arial" w:cs="Arial"/>
                <w:color w:val="000000"/>
                <w:sz w:val="22"/>
                <w:szCs w:val="22"/>
                <w:lang w:val="es-CO" w:eastAsia="es-CO"/>
              </w:rPr>
              <w:t>e</w:t>
            </w:r>
            <w:r w:rsidR="006E26CD" w:rsidRPr="006E26CD">
              <w:rPr>
                <w:rFonts w:ascii="Arial" w:eastAsia="Palatino Linotype" w:hAnsi="Arial" w:cs="Arial"/>
                <w:color w:val="000000"/>
                <w:sz w:val="22"/>
                <w:szCs w:val="22"/>
                <w:lang w:val="es-CO" w:eastAsia="es-CO"/>
              </w:rPr>
              <w:t xml:space="preserve">l cual tiene como objetivo fundamental explorar la historia familiar, educativa, trayectoria laboral y las competencias específicas de los candidatos para </w:t>
            </w:r>
            <w:r w:rsidR="006E26CD">
              <w:rPr>
                <w:rFonts w:ascii="Arial" w:eastAsia="Palatino Linotype" w:hAnsi="Arial" w:cs="Arial"/>
                <w:color w:val="000000"/>
                <w:sz w:val="22"/>
                <w:szCs w:val="22"/>
                <w:lang w:val="es-CO" w:eastAsia="es-CO"/>
              </w:rPr>
              <w:t>cargo</w:t>
            </w:r>
            <w:r w:rsidR="006E26CD" w:rsidRPr="006E26CD">
              <w:rPr>
                <w:rFonts w:ascii="Arial" w:eastAsia="Palatino Linotype" w:hAnsi="Arial" w:cs="Arial"/>
                <w:color w:val="000000"/>
                <w:sz w:val="22"/>
                <w:szCs w:val="22"/>
                <w:lang w:val="es-CO" w:eastAsia="es-CO"/>
              </w:rPr>
              <w:t>, evaluando la adecuación o no del aspirante al perfil solicitado por la entidad. Así mismo, también estará enfocada a identificar en el candidato evaluado cómo aspectos inherentes a su ser-hacer pueden llegar a influenciar de manera directa su desempeño en el cargo y su nivel de adaptación a la empresa. La metodología empleada tendrá presente los principios en los cuales se desarrollan las entrevistas por competencias</w:t>
            </w:r>
            <w:r w:rsidRPr="006C5ECE">
              <w:rPr>
                <w:rFonts w:ascii="Arial" w:eastAsia="Palatino Linotype" w:hAnsi="Arial" w:cs="Arial"/>
                <w:color w:val="000000"/>
                <w:sz w:val="22"/>
                <w:szCs w:val="22"/>
                <w:lang w:val="es-CO" w:eastAsia="es-CO"/>
              </w:rPr>
              <w:t xml:space="preserve">   </w:t>
            </w:r>
            <w:r w:rsidR="006E26CD" w:rsidRPr="006E26CD">
              <w:rPr>
                <w:rFonts w:ascii="Arial" w:eastAsia="Palatino Linotype" w:hAnsi="Arial" w:cs="Arial"/>
                <w:color w:val="000000"/>
                <w:sz w:val="22"/>
                <w:szCs w:val="22"/>
                <w:lang w:val="es-CO" w:eastAsia="es-CO"/>
              </w:rPr>
              <w:t xml:space="preserve"> </w:t>
            </w:r>
          </w:p>
          <w:p w14:paraId="6C836D2F" w14:textId="77777777" w:rsidR="00A66A7D" w:rsidRPr="006C5ECE" w:rsidRDefault="00A66A7D" w:rsidP="008F6470">
            <w:pPr>
              <w:spacing w:line="360" w:lineRule="auto"/>
              <w:jc w:val="both"/>
              <w:rPr>
                <w:rFonts w:ascii="Arial" w:eastAsia="Palatino Linotype" w:hAnsi="Arial" w:cs="Arial"/>
                <w:color w:val="000000"/>
                <w:sz w:val="22"/>
                <w:szCs w:val="22"/>
                <w:lang w:val="es-CO" w:eastAsia="es-CO"/>
              </w:rPr>
            </w:pPr>
          </w:p>
          <w:p w14:paraId="6B2C5FCD" w14:textId="21087272" w:rsidR="008E20E0" w:rsidRPr="006C5ECE" w:rsidRDefault="00A66A7D" w:rsidP="008F6470">
            <w:pPr>
              <w:spacing w:line="360" w:lineRule="auto"/>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 xml:space="preserve">El  puntaje  máximo  que  un  determinado  concursante  puede  obtener  por  este  factor es  de  </w:t>
            </w:r>
            <w:r w:rsidRPr="006C5ECE">
              <w:rPr>
                <w:rFonts w:ascii="Arial" w:eastAsia="Palatino Linotype" w:hAnsi="Arial" w:cs="Arial"/>
                <w:b/>
                <w:color w:val="000000"/>
                <w:sz w:val="22"/>
                <w:szCs w:val="22"/>
                <w:lang w:val="es-CO" w:eastAsia="es-CO"/>
              </w:rPr>
              <w:t>50  puntos</w:t>
            </w:r>
            <w:r w:rsidRPr="006C5ECE">
              <w:rPr>
                <w:rFonts w:ascii="Arial" w:eastAsia="Palatino Linotype" w:hAnsi="Arial" w:cs="Arial"/>
                <w:color w:val="000000"/>
                <w:sz w:val="22"/>
                <w:szCs w:val="22"/>
                <w:lang w:val="es-CO" w:eastAsia="es-CO"/>
              </w:rPr>
              <w:t xml:space="preserve">.  La  calificación  definitiva  asignada  a  cada  entrevistado  será  la  que  resulte  del  promedio  de  los  puntajes  asignados  por  cada  uno  de  los  miembros  del  jurado.  Cada  jurado  asignará  un  puntaje  al  entrevistado  de  hasta  50  puntos  en  el  formato  que  se  tendrá  a  disposición  para  tal  efecto.  </w:t>
            </w:r>
          </w:p>
          <w:p w14:paraId="7610278A" w14:textId="77777777" w:rsidR="00A66A7D" w:rsidRPr="006C5ECE" w:rsidRDefault="00A66A7D" w:rsidP="008F6470">
            <w:pPr>
              <w:spacing w:line="360" w:lineRule="auto"/>
              <w:jc w:val="both"/>
              <w:rPr>
                <w:rFonts w:ascii="Arial" w:eastAsia="Palatino Linotype" w:hAnsi="Arial" w:cs="Arial"/>
                <w:color w:val="000000"/>
                <w:sz w:val="22"/>
                <w:szCs w:val="22"/>
                <w:lang w:val="es-CO" w:eastAsia="es-CO"/>
              </w:rPr>
            </w:pPr>
          </w:p>
          <w:p w14:paraId="64C9DCDB" w14:textId="77777777" w:rsidR="00A66A7D" w:rsidRPr="0036749A" w:rsidRDefault="00A66A7D" w:rsidP="008F6470">
            <w:pPr>
              <w:spacing w:line="360" w:lineRule="auto"/>
              <w:jc w:val="both"/>
              <w:rPr>
                <w:rFonts w:ascii="Arial" w:eastAsia="Palatino Linotype" w:hAnsi="Arial" w:cs="Arial"/>
                <w:b/>
                <w:color w:val="000000"/>
                <w:sz w:val="22"/>
                <w:szCs w:val="22"/>
                <w:lang w:val="es-CO" w:eastAsia="es-CO"/>
              </w:rPr>
            </w:pPr>
            <w:r w:rsidRPr="0036749A">
              <w:rPr>
                <w:rFonts w:ascii="Arial" w:eastAsia="Palatino Linotype" w:hAnsi="Arial" w:cs="Arial"/>
                <w:b/>
                <w:i/>
                <w:color w:val="000000"/>
                <w:sz w:val="22"/>
                <w:szCs w:val="22"/>
                <w:lang w:val="es-CO" w:eastAsia="es-CO"/>
              </w:rPr>
              <w:t>3</w:t>
            </w:r>
            <w:r w:rsidRPr="0036749A">
              <w:rPr>
                <w:rFonts w:ascii="Arial" w:eastAsia="Palatino Linotype" w:hAnsi="Arial" w:cs="Arial"/>
                <w:b/>
                <w:color w:val="000000"/>
                <w:sz w:val="22"/>
                <w:szCs w:val="22"/>
                <w:lang w:val="es-CO" w:eastAsia="es-CO"/>
              </w:rPr>
              <w:t>.6</w:t>
            </w:r>
            <w:r w:rsidRPr="0036749A">
              <w:rPr>
                <w:rFonts w:ascii="Arial" w:eastAsia="Arial" w:hAnsi="Arial" w:cs="Arial"/>
                <w:b/>
                <w:color w:val="000000"/>
                <w:sz w:val="22"/>
                <w:szCs w:val="22"/>
                <w:lang w:val="es-CO" w:eastAsia="es-CO"/>
              </w:rPr>
              <w:t xml:space="preserve"> </w:t>
            </w:r>
            <w:r w:rsidRPr="0036749A">
              <w:rPr>
                <w:rFonts w:ascii="Arial" w:eastAsia="Palatino Linotype" w:hAnsi="Arial" w:cs="Arial"/>
                <w:b/>
                <w:color w:val="000000"/>
                <w:sz w:val="22"/>
                <w:szCs w:val="22"/>
                <w:lang w:val="es-CO" w:eastAsia="es-CO"/>
              </w:rPr>
              <w:t>CALIFICACIÓN  MÍNIMA</w:t>
            </w:r>
            <w:r w:rsidRPr="0036749A">
              <w:rPr>
                <w:rFonts w:ascii="Arial" w:eastAsia="Palatino Linotype" w:hAnsi="Arial" w:cs="Arial"/>
                <w:b/>
                <w:i/>
                <w:color w:val="000000"/>
                <w:sz w:val="22"/>
                <w:szCs w:val="22"/>
                <w:lang w:val="es-CO" w:eastAsia="es-CO"/>
              </w:rPr>
              <w:t xml:space="preserve">  </w:t>
            </w:r>
          </w:p>
          <w:p w14:paraId="2F2AA3FD" w14:textId="77777777" w:rsidR="00A66A7D" w:rsidRPr="006C5ECE" w:rsidRDefault="00A66A7D" w:rsidP="008F6470">
            <w:pPr>
              <w:spacing w:line="360" w:lineRule="auto"/>
              <w:jc w:val="both"/>
              <w:rPr>
                <w:rFonts w:ascii="Arial" w:eastAsia="Palatino Linotype" w:hAnsi="Arial" w:cs="Arial"/>
                <w:color w:val="000000"/>
                <w:sz w:val="22"/>
                <w:szCs w:val="22"/>
                <w:lang w:val="es-CO" w:eastAsia="es-CO"/>
              </w:rPr>
            </w:pPr>
          </w:p>
          <w:p w14:paraId="11E1E001" w14:textId="77777777" w:rsidR="00A66A7D" w:rsidRPr="006C5ECE" w:rsidRDefault="00A66A7D" w:rsidP="008F6470">
            <w:pPr>
              <w:spacing w:line="360" w:lineRule="auto"/>
              <w:jc w:val="both"/>
              <w:rPr>
                <w:rFonts w:ascii="Arial" w:eastAsia="Palatino Linotype" w:hAnsi="Arial" w:cs="Arial"/>
                <w:color w:val="000000"/>
                <w:sz w:val="22"/>
                <w:szCs w:val="22"/>
                <w:lang w:val="es-CO" w:eastAsia="es-CO"/>
              </w:rPr>
            </w:pPr>
            <w:r w:rsidRPr="006C5ECE">
              <w:rPr>
                <w:rFonts w:ascii="Arial" w:eastAsia="Palatino Linotype" w:hAnsi="Arial" w:cs="Arial"/>
                <w:color w:val="000000"/>
                <w:sz w:val="22"/>
                <w:szCs w:val="22"/>
                <w:lang w:val="es-CO" w:eastAsia="es-CO"/>
              </w:rPr>
              <w:t>Para  poder  ser  incluido  en  la  lista  de  elegibles,  además  de  los  350  puntos mínimos de  la  prueba  escrita,  el  concursante  deberá  obtener  como  mínimo  en  el  total  de  su  evaluación,  700  puntos  (Parágrafo  1, artículo 2.2.6.6.3.3. del Decreto 1077 de 2015).</w:t>
            </w:r>
          </w:p>
          <w:p w14:paraId="215B3798" w14:textId="77777777" w:rsidR="00A66A7D" w:rsidRPr="0040583F" w:rsidRDefault="00A66A7D" w:rsidP="008F6470">
            <w:pPr>
              <w:spacing w:line="360" w:lineRule="auto"/>
              <w:jc w:val="both"/>
              <w:rPr>
                <w:rFonts w:ascii="Arial" w:eastAsia="Palatino Linotype" w:hAnsi="Arial" w:cs="Arial"/>
                <w:color w:val="000000"/>
                <w:sz w:val="22"/>
                <w:szCs w:val="22"/>
                <w:lang w:val="es-CO" w:eastAsia="es-CO"/>
              </w:rPr>
            </w:pPr>
          </w:p>
          <w:p w14:paraId="437082A8" w14:textId="77777777" w:rsidR="00A66A7D" w:rsidRPr="006C5ECE" w:rsidRDefault="00A66A7D" w:rsidP="008F6470">
            <w:pPr>
              <w:spacing w:line="360" w:lineRule="auto"/>
              <w:jc w:val="both"/>
              <w:rPr>
                <w:rFonts w:ascii="Arial" w:hAnsi="Arial" w:cs="Arial"/>
                <w:b/>
                <w:sz w:val="22"/>
                <w:szCs w:val="22"/>
              </w:rPr>
            </w:pPr>
            <w:r w:rsidRPr="006C5ECE">
              <w:rPr>
                <w:rFonts w:ascii="Arial" w:hAnsi="Arial" w:cs="Arial"/>
                <w:b/>
                <w:sz w:val="22"/>
                <w:szCs w:val="22"/>
              </w:rPr>
              <w:t>3.7 CRITERIOS DE DESEMPATE:</w:t>
            </w:r>
          </w:p>
          <w:p w14:paraId="4E5148F6" w14:textId="77777777" w:rsidR="00A66A7D" w:rsidRPr="006C5ECE" w:rsidRDefault="00A66A7D" w:rsidP="008F6470">
            <w:pPr>
              <w:autoSpaceDE w:val="0"/>
              <w:autoSpaceDN w:val="0"/>
              <w:adjustRightInd w:val="0"/>
              <w:spacing w:after="17" w:line="360" w:lineRule="auto"/>
              <w:jc w:val="both"/>
              <w:rPr>
                <w:rFonts w:ascii="Arial" w:hAnsi="Arial" w:cs="Arial"/>
                <w:color w:val="000000"/>
                <w:sz w:val="22"/>
                <w:szCs w:val="22"/>
                <w:lang w:eastAsia="es-CO"/>
              </w:rPr>
            </w:pPr>
          </w:p>
          <w:p w14:paraId="1F68EEB8" w14:textId="77777777" w:rsidR="00A66A7D" w:rsidRPr="006C5ECE" w:rsidRDefault="00A66A7D" w:rsidP="008F6470">
            <w:pPr>
              <w:autoSpaceDE w:val="0"/>
              <w:autoSpaceDN w:val="0"/>
              <w:adjustRightInd w:val="0"/>
              <w:spacing w:after="17" w:line="360" w:lineRule="auto"/>
              <w:jc w:val="both"/>
              <w:rPr>
                <w:rFonts w:ascii="Arial" w:hAnsi="Arial" w:cs="Arial"/>
                <w:color w:val="000000"/>
                <w:sz w:val="22"/>
                <w:szCs w:val="22"/>
                <w:lang w:eastAsia="es-CO"/>
              </w:rPr>
            </w:pPr>
            <w:r w:rsidRPr="006C5ECE">
              <w:rPr>
                <w:rFonts w:ascii="Arial" w:hAnsi="Arial" w:cs="Arial"/>
                <w:color w:val="000000"/>
                <w:sz w:val="22"/>
                <w:szCs w:val="22"/>
                <w:lang w:eastAsia="es-CO"/>
              </w:rPr>
              <w:t xml:space="preserve">Cuando  dos  o  más  concursantes  ocupen  un  mismo  lugar,  por  haber  obtenido  puntaje  idéntico,  se  aplicarán  las  siguientes  reglas  de  desempate:  </w:t>
            </w:r>
          </w:p>
          <w:p w14:paraId="179ACB28" w14:textId="77777777" w:rsidR="00A66A7D" w:rsidRPr="006C5ECE" w:rsidRDefault="00A66A7D" w:rsidP="008F6470">
            <w:pPr>
              <w:autoSpaceDE w:val="0"/>
              <w:autoSpaceDN w:val="0"/>
              <w:adjustRightInd w:val="0"/>
              <w:spacing w:after="17" w:line="360" w:lineRule="auto"/>
              <w:jc w:val="both"/>
              <w:rPr>
                <w:rFonts w:ascii="Arial" w:hAnsi="Arial" w:cs="Arial"/>
                <w:color w:val="000000"/>
                <w:sz w:val="22"/>
                <w:szCs w:val="22"/>
                <w:lang w:eastAsia="es-CO"/>
              </w:rPr>
            </w:pPr>
            <w:r w:rsidRPr="006C5ECE">
              <w:rPr>
                <w:rFonts w:ascii="Arial" w:hAnsi="Arial" w:cs="Arial"/>
                <w:color w:val="000000"/>
                <w:sz w:val="22"/>
                <w:szCs w:val="22"/>
                <w:lang w:eastAsia="es-CO"/>
              </w:rPr>
              <w:t xml:space="preserve">  </w:t>
            </w:r>
          </w:p>
          <w:p w14:paraId="28708DDB" w14:textId="77777777" w:rsidR="00A66A7D" w:rsidRPr="006C5ECE" w:rsidRDefault="00A66A7D" w:rsidP="008F6470">
            <w:pPr>
              <w:pStyle w:val="Prrafodelista"/>
              <w:numPr>
                <w:ilvl w:val="0"/>
                <w:numId w:val="12"/>
              </w:numPr>
              <w:autoSpaceDE w:val="0"/>
              <w:autoSpaceDN w:val="0"/>
              <w:adjustRightInd w:val="0"/>
              <w:spacing w:after="17" w:line="360" w:lineRule="auto"/>
              <w:jc w:val="both"/>
              <w:rPr>
                <w:rFonts w:ascii="Arial" w:hAnsi="Arial" w:cs="Arial"/>
                <w:color w:val="000000"/>
                <w:sz w:val="22"/>
                <w:szCs w:val="22"/>
                <w:lang w:eastAsia="es-CO"/>
              </w:rPr>
            </w:pPr>
            <w:r w:rsidRPr="006C5ECE">
              <w:rPr>
                <w:rFonts w:ascii="Arial" w:hAnsi="Arial" w:cs="Arial"/>
                <w:color w:val="000000"/>
                <w:sz w:val="22"/>
                <w:szCs w:val="22"/>
                <w:lang w:eastAsia="es-CO"/>
              </w:rPr>
              <w:t xml:space="preserve">Tomará   el   lugar   en   discusión,   el   concursante   que   haya   obtenido   el   mayor   número   de  puntos  por  el  factor  de  prueba  escrita.  Los  demás  empatados  ocuparán  en  su  orden  los  siguientes  lugares  de  la  lista  de  elegibilidad  basados  en  este  mismo  criterio. </w:t>
            </w:r>
          </w:p>
          <w:p w14:paraId="00FED99D" w14:textId="77777777" w:rsidR="00A66A7D" w:rsidRPr="006C5ECE" w:rsidRDefault="00A66A7D" w:rsidP="008F6470">
            <w:pPr>
              <w:pStyle w:val="Prrafodelista"/>
              <w:autoSpaceDE w:val="0"/>
              <w:autoSpaceDN w:val="0"/>
              <w:adjustRightInd w:val="0"/>
              <w:spacing w:after="17" w:line="360" w:lineRule="auto"/>
              <w:jc w:val="both"/>
              <w:rPr>
                <w:rFonts w:ascii="Arial" w:hAnsi="Arial" w:cs="Arial"/>
                <w:color w:val="000000"/>
                <w:sz w:val="22"/>
                <w:szCs w:val="22"/>
                <w:lang w:eastAsia="es-CO"/>
              </w:rPr>
            </w:pPr>
            <w:r w:rsidRPr="006C5ECE">
              <w:rPr>
                <w:rFonts w:ascii="Arial" w:hAnsi="Arial" w:cs="Arial"/>
                <w:color w:val="000000"/>
                <w:sz w:val="22"/>
                <w:szCs w:val="22"/>
                <w:lang w:eastAsia="es-CO"/>
              </w:rPr>
              <w:lastRenderedPageBreak/>
              <w:t xml:space="preserve"> </w:t>
            </w:r>
          </w:p>
          <w:p w14:paraId="4BEF0159" w14:textId="77777777" w:rsidR="00A66A7D" w:rsidRPr="006C5ECE" w:rsidRDefault="00A66A7D" w:rsidP="008F6470">
            <w:pPr>
              <w:pStyle w:val="Prrafodelista"/>
              <w:numPr>
                <w:ilvl w:val="0"/>
                <w:numId w:val="12"/>
              </w:numPr>
              <w:autoSpaceDE w:val="0"/>
              <w:autoSpaceDN w:val="0"/>
              <w:adjustRightInd w:val="0"/>
              <w:spacing w:after="17" w:line="360" w:lineRule="auto"/>
              <w:jc w:val="both"/>
              <w:rPr>
                <w:rFonts w:ascii="Arial" w:hAnsi="Arial" w:cs="Arial"/>
                <w:color w:val="000000"/>
                <w:sz w:val="22"/>
                <w:szCs w:val="22"/>
                <w:lang w:eastAsia="es-CO"/>
              </w:rPr>
            </w:pPr>
            <w:r w:rsidRPr="006C5ECE">
              <w:rPr>
                <w:rFonts w:ascii="Arial" w:hAnsi="Arial" w:cs="Arial"/>
                <w:color w:val="000000"/>
                <w:sz w:val="22"/>
                <w:szCs w:val="22"/>
                <w:lang w:eastAsia="es-CO"/>
              </w:rPr>
              <w:t xml:space="preserve">Si   llegase   a   subsistir   el   empate,   tomará   el   lugar   en   discusión   el   concursante   que   haya  obtenido  el  mayor  número  de  puntos  por  el  factor  de  experiencia  del  propio  concursante  en  actividades  relacionadas  con  el  urbanismo,  o  desarrollo  o  la  planificación  regional  o  urbana.  Los  demás  empatados  ocuparán  los  siguientes  lugares  de  la  lista  de  elegibilidad  basados  en  este  mismo  criterio.  </w:t>
            </w:r>
          </w:p>
          <w:p w14:paraId="2B139EB5" w14:textId="77777777" w:rsidR="00A66A7D" w:rsidRPr="006C5ECE" w:rsidRDefault="00A66A7D" w:rsidP="008F6470">
            <w:pPr>
              <w:autoSpaceDE w:val="0"/>
              <w:autoSpaceDN w:val="0"/>
              <w:adjustRightInd w:val="0"/>
              <w:spacing w:after="17" w:line="360" w:lineRule="auto"/>
              <w:jc w:val="both"/>
              <w:rPr>
                <w:rFonts w:ascii="Arial" w:hAnsi="Arial" w:cs="Arial"/>
                <w:color w:val="000000"/>
                <w:sz w:val="22"/>
                <w:szCs w:val="22"/>
                <w:lang w:eastAsia="es-CO"/>
              </w:rPr>
            </w:pPr>
          </w:p>
          <w:p w14:paraId="2ABC4FDC" w14:textId="77777777" w:rsidR="00A66A7D" w:rsidRPr="006C5ECE" w:rsidRDefault="00A66A7D" w:rsidP="008F6470">
            <w:pPr>
              <w:pStyle w:val="Prrafodelista"/>
              <w:numPr>
                <w:ilvl w:val="0"/>
                <w:numId w:val="12"/>
              </w:numPr>
              <w:autoSpaceDE w:val="0"/>
              <w:autoSpaceDN w:val="0"/>
              <w:adjustRightInd w:val="0"/>
              <w:spacing w:after="17" w:line="360" w:lineRule="auto"/>
              <w:jc w:val="both"/>
              <w:rPr>
                <w:rFonts w:ascii="Arial" w:hAnsi="Arial" w:cs="Arial"/>
                <w:color w:val="000000"/>
                <w:sz w:val="22"/>
                <w:szCs w:val="22"/>
                <w:lang w:eastAsia="es-CO"/>
              </w:rPr>
            </w:pPr>
            <w:r w:rsidRPr="006C5ECE">
              <w:rPr>
                <w:rFonts w:ascii="Arial" w:hAnsi="Arial" w:cs="Arial"/>
                <w:color w:val="000000"/>
                <w:sz w:val="22"/>
                <w:szCs w:val="22"/>
                <w:lang w:eastAsia="es-CO"/>
              </w:rPr>
              <w:t xml:space="preserve">Si   llegase   a   persistir   el   empate,   tomará   el   lugar   en   discusión   el   concursante   que   haya  obtenido  el  mayor  número  de  puntos  por  el  factor  de  la  entrevista  personal.  Los  demás  empatados   ocuparán   los   siguientes   lugares   de   la   lista   de   elegibilidad   basados   en   este  mismo  criterio. </w:t>
            </w:r>
          </w:p>
          <w:p w14:paraId="1550770D" w14:textId="77777777" w:rsidR="00A66A7D" w:rsidRPr="006C5ECE" w:rsidRDefault="00A66A7D" w:rsidP="008F6470">
            <w:pPr>
              <w:autoSpaceDE w:val="0"/>
              <w:autoSpaceDN w:val="0"/>
              <w:adjustRightInd w:val="0"/>
              <w:spacing w:after="17" w:line="360" w:lineRule="auto"/>
              <w:jc w:val="both"/>
              <w:rPr>
                <w:rFonts w:ascii="Arial" w:hAnsi="Arial" w:cs="Arial"/>
                <w:color w:val="000000"/>
                <w:sz w:val="22"/>
                <w:szCs w:val="22"/>
                <w:lang w:eastAsia="es-CO"/>
              </w:rPr>
            </w:pPr>
            <w:r w:rsidRPr="006C5ECE">
              <w:rPr>
                <w:rFonts w:ascii="Arial" w:hAnsi="Arial" w:cs="Arial"/>
                <w:color w:val="000000"/>
                <w:sz w:val="22"/>
                <w:szCs w:val="22"/>
                <w:lang w:eastAsia="es-CO"/>
              </w:rPr>
              <w:t xml:space="preserve"> </w:t>
            </w:r>
          </w:p>
          <w:p w14:paraId="4AF3F62E" w14:textId="77777777" w:rsidR="00A66A7D" w:rsidRPr="006C5ECE" w:rsidRDefault="00A66A7D" w:rsidP="008F6470">
            <w:pPr>
              <w:pStyle w:val="Prrafodelista"/>
              <w:numPr>
                <w:ilvl w:val="0"/>
                <w:numId w:val="12"/>
              </w:numPr>
              <w:autoSpaceDE w:val="0"/>
              <w:autoSpaceDN w:val="0"/>
              <w:adjustRightInd w:val="0"/>
              <w:spacing w:after="17" w:line="360" w:lineRule="auto"/>
              <w:jc w:val="both"/>
              <w:rPr>
                <w:rFonts w:ascii="Arial" w:hAnsi="Arial" w:cs="Arial"/>
                <w:color w:val="000000"/>
                <w:sz w:val="22"/>
                <w:szCs w:val="22"/>
                <w:lang w:eastAsia="es-CO"/>
              </w:rPr>
            </w:pPr>
            <w:r w:rsidRPr="006C5ECE">
              <w:rPr>
                <w:rFonts w:ascii="Arial" w:hAnsi="Arial" w:cs="Arial"/>
                <w:color w:val="000000"/>
                <w:sz w:val="22"/>
                <w:szCs w:val="22"/>
                <w:lang w:eastAsia="es-CO"/>
              </w:rPr>
              <w:t xml:space="preserve">Sólo  si  después  de  la  aplicación  de  los  anteriores  tres  criterios, subsistiere  el  empate,  el  lugar  en  discusión  se  decidirá  por  balota.  </w:t>
            </w:r>
          </w:p>
          <w:p w14:paraId="0C380EFE" w14:textId="77777777" w:rsidR="00A66A7D" w:rsidRPr="006C5ECE" w:rsidRDefault="00A66A7D" w:rsidP="008F6470">
            <w:pPr>
              <w:pStyle w:val="Prrafodelista"/>
              <w:autoSpaceDE w:val="0"/>
              <w:autoSpaceDN w:val="0"/>
              <w:adjustRightInd w:val="0"/>
              <w:spacing w:after="17" w:line="360" w:lineRule="auto"/>
              <w:jc w:val="both"/>
              <w:rPr>
                <w:rFonts w:ascii="Arial" w:hAnsi="Arial" w:cs="Arial"/>
                <w:b/>
                <w:color w:val="000000"/>
                <w:sz w:val="22"/>
                <w:szCs w:val="22"/>
                <w:lang w:eastAsia="es-CO"/>
              </w:rPr>
            </w:pPr>
          </w:p>
          <w:p w14:paraId="5DA3D64D" w14:textId="77777777" w:rsidR="00A66A7D" w:rsidRPr="006C5ECE" w:rsidRDefault="00A66A7D" w:rsidP="008F6470">
            <w:pPr>
              <w:autoSpaceDE w:val="0"/>
              <w:autoSpaceDN w:val="0"/>
              <w:adjustRightInd w:val="0"/>
              <w:spacing w:after="17" w:line="360" w:lineRule="auto"/>
              <w:jc w:val="both"/>
              <w:rPr>
                <w:rFonts w:ascii="Arial" w:hAnsi="Arial" w:cs="Arial"/>
                <w:b/>
                <w:color w:val="000000"/>
                <w:sz w:val="22"/>
                <w:szCs w:val="22"/>
                <w:lang w:eastAsia="es-CO"/>
              </w:rPr>
            </w:pPr>
            <w:r w:rsidRPr="006C5ECE">
              <w:rPr>
                <w:rFonts w:ascii="Arial" w:hAnsi="Arial" w:cs="Arial"/>
                <w:b/>
                <w:color w:val="000000"/>
                <w:sz w:val="22"/>
                <w:szCs w:val="22"/>
                <w:lang w:eastAsia="es-CO"/>
              </w:rPr>
              <w:t>3.8 CONSOLIDACIÓN DE RESULTADOS:</w:t>
            </w:r>
          </w:p>
          <w:p w14:paraId="7161325E" w14:textId="77777777" w:rsidR="00A66A7D" w:rsidRPr="006C5ECE" w:rsidRDefault="00A66A7D" w:rsidP="008F6470">
            <w:pPr>
              <w:autoSpaceDE w:val="0"/>
              <w:autoSpaceDN w:val="0"/>
              <w:adjustRightInd w:val="0"/>
              <w:spacing w:line="360" w:lineRule="auto"/>
              <w:jc w:val="both"/>
              <w:rPr>
                <w:rFonts w:ascii="Arial" w:hAnsi="Arial" w:cs="Arial"/>
                <w:sz w:val="22"/>
                <w:szCs w:val="22"/>
              </w:rPr>
            </w:pPr>
          </w:p>
          <w:p w14:paraId="38D63DA7" w14:textId="77777777" w:rsidR="00A66A7D" w:rsidRPr="006C5ECE" w:rsidRDefault="00A66A7D" w:rsidP="008F6470">
            <w:pPr>
              <w:spacing w:line="360" w:lineRule="auto"/>
              <w:jc w:val="both"/>
              <w:rPr>
                <w:rFonts w:ascii="Arial" w:hAnsi="Arial" w:cs="Arial"/>
                <w:sz w:val="22"/>
                <w:szCs w:val="22"/>
              </w:rPr>
            </w:pPr>
            <w:r w:rsidRPr="006C5ECE">
              <w:rPr>
                <w:rFonts w:ascii="Arial" w:hAnsi="Arial" w:cs="Arial"/>
                <w:sz w:val="22"/>
                <w:szCs w:val="22"/>
              </w:rPr>
              <w:t>Los resultados de la prueba de conocimientos, la experiencia laboral del aspirante, la acreditación de calidades y experiencia del grupo interdisciplinario especializado de apoyo, los estudios de posgrado del aspirante y de la entrevista, se consolidarán para determinar el orden de elegibilidad.</w:t>
            </w:r>
          </w:p>
          <w:p w14:paraId="0E08131A" w14:textId="77777777" w:rsidR="00A66A7D" w:rsidRPr="006C5ECE" w:rsidRDefault="00A66A7D" w:rsidP="008F6470">
            <w:pPr>
              <w:spacing w:line="360" w:lineRule="auto"/>
              <w:jc w:val="both"/>
              <w:rPr>
                <w:rFonts w:ascii="Arial" w:hAnsi="Arial" w:cs="Arial"/>
                <w:sz w:val="22"/>
                <w:szCs w:val="22"/>
              </w:rPr>
            </w:pPr>
            <w:r w:rsidRPr="006C5ECE">
              <w:rPr>
                <w:rFonts w:ascii="Arial" w:hAnsi="Arial" w:cs="Arial"/>
                <w:sz w:val="22"/>
                <w:szCs w:val="22"/>
              </w:rPr>
              <w:t>.</w:t>
            </w:r>
          </w:p>
          <w:p w14:paraId="66D18158" w14:textId="77777777" w:rsidR="00A66A7D" w:rsidRPr="006C5ECE" w:rsidRDefault="00A66A7D" w:rsidP="008F6470">
            <w:pPr>
              <w:spacing w:line="360" w:lineRule="auto"/>
              <w:jc w:val="both"/>
              <w:rPr>
                <w:rFonts w:ascii="Arial" w:hAnsi="Arial" w:cs="Arial"/>
                <w:sz w:val="22"/>
                <w:szCs w:val="22"/>
              </w:rPr>
            </w:pPr>
            <w:r w:rsidRPr="006C5ECE">
              <w:rPr>
                <w:rFonts w:ascii="Arial" w:hAnsi="Arial" w:cs="Arial"/>
                <w:sz w:val="22"/>
                <w:szCs w:val="22"/>
              </w:rPr>
              <w:t>La Universidad Pontificia Bolivariana consolidará la calificación obtenida por los aspirantes en cada etapa, para consideración y decisión del orden de elegibilidad.</w:t>
            </w:r>
          </w:p>
          <w:p w14:paraId="0E5BEFF4" w14:textId="77777777" w:rsidR="00A66A7D" w:rsidRPr="006C5ECE" w:rsidRDefault="00A66A7D" w:rsidP="008F6470">
            <w:pPr>
              <w:spacing w:line="360" w:lineRule="auto"/>
              <w:jc w:val="both"/>
              <w:rPr>
                <w:rFonts w:ascii="Arial" w:hAnsi="Arial" w:cs="Arial"/>
                <w:sz w:val="22"/>
                <w:szCs w:val="22"/>
              </w:rPr>
            </w:pPr>
          </w:p>
          <w:p w14:paraId="78111517" w14:textId="5A7C00FE" w:rsidR="00A66A7D" w:rsidRPr="006C5ECE" w:rsidRDefault="00A66A7D" w:rsidP="008F6470">
            <w:pPr>
              <w:spacing w:line="360" w:lineRule="auto"/>
              <w:jc w:val="both"/>
              <w:rPr>
                <w:rFonts w:ascii="Arial" w:hAnsi="Arial" w:cs="Arial"/>
                <w:sz w:val="22"/>
                <w:szCs w:val="22"/>
              </w:rPr>
            </w:pPr>
            <w:r w:rsidRPr="006C5ECE">
              <w:rPr>
                <w:rFonts w:ascii="Arial" w:hAnsi="Arial" w:cs="Arial"/>
                <w:sz w:val="22"/>
                <w:szCs w:val="22"/>
              </w:rPr>
              <w:t xml:space="preserve">El acto administrativo que contenga los resultados parciales y totales que se obtengan, una vez concluidas las diferentes etapas del concurso de méritos, será publicado en un lugar visible al público en la ALCALDIA DE MEDELLÍN, en la SECRETARÍA DE GESTIÓN Y CONTROL TERITORIAL, en la página web </w:t>
            </w:r>
            <w:hyperlink r:id="rId14" w:history="1">
              <w:r w:rsidRPr="006C5ECE">
                <w:rPr>
                  <w:rStyle w:val="Hipervnculo"/>
                  <w:rFonts w:ascii="Arial" w:hAnsi="Arial" w:cs="Arial"/>
                  <w:sz w:val="22"/>
                  <w:szCs w:val="22"/>
                </w:rPr>
                <w:t>www.medellín.gov.co</w:t>
              </w:r>
            </w:hyperlink>
            <w:r w:rsidRPr="006C5ECE">
              <w:rPr>
                <w:rFonts w:ascii="Arial" w:hAnsi="Arial" w:cs="Arial"/>
                <w:sz w:val="22"/>
                <w:szCs w:val="22"/>
              </w:rPr>
              <w:t xml:space="preserve"> y en la página web</w:t>
            </w:r>
            <w:r w:rsidR="00FA5F82">
              <w:rPr>
                <w:rFonts w:ascii="Arial" w:hAnsi="Arial" w:cs="Arial"/>
                <w:sz w:val="22"/>
                <w:szCs w:val="22"/>
              </w:rPr>
              <w:t xml:space="preserve"> de la </w:t>
            </w:r>
            <w:r w:rsidR="00FA5F82">
              <w:rPr>
                <w:rFonts w:ascii="Arial" w:hAnsi="Arial" w:cs="Arial"/>
                <w:sz w:val="22"/>
                <w:szCs w:val="22"/>
              </w:rPr>
              <w:lastRenderedPageBreak/>
              <w:t>Universidad Pontificia Bolivariana</w:t>
            </w:r>
            <w:r w:rsidRPr="006C5ECE">
              <w:rPr>
                <w:rFonts w:ascii="Arial" w:hAnsi="Arial" w:cs="Arial"/>
                <w:sz w:val="22"/>
                <w:szCs w:val="22"/>
              </w:rPr>
              <w:t xml:space="preserve"> www.upb.edu.co, por un término de tres (3) días hábiles. Que de conformidad con el artículo No 2.2.6.6.3.8 del decreto 1077 de 2016, deberá presentarse dentro de los cinco (05) días, hábiles siguientes a la fecha de publicación de la lista provisional de elegibles.</w:t>
            </w:r>
          </w:p>
          <w:p w14:paraId="42630F10" w14:textId="77777777" w:rsidR="00A66A7D" w:rsidRPr="006C5ECE" w:rsidRDefault="00A66A7D" w:rsidP="008F6470">
            <w:pPr>
              <w:spacing w:line="360" w:lineRule="auto"/>
              <w:jc w:val="both"/>
              <w:rPr>
                <w:rFonts w:ascii="Arial" w:hAnsi="Arial" w:cs="Arial"/>
                <w:sz w:val="22"/>
                <w:szCs w:val="22"/>
              </w:rPr>
            </w:pPr>
          </w:p>
          <w:p w14:paraId="6D45AE74" w14:textId="77777777" w:rsidR="00A66A7D" w:rsidRPr="006C5ECE" w:rsidRDefault="00A66A7D" w:rsidP="008F6470">
            <w:pPr>
              <w:spacing w:line="360" w:lineRule="auto"/>
              <w:jc w:val="both"/>
              <w:rPr>
                <w:rFonts w:ascii="Arial" w:eastAsia="Palatino Linotype" w:hAnsi="Arial" w:cs="Arial"/>
                <w:sz w:val="22"/>
                <w:szCs w:val="22"/>
              </w:rPr>
            </w:pPr>
            <w:r w:rsidRPr="006C5ECE">
              <w:rPr>
                <w:rFonts w:ascii="Arial" w:eastAsia="Palatino Linotype" w:hAnsi="Arial" w:cs="Arial"/>
                <w:sz w:val="22"/>
                <w:szCs w:val="22"/>
              </w:rPr>
              <w:t>Los recursos  de  reposición  a  los  resultados  del  concurso  de  méritos  desarrollado,  se deberán   presenta</w:t>
            </w:r>
            <w:r w:rsidR="00466A7A">
              <w:rPr>
                <w:rFonts w:ascii="Arial" w:eastAsia="Palatino Linotype" w:hAnsi="Arial" w:cs="Arial"/>
                <w:sz w:val="22"/>
                <w:szCs w:val="22"/>
              </w:rPr>
              <w:t xml:space="preserve">rse al correo electrónico </w:t>
            </w:r>
            <w:r w:rsidR="00466A7A" w:rsidRPr="00466A7A">
              <w:rPr>
                <w:rFonts w:ascii="Arial" w:eastAsia="Palatino Linotype" w:hAnsi="Arial" w:cs="Arial"/>
                <w:b/>
                <w:sz w:val="22"/>
                <w:szCs w:val="22"/>
                <w:u w:val="single"/>
              </w:rPr>
              <w:t>contacto.curadores@upb.edu.co</w:t>
            </w:r>
            <w:r>
              <w:rPr>
                <w:rFonts w:ascii="Arial" w:eastAsia="Palatino Linotype" w:hAnsi="Arial" w:cs="Arial"/>
                <w:sz w:val="22"/>
                <w:szCs w:val="22"/>
              </w:rPr>
              <w:t>, E</w:t>
            </w:r>
            <w:r w:rsidRPr="006C5ECE">
              <w:rPr>
                <w:rFonts w:ascii="Arial" w:eastAsia="Palatino Linotype" w:hAnsi="Arial" w:cs="Arial"/>
                <w:sz w:val="22"/>
                <w:szCs w:val="22"/>
              </w:rPr>
              <w:t xml:space="preserve">ntre   las   0:00  horas  del  día  en  que  comienza  a  correr  el  plazo  para  presentarlos  y  las  23:59  del  día  en  que  culmina   el   plazo   para   ese   efecto.   De   conformidad   con   lo   establecido   en   el   Código   de  Procedimiento   Administrativo   y   de   lo   Contencioso   Administrativo,   los   concursantes   que  recurran  los  resultados  recibirán  un  correo  de  respuesta  que  dirá  que  se  recibió  el  recurso.  </w:t>
            </w:r>
          </w:p>
          <w:p w14:paraId="25428996" w14:textId="77777777" w:rsidR="00A66A7D" w:rsidRPr="006C5ECE" w:rsidRDefault="00A66A7D" w:rsidP="008F6470">
            <w:pPr>
              <w:spacing w:line="360" w:lineRule="auto"/>
              <w:jc w:val="both"/>
              <w:rPr>
                <w:rFonts w:ascii="Arial" w:eastAsia="Palatino Linotype" w:hAnsi="Arial" w:cs="Arial"/>
                <w:sz w:val="22"/>
                <w:szCs w:val="22"/>
              </w:rPr>
            </w:pPr>
          </w:p>
          <w:p w14:paraId="04A4F346" w14:textId="77777777" w:rsidR="00A66A7D" w:rsidRPr="0036749A" w:rsidRDefault="00A66A7D" w:rsidP="0036749A">
            <w:pPr>
              <w:spacing w:line="360" w:lineRule="auto"/>
              <w:rPr>
                <w:rFonts w:ascii="Arial" w:eastAsia="Palatino Linotype" w:hAnsi="Arial" w:cs="Arial"/>
                <w:b/>
                <w:sz w:val="22"/>
                <w:szCs w:val="22"/>
              </w:rPr>
            </w:pPr>
            <w:r w:rsidRPr="006C5ECE">
              <w:rPr>
                <w:rFonts w:ascii="Arial" w:eastAsia="Palatino Linotype" w:hAnsi="Arial" w:cs="Arial"/>
                <w:b/>
                <w:sz w:val="22"/>
                <w:szCs w:val="22"/>
              </w:rPr>
              <w:t>CAPITULO IV</w:t>
            </w:r>
            <w:r>
              <w:rPr>
                <w:rFonts w:ascii="Arial" w:eastAsia="Palatino Linotype" w:hAnsi="Arial" w:cs="Arial"/>
                <w:b/>
                <w:sz w:val="22"/>
                <w:szCs w:val="22"/>
              </w:rPr>
              <w:t xml:space="preserve">. </w:t>
            </w:r>
            <w:r w:rsidRPr="0036749A">
              <w:rPr>
                <w:rFonts w:ascii="Arial" w:hAnsi="Arial" w:cs="Arial"/>
                <w:b/>
                <w:sz w:val="22"/>
                <w:szCs w:val="22"/>
              </w:rPr>
              <w:t>CAUSALES DE RECHAZO DE LAS PROPUESTAS</w:t>
            </w:r>
          </w:p>
          <w:p w14:paraId="47156540" w14:textId="77777777" w:rsidR="00A66A7D" w:rsidRPr="006C5ECE" w:rsidRDefault="00A66A7D" w:rsidP="008F6470">
            <w:pPr>
              <w:spacing w:line="360" w:lineRule="auto"/>
              <w:rPr>
                <w:rFonts w:ascii="Arial" w:hAnsi="Arial" w:cs="Arial"/>
                <w:sz w:val="22"/>
                <w:szCs w:val="22"/>
              </w:rPr>
            </w:pPr>
          </w:p>
          <w:p w14:paraId="1ADA1128" w14:textId="77777777" w:rsidR="00A66A7D" w:rsidRPr="006C5ECE" w:rsidRDefault="00A66A7D" w:rsidP="00633876">
            <w:pPr>
              <w:spacing w:line="360" w:lineRule="auto"/>
              <w:jc w:val="both"/>
              <w:rPr>
                <w:rFonts w:ascii="Arial" w:hAnsi="Arial" w:cs="Arial"/>
                <w:sz w:val="22"/>
                <w:szCs w:val="22"/>
              </w:rPr>
            </w:pPr>
            <w:r w:rsidRPr="006C5ECE">
              <w:rPr>
                <w:rFonts w:ascii="Arial" w:hAnsi="Arial" w:cs="Arial"/>
                <w:sz w:val="22"/>
                <w:szCs w:val="22"/>
              </w:rPr>
              <w:t>La propuesta del aspirante se rechazará en los siguientes eventos:</w:t>
            </w:r>
          </w:p>
          <w:p w14:paraId="3AD0FB41" w14:textId="77777777" w:rsidR="00A66A7D" w:rsidRPr="006C5ECE" w:rsidRDefault="00A66A7D" w:rsidP="00633876">
            <w:pPr>
              <w:spacing w:line="360" w:lineRule="auto"/>
              <w:ind w:firstLine="708"/>
              <w:jc w:val="both"/>
              <w:rPr>
                <w:rFonts w:ascii="Arial" w:hAnsi="Arial" w:cs="Arial"/>
                <w:sz w:val="22"/>
                <w:szCs w:val="22"/>
              </w:rPr>
            </w:pPr>
          </w:p>
          <w:p w14:paraId="7E43D0A4" w14:textId="77777777" w:rsidR="00A66A7D" w:rsidRPr="006C5ECE" w:rsidRDefault="00A66A7D" w:rsidP="00633876">
            <w:pPr>
              <w:spacing w:line="360" w:lineRule="auto"/>
              <w:jc w:val="both"/>
              <w:rPr>
                <w:rFonts w:ascii="Arial" w:hAnsi="Arial" w:cs="Arial"/>
                <w:sz w:val="22"/>
                <w:szCs w:val="22"/>
              </w:rPr>
            </w:pPr>
            <w:r w:rsidRPr="006C5ECE">
              <w:rPr>
                <w:rFonts w:ascii="Arial" w:hAnsi="Arial" w:cs="Arial"/>
                <w:sz w:val="22"/>
                <w:szCs w:val="22"/>
              </w:rPr>
              <w:t>a) Cuando se compruebe que está incurso en causal de inhabilidad, incompatibilidad o prohibición, para ser designado como Curador Urbano N° 1,2 y 4 de Medellín, de acuerdo con lo previsto por las normas vigentes.</w:t>
            </w:r>
          </w:p>
          <w:p w14:paraId="0AA8103A" w14:textId="77777777" w:rsidR="00A66A7D" w:rsidRPr="006C5ECE" w:rsidRDefault="00A66A7D" w:rsidP="00633876">
            <w:pPr>
              <w:spacing w:line="360" w:lineRule="auto"/>
              <w:jc w:val="both"/>
              <w:rPr>
                <w:rFonts w:ascii="Arial" w:hAnsi="Arial" w:cs="Arial"/>
                <w:sz w:val="22"/>
                <w:szCs w:val="22"/>
              </w:rPr>
            </w:pPr>
          </w:p>
          <w:p w14:paraId="6C83433B" w14:textId="77777777" w:rsidR="00A66A7D" w:rsidRPr="006C5ECE" w:rsidRDefault="00A66A7D" w:rsidP="00633876">
            <w:pPr>
              <w:pStyle w:val="Prrafodelista"/>
              <w:numPr>
                <w:ilvl w:val="0"/>
                <w:numId w:val="5"/>
              </w:numPr>
              <w:spacing w:line="360" w:lineRule="auto"/>
              <w:jc w:val="both"/>
              <w:rPr>
                <w:rFonts w:ascii="Arial" w:hAnsi="Arial" w:cs="Arial"/>
                <w:sz w:val="22"/>
                <w:szCs w:val="22"/>
              </w:rPr>
            </w:pPr>
            <w:r w:rsidRPr="006C5ECE">
              <w:rPr>
                <w:rFonts w:ascii="Arial" w:hAnsi="Arial" w:cs="Arial"/>
                <w:sz w:val="22"/>
                <w:szCs w:val="22"/>
              </w:rPr>
              <w:t>Cuando se establezca que la información suministrada en la propuesta no corresponde a la realidad o presenta  alteraciones.</w:t>
            </w:r>
          </w:p>
          <w:p w14:paraId="02B71730" w14:textId="77777777" w:rsidR="00A66A7D" w:rsidRPr="006C5ECE" w:rsidRDefault="00A66A7D" w:rsidP="00633876">
            <w:pPr>
              <w:pStyle w:val="Prrafodelista"/>
              <w:spacing w:line="360" w:lineRule="auto"/>
              <w:ind w:left="345"/>
              <w:jc w:val="both"/>
              <w:rPr>
                <w:rFonts w:ascii="Arial" w:hAnsi="Arial" w:cs="Arial"/>
                <w:sz w:val="22"/>
                <w:szCs w:val="22"/>
              </w:rPr>
            </w:pPr>
          </w:p>
          <w:p w14:paraId="45013D84" w14:textId="77777777" w:rsidR="00A66A7D" w:rsidRPr="006C5ECE" w:rsidRDefault="00A66A7D" w:rsidP="00633876">
            <w:pPr>
              <w:pStyle w:val="Prrafodelista"/>
              <w:numPr>
                <w:ilvl w:val="0"/>
                <w:numId w:val="5"/>
              </w:numPr>
              <w:spacing w:line="360" w:lineRule="auto"/>
              <w:jc w:val="both"/>
              <w:rPr>
                <w:rFonts w:ascii="Arial" w:hAnsi="Arial" w:cs="Arial"/>
                <w:sz w:val="22"/>
                <w:szCs w:val="22"/>
              </w:rPr>
            </w:pPr>
            <w:r w:rsidRPr="006C5ECE">
              <w:rPr>
                <w:rFonts w:ascii="Arial" w:hAnsi="Arial" w:cs="Arial"/>
                <w:sz w:val="22"/>
                <w:szCs w:val="22"/>
              </w:rPr>
              <w:t>Cuando la propuesta no se ajuste a las Bases Definitivas del Concurso.</w:t>
            </w:r>
          </w:p>
          <w:p w14:paraId="5BA1C9D2" w14:textId="77777777" w:rsidR="00A66A7D" w:rsidRPr="006C5ECE" w:rsidRDefault="00A66A7D" w:rsidP="00633876">
            <w:pPr>
              <w:pStyle w:val="Prrafodelista"/>
              <w:spacing w:line="360" w:lineRule="auto"/>
              <w:ind w:left="345"/>
              <w:jc w:val="both"/>
              <w:rPr>
                <w:rFonts w:ascii="Arial" w:hAnsi="Arial" w:cs="Arial"/>
                <w:sz w:val="22"/>
                <w:szCs w:val="22"/>
              </w:rPr>
            </w:pPr>
          </w:p>
          <w:p w14:paraId="68C8581A" w14:textId="77777777" w:rsidR="00A66A7D" w:rsidRPr="006C5ECE" w:rsidRDefault="00A66A7D" w:rsidP="00633876">
            <w:pPr>
              <w:pStyle w:val="Prrafodelista"/>
              <w:numPr>
                <w:ilvl w:val="0"/>
                <w:numId w:val="5"/>
              </w:numPr>
              <w:spacing w:line="360" w:lineRule="auto"/>
              <w:jc w:val="both"/>
              <w:rPr>
                <w:rFonts w:ascii="Arial" w:hAnsi="Arial" w:cs="Arial"/>
                <w:sz w:val="22"/>
                <w:szCs w:val="22"/>
              </w:rPr>
            </w:pPr>
            <w:r w:rsidRPr="006C5ECE">
              <w:rPr>
                <w:rFonts w:ascii="Arial" w:hAnsi="Arial" w:cs="Arial"/>
                <w:sz w:val="22"/>
                <w:szCs w:val="22"/>
              </w:rPr>
              <w:t>Cuando no se cumpla con algún requisito para ser idóneo para ser Curador.</w:t>
            </w:r>
          </w:p>
          <w:p w14:paraId="68E8BCFA" w14:textId="77777777" w:rsidR="00A66A7D" w:rsidRPr="006C5ECE" w:rsidRDefault="00A66A7D" w:rsidP="00633876">
            <w:pPr>
              <w:pStyle w:val="Prrafodelista"/>
              <w:spacing w:line="360" w:lineRule="auto"/>
              <w:ind w:left="345"/>
              <w:jc w:val="both"/>
              <w:rPr>
                <w:rFonts w:ascii="Arial" w:hAnsi="Arial" w:cs="Arial"/>
                <w:sz w:val="22"/>
                <w:szCs w:val="22"/>
              </w:rPr>
            </w:pPr>
          </w:p>
          <w:p w14:paraId="43A6B35D" w14:textId="77777777" w:rsidR="00A66A7D" w:rsidRPr="006C5ECE" w:rsidRDefault="00A66A7D" w:rsidP="00633876">
            <w:pPr>
              <w:pStyle w:val="Prrafodelista"/>
              <w:numPr>
                <w:ilvl w:val="0"/>
                <w:numId w:val="5"/>
              </w:numPr>
              <w:spacing w:line="360" w:lineRule="auto"/>
              <w:jc w:val="both"/>
              <w:rPr>
                <w:rFonts w:ascii="Arial" w:hAnsi="Arial" w:cs="Arial"/>
                <w:sz w:val="22"/>
                <w:szCs w:val="22"/>
              </w:rPr>
            </w:pPr>
            <w:r w:rsidRPr="006C5ECE">
              <w:rPr>
                <w:rFonts w:ascii="Arial" w:hAnsi="Arial" w:cs="Arial"/>
                <w:sz w:val="22"/>
                <w:szCs w:val="22"/>
              </w:rPr>
              <w:t>Cuando falte un miembro del grupo interdisciplinario de apoyo mínimo, o alguno no reúna los requisitos exigidos.</w:t>
            </w:r>
          </w:p>
          <w:p w14:paraId="6D3BC9E1" w14:textId="77777777" w:rsidR="00A66A7D" w:rsidRPr="006C5ECE" w:rsidRDefault="00A66A7D" w:rsidP="00633876">
            <w:pPr>
              <w:spacing w:line="360" w:lineRule="auto"/>
              <w:jc w:val="both"/>
              <w:rPr>
                <w:rFonts w:ascii="Arial" w:hAnsi="Arial" w:cs="Arial"/>
                <w:sz w:val="22"/>
                <w:szCs w:val="22"/>
              </w:rPr>
            </w:pPr>
          </w:p>
          <w:p w14:paraId="29BCA770" w14:textId="77777777" w:rsidR="00A66A7D" w:rsidRPr="006C5ECE" w:rsidRDefault="00A66A7D" w:rsidP="00633876">
            <w:pPr>
              <w:spacing w:line="360" w:lineRule="auto"/>
              <w:jc w:val="both"/>
              <w:rPr>
                <w:rFonts w:ascii="Arial" w:hAnsi="Arial" w:cs="Arial"/>
                <w:sz w:val="22"/>
                <w:szCs w:val="22"/>
              </w:rPr>
            </w:pPr>
            <w:r w:rsidRPr="006C5ECE">
              <w:rPr>
                <w:rFonts w:ascii="Arial" w:hAnsi="Arial" w:cs="Arial"/>
                <w:sz w:val="22"/>
                <w:szCs w:val="22"/>
              </w:rPr>
              <w:t>f) Cuando un miembro del grupo interdisciplinario de apoyo figure en varias propuestas, (tanto en el mínimo como en el adicional), ambas propuestas serán rechazadas.</w:t>
            </w:r>
          </w:p>
          <w:p w14:paraId="45704057" w14:textId="77777777" w:rsidR="00A66A7D" w:rsidRPr="006C5ECE" w:rsidRDefault="00A66A7D" w:rsidP="00633876">
            <w:pPr>
              <w:spacing w:line="360" w:lineRule="auto"/>
              <w:jc w:val="both"/>
              <w:rPr>
                <w:rFonts w:ascii="Arial" w:hAnsi="Arial" w:cs="Arial"/>
                <w:b/>
                <w:sz w:val="22"/>
                <w:szCs w:val="22"/>
              </w:rPr>
            </w:pPr>
          </w:p>
          <w:p w14:paraId="7E611C79" w14:textId="77777777" w:rsidR="00A66A7D" w:rsidRPr="006C5ECE" w:rsidRDefault="00A66A7D" w:rsidP="00D050D0">
            <w:pPr>
              <w:spacing w:line="360" w:lineRule="auto"/>
              <w:jc w:val="center"/>
              <w:rPr>
                <w:rFonts w:ascii="Arial" w:hAnsi="Arial" w:cs="Arial"/>
                <w:b/>
                <w:sz w:val="22"/>
                <w:szCs w:val="22"/>
              </w:rPr>
            </w:pPr>
            <w:r w:rsidRPr="006C5ECE">
              <w:rPr>
                <w:rFonts w:ascii="Arial" w:hAnsi="Arial" w:cs="Arial"/>
                <w:b/>
                <w:sz w:val="22"/>
                <w:szCs w:val="22"/>
              </w:rPr>
              <w:t>CAPITULO V</w:t>
            </w:r>
          </w:p>
          <w:p w14:paraId="6E8E4A1C" w14:textId="77777777" w:rsidR="00A66A7D" w:rsidRPr="006C5ECE" w:rsidRDefault="00A66A7D" w:rsidP="008F6470">
            <w:pPr>
              <w:autoSpaceDE w:val="0"/>
              <w:autoSpaceDN w:val="0"/>
              <w:adjustRightInd w:val="0"/>
              <w:spacing w:line="360" w:lineRule="auto"/>
              <w:rPr>
                <w:rFonts w:ascii="Arial" w:eastAsiaTheme="minorHAnsi" w:hAnsi="Arial" w:cs="Arial"/>
                <w:b/>
                <w:bCs/>
                <w:sz w:val="22"/>
                <w:szCs w:val="22"/>
                <w:lang w:val="es-CO" w:eastAsia="en-US"/>
              </w:rPr>
            </w:pPr>
            <w:r w:rsidRPr="006C5ECE">
              <w:rPr>
                <w:rFonts w:ascii="Arial" w:eastAsiaTheme="minorHAnsi" w:hAnsi="Arial" w:cs="Arial"/>
                <w:b/>
                <w:bCs/>
                <w:sz w:val="22"/>
                <w:szCs w:val="22"/>
                <w:lang w:val="es-CO" w:eastAsia="en-US"/>
              </w:rPr>
              <w:t>RELACIÓN DE ANEXOS</w:t>
            </w:r>
          </w:p>
          <w:p w14:paraId="63BE13A0" w14:textId="77777777" w:rsidR="00A66A7D" w:rsidRPr="006C5ECE" w:rsidRDefault="00A66A7D" w:rsidP="008F6470">
            <w:pPr>
              <w:autoSpaceDE w:val="0"/>
              <w:autoSpaceDN w:val="0"/>
              <w:adjustRightInd w:val="0"/>
              <w:spacing w:line="360" w:lineRule="auto"/>
              <w:rPr>
                <w:rFonts w:ascii="Arial" w:eastAsiaTheme="minorHAnsi" w:hAnsi="Arial" w:cs="Arial"/>
                <w:sz w:val="22"/>
                <w:szCs w:val="22"/>
                <w:lang w:val="es-CO" w:eastAsia="en-US"/>
              </w:rPr>
            </w:pPr>
            <w:r w:rsidRPr="006C5ECE">
              <w:rPr>
                <w:rFonts w:ascii="Arial" w:eastAsiaTheme="minorHAnsi" w:hAnsi="Arial" w:cs="Arial"/>
                <w:b/>
                <w:bCs/>
                <w:sz w:val="22"/>
                <w:szCs w:val="22"/>
                <w:lang w:val="es-CO" w:eastAsia="en-US"/>
              </w:rPr>
              <w:t xml:space="preserve">ANEXO 1. </w:t>
            </w:r>
            <w:r w:rsidRPr="006C5ECE">
              <w:rPr>
                <w:rFonts w:ascii="Arial" w:eastAsiaTheme="minorHAnsi" w:hAnsi="Arial" w:cs="Arial"/>
                <w:sz w:val="22"/>
                <w:szCs w:val="22"/>
                <w:lang w:val="es-CO" w:eastAsia="en-US"/>
              </w:rPr>
              <w:t>Formulario de Inscripción</w:t>
            </w:r>
          </w:p>
          <w:p w14:paraId="0E03B9EB" w14:textId="77777777" w:rsidR="00A66A7D" w:rsidRPr="006C5ECE" w:rsidRDefault="00A66A7D" w:rsidP="008F6470">
            <w:pPr>
              <w:autoSpaceDE w:val="0"/>
              <w:autoSpaceDN w:val="0"/>
              <w:adjustRightInd w:val="0"/>
              <w:spacing w:line="360" w:lineRule="auto"/>
              <w:rPr>
                <w:rFonts w:ascii="Arial" w:eastAsiaTheme="minorHAnsi" w:hAnsi="Arial" w:cs="Arial"/>
                <w:sz w:val="22"/>
                <w:szCs w:val="22"/>
                <w:lang w:val="es-CO" w:eastAsia="en-US"/>
              </w:rPr>
            </w:pPr>
            <w:r w:rsidRPr="006C5ECE">
              <w:rPr>
                <w:rFonts w:ascii="Arial" w:eastAsiaTheme="minorHAnsi" w:hAnsi="Arial" w:cs="Arial"/>
                <w:b/>
                <w:bCs/>
                <w:sz w:val="22"/>
                <w:szCs w:val="22"/>
                <w:lang w:val="es-CO" w:eastAsia="en-US"/>
              </w:rPr>
              <w:t xml:space="preserve">ANEXO 2. </w:t>
            </w:r>
            <w:r w:rsidRPr="006C5ECE">
              <w:rPr>
                <w:rFonts w:ascii="Arial" w:eastAsiaTheme="minorHAnsi" w:hAnsi="Arial" w:cs="Arial"/>
                <w:sz w:val="22"/>
                <w:szCs w:val="22"/>
                <w:lang w:val="es-CO" w:eastAsia="en-US"/>
              </w:rPr>
              <w:t>Formato Único de Hoja de Vida persona natural</w:t>
            </w:r>
          </w:p>
          <w:p w14:paraId="40002937" w14:textId="77777777" w:rsidR="00A66A7D" w:rsidRPr="006C5ECE" w:rsidRDefault="00A66A7D" w:rsidP="008F6470">
            <w:pPr>
              <w:autoSpaceDE w:val="0"/>
              <w:autoSpaceDN w:val="0"/>
              <w:adjustRightInd w:val="0"/>
              <w:spacing w:line="360" w:lineRule="auto"/>
              <w:rPr>
                <w:rFonts w:ascii="Arial" w:eastAsiaTheme="minorHAnsi" w:hAnsi="Arial" w:cs="Arial"/>
                <w:sz w:val="22"/>
                <w:szCs w:val="22"/>
                <w:lang w:val="es-CO" w:eastAsia="en-US"/>
              </w:rPr>
            </w:pPr>
            <w:r w:rsidRPr="006C5ECE">
              <w:rPr>
                <w:rFonts w:ascii="Arial" w:eastAsiaTheme="minorHAnsi" w:hAnsi="Arial" w:cs="Arial"/>
                <w:b/>
                <w:bCs/>
                <w:sz w:val="22"/>
                <w:szCs w:val="22"/>
                <w:lang w:val="es-CO" w:eastAsia="en-US"/>
              </w:rPr>
              <w:t xml:space="preserve">ANEXO 3. </w:t>
            </w:r>
            <w:r w:rsidRPr="006C5ECE">
              <w:rPr>
                <w:rFonts w:ascii="Arial" w:eastAsiaTheme="minorHAnsi" w:hAnsi="Arial" w:cs="Arial"/>
                <w:sz w:val="22"/>
                <w:szCs w:val="22"/>
                <w:lang w:val="es-CO" w:eastAsia="en-US"/>
              </w:rPr>
              <w:t>Carta de compromiso para cada uno de los integrantes del grupo</w:t>
            </w:r>
          </w:p>
          <w:p w14:paraId="6139E956" w14:textId="77777777" w:rsidR="00A66A7D" w:rsidRPr="006C5ECE" w:rsidRDefault="00A66A7D" w:rsidP="008F6470">
            <w:pPr>
              <w:autoSpaceDE w:val="0"/>
              <w:autoSpaceDN w:val="0"/>
              <w:adjustRightInd w:val="0"/>
              <w:spacing w:line="360" w:lineRule="auto"/>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Interdisciplinario de apoyo ofrecido.</w:t>
            </w:r>
          </w:p>
          <w:p w14:paraId="05B97797" w14:textId="77777777" w:rsidR="00A66A7D" w:rsidRPr="006C5ECE" w:rsidRDefault="00A66A7D" w:rsidP="008F6470">
            <w:pPr>
              <w:autoSpaceDE w:val="0"/>
              <w:autoSpaceDN w:val="0"/>
              <w:adjustRightInd w:val="0"/>
              <w:spacing w:line="360" w:lineRule="auto"/>
              <w:rPr>
                <w:rFonts w:ascii="Arial" w:eastAsiaTheme="minorHAnsi" w:hAnsi="Arial" w:cs="Arial"/>
                <w:sz w:val="22"/>
                <w:szCs w:val="22"/>
                <w:lang w:val="es-CO" w:eastAsia="en-US"/>
              </w:rPr>
            </w:pPr>
            <w:r w:rsidRPr="006C5ECE">
              <w:rPr>
                <w:rFonts w:ascii="Arial" w:eastAsiaTheme="minorHAnsi" w:hAnsi="Arial" w:cs="Arial"/>
                <w:b/>
                <w:bCs/>
                <w:sz w:val="22"/>
                <w:szCs w:val="22"/>
                <w:lang w:val="es-CO" w:eastAsia="en-US"/>
              </w:rPr>
              <w:t xml:space="preserve">ANEXO 4. </w:t>
            </w:r>
            <w:r w:rsidRPr="006C5ECE">
              <w:rPr>
                <w:rFonts w:ascii="Arial" w:eastAsiaTheme="minorHAnsi" w:hAnsi="Arial" w:cs="Arial"/>
                <w:bCs/>
                <w:sz w:val="22"/>
                <w:szCs w:val="22"/>
                <w:lang w:val="es-CO" w:eastAsia="en-US"/>
              </w:rPr>
              <w:t>Relación</w:t>
            </w:r>
            <w:r w:rsidRPr="006C5ECE">
              <w:rPr>
                <w:rFonts w:ascii="Arial" w:eastAsiaTheme="minorHAnsi" w:hAnsi="Arial" w:cs="Arial"/>
                <w:sz w:val="22"/>
                <w:szCs w:val="22"/>
                <w:lang w:val="es-CO" w:eastAsia="en-US"/>
              </w:rPr>
              <w:t xml:space="preserve"> de experiencia y títulos académicos del aspirante a curador</w:t>
            </w:r>
          </w:p>
          <w:p w14:paraId="372D8C2F" w14:textId="77777777" w:rsidR="00A66A7D" w:rsidRPr="006C5ECE" w:rsidRDefault="00A66A7D" w:rsidP="008F6470">
            <w:pPr>
              <w:autoSpaceDE w:val="0"/>
              <w:autoSpaceDN w:val="0"/>
              <w:adjustRightInd w:val="0"/>
              <w:spacing w:line="360" w:lineRule="auto"/>
              <w:rPr>
                <w:rFonts w:ascii="Arial" w:eastAsiaTheme="minorHAnsi" w:hAnsi="Arial" w:cs="Arial"/>
                <w:sz w:val="22"/>
                <w:szCs w:val="22"/>
                <w:lang w:val="es-CO" w:eastAsia="en-US"/>
              </w:rPr>
            </w:pPr>
            <w:r w:rsidRPr="006C5ECE">
              <w:rPr>
                <w:rFonts w:ascii="Arial" w:eastAsiaTheme="minorHAnsi" w:hAnsi="Arial" w:cs="Arial"/>
                <w:b/>
                <w:bCs/>
                <w:sz w:val="22"/>
                <w:szCs w:val="22"/>
                <w:lang w:val="es-CO" w:eastAsia="en-US"/>
              </w:rPr>
              <w:t xml:space="preserve">ANEXO 5. </w:t>
            </w:r>
            <w:r w:rsidRPr="006C5ECE">
              <w:rPr>
                <w:rFonts w:ascii="Arial" w:eastAsiaTheme="minorHAnsi" w:hAnsi="Arial" w:cs="Arial"/>
                <w:sz w:val="22"/>
                <w:szCs w:val="22"/>
                <w:lang w:val="es-CO" w:eastAsia="en-US"/>
              </w:rPr>
              <w:t>Relación de experiencia y títulos académicos del suplente del curador</w:t>
            </w:r>
          </w:p>
          <w:p w14:paraId="6967C6FB" w14:textId="77777777" w:rsidR="00A66A7D" w:rsidRPr="006C5ECE" w:rsidRDefault="00A66A7D" w:rsidP="008F6470">
            <w:pPr>
              <w:autoSpaceDE w:val="0"/>
              <w:autoSpaceDN w:val="0"/>
              <w:adjustRightInd w:val="0"/>
              <w:spacing w:line="360" w:lineRule="auto"/>
              <w:rPr>
                <w:rFonts w:ascii="Arial" w:eastAsiaTheme="minorHAnsi" w:hAnsi="Arial" w:cs="Arial"/>
                <w:sz w:val="22"/>
                <w:szCs w:val="22"/>
                <w:lang w:val="es-CO" w:eastAsia="en-US"/>
              </w:rPr>
            </w:pPr>
            <w:r w:rsidRPr="006C5ECE">
              <w:rPr>
                <w:rFonts w:ascii="Arial" w:eastAsiaTheme="minorHAnsi" w:hAnsi="Arial" w:cs="Arial"/>
                <w:b/>
                <w:bCs/>
                <w:sz w:val="22"/>
                <w:szCs w:val="22"/>
                <w:lang w:val="es-CO" w:eastAsia="en-US"/>
              </w:rPr>
              <w:t xml:space="preserve">ANEXO 6. </w:t>
            </w:r>
            <w:r w:rsidRPr="006C5ECE">
              <w:rPr>
                <w:rFonts w:ascii="Arial" w:eastAsiaTheme="minorHAnsi" w:hAnsi="Arial" w:cs="Arial"/>
                <w:sz w:val="22"/>
                <w:szCs w:val="22"/>
                <w:lang w:val="es-CO" w:eastAsia="en-US"/>
              </w:rPr>
              <w:t>Relación de experiencia y títulos académicos del grupo mínimo y adicional ofrecido</w:t>
            </w:r>
          </w:p>
          <w:p w14:paraId="4D497834" w14:textId="77777777" w:rsidR="00A66A7D" w:rsidRPr="006C5ECE" w:rsidRDefault="00A66A7D" w:rsidP="008F6470">
            <w:pPr>
              <w:autoSpaceDE w:val="0"/>
              <w:autoSpaceDN w:val="0"/>
              <w:adjustRightInd w:val="0"/>
              <w:spacing w:line="360" w:lineRule="auto"/>
              <w:rPr>
                <w:rFonts w:ascii="Arial" w:eastAsiaTheme="minorHAnsi" w:hAnsi="Arial" w:cs="Arial"/>
                <w:sz w:val="22"/>
                <w:szCs w:val="22"/>
                <w:lang w:val="es-CO" w:eastAsia="en-US"/>
              </w:rPr>
            </w:pPr>
            <w:r w:rsidRPr="006C5ECE">
              <w:rPr>
                <w:rFonts w:ascii="Arial" w:eastAsiaTheme="minorHAnsi" w:hAnsi="Arial" w:cs="Arial"/>
                <w:b/>
                <w:bCs/>
                <w:sz w:val="22"/>
                <w:szCs w:val="22"/>
                <w:lang w:val="es-CO" w:eastAsia="en-US"/>
              </w:rPr>
              <w:t xml:space="preserve">ANEXO 7. </w:t>
            </w:r>
            <w:r w:rsidRPr="006C5ECE">
              <w:rPr>
                <w:rFonts w:ascii="Arial" w:eastAsiaTheme="minorHAnsi" w:hAnsi="Arial" w:cs="Arial"/>
                <w:sz w:val="22"/>
                <w:szCs w:val="22"/>
                <w:lang w:val="es-CO" w:eastAsia="en-US"/>
              </w:rPr>
              <w:t>Relación de</w:t>
            </w:r>
            <w:r>
              <w:rPr>
                <w:rFonts w:ascii="Arial" w:eastAsiaTheme="minorHAnsi" w:hAnsi="Arial" w:cs="Arial"/>
                <w:sz w:val="22"/>
                <w:szCs w:val="22"/>
                <w:lang w:val="es-CO" w:eastAsia="en-US"/>
              </w:rPr>
              <w:t>l</w:t>
            </w:r>
            <w:r w:rsidRPr="006C5ECE">
              <w:rPr>
                <w:rFonts w:ascii="Arial" w:eastAsiaTheme="minorHAnsi" w:hAnsi="Arial" w:cs="Arial"/>
                <w:sz w:val="22"/>
                <w:szCs w:val="22"/>
                <w:lang w:val="es-CO" w:eastAsia="en-US"/>
              </w:rPr>
              <w:t xml:space="preserve"> Grupo  interdisciplinario Mínimo Especializado </w:t>
            </w:r>
          </w:p>
          <w:p w14:paraId="169547BF" w14:textId="77777777" w:rsidR="00A66A7D" w:rsidRPr="006C5ECE" w:rsidRDefault="00A66A7D" w:rsidP="008F6470">
            <w:pPr>
              <w:autoSpaceDE w:val="0"/>
              <w:autoSpaceDN w:val="0"/>
              <w:adjustRightInd w:val="0"/>
              <w:spacing w:line="360" w:lineRule="auto"/>
              <w:rPr>
                <w:rFonts w:ascii="Arial" w:eastAsiaTheme="minorHAnsi" w:hAnsi="Arial" w:cs="Arial"/>
                <w:sz w:val="22"/>
                <w:szCs w:val="22"/>
                <w:lang w:val="es-CO" w:eastAsia="en-US"/>
              </w:rPr>
            </w:pPr>
            <w:r w:rsidRPr="006C5ECE">
              <w:rPr>
                <w:rFonts w:ascii="Arial" w:eastAsiaTheme="minorHAnsi" w:hAnsi="Arial" w:cs="Arial"/>
                <w:b/>
                <w:bCs/>
                <w:sz w:val="22"/>
                <w:szCs w:val="22"/>
                <w:lang w:val="es-CO" w:eastAsia="en-US"/>
              </w:rPr>
              <w:t xml:space="preserve">ANEXO 8. </w:t>
            </w:r>
            <w:r w:rsidRPr="006C5ECE">
              <w:rPr>
                <w:rFonts w:ascii="Arial" w:eastAsiaTheme="minorHAnsi" w:hAnsi="Arial" w:cs="Arial"/>
                <w:sz w:val="22"/>
                <w:szCs w:val="22"/>
                <w:lang w:val="es-CO" w:eastAsia="en-US"/>
              </w:rPr>
              <w:t>Relación de</w:t>
            </w:r>
            <w:r>
              <w:rPr>
                <w:rFonts w:ascii="Arial" w:eastAsiaTheme="minorHAnsi" w:hAnsi="Arial" w:cs="Arial"/>
                <w:sz w:val="22"/>
                <w:szCs w:val="22"/>
                <w:lang w:val="es-CO" w:eastAsia="en-US"/>
              </w:rPr>
              <w:t>l</w:t>
            </w:r>
            <w:r w:rsidRPr="006C5ECE">
              <w:rPr>
                <w:rFonts w:ascii="Arial" w:eastAsiaTheme="minorHAnsi" w:hAnsi="Arial" w:cs="Arial"/>
                <w:sz w:val="22"/>
                <w:szCs w:val="22"/>
                <w:lang w:val="es-CO" w:eastAsia="en-US"/>
              </w:rPr>
              <w:t xml:space="preserve"> Grupo </w:t>
            </w:r>
            <w:r>
              <w:rPr>
                <w:rFonts w:ascii="Arial" w:eastAsiaTheme="minorHAnsi" w:hAnsi="Arial" w:cs="Arial"/>
                <w:sz w:val="22"/>
                <w:szCs w:val="22"/>
                <w:lang w:val="es-CO" w:eastAsia="en-US"/>
              </w:rPr>
              <w:t>adicional propuesto</w:t>
            </w:r>
            <w:r w:rsidRPr="006C5ECE">
              <w:rPr>
                <w:rFonts w:ascii="Arial" w:eastAsiaTheme="minorHAnsi" w:hAnsi="Arial" w:cs="Arial"/>
                <w:sz w:val="22"/>
                <w:szCs w:val="22"/>
                <w:lang w:val="es-CO" w:eastAsia="en-US"/>
              </w:rPr>
              <w:t xml:space="preserve"> </w:t>
            </w:r>
          </w:p>
          <w:p w14:paraId="77EE3097" w14:textId="77777777" w:rsidR="00A66A7D" w:rsidRPr="006C5ECE" w:rsidRDefault="00A66A7D" w:rsidP="008F6470">
            <w:pPr>
              <w:spacing w:line="360" w:lineRule="auto"/>
              <w:rPr>
                <w:rFonts w:ascii="Arial" w:eastAsiaTheme="minorHAnsi" w:hAnsi="Arial" w:cs="Arial"/>
                <w:sz w:val="22"/>
                <w:szCs w:val="22"/>
                <w:lang w:val="es-CO" w:eastAsia="en-US"/>
              </w:rPr>
            </w:pPr>
            <w:r w:rsidRPr="006C5ECE">
              <w:rPr>
                <w:rFonts w:ascii="Arial" w:eastAsiaTheme="minorHAnsi" w:hAnsi="Arial" w:cs="Arial"/>
                <w:b/>
                <w:bCs/>
                <w:sz w:val="22"/>
                <w:szCs w:val="22"/>
                <w:lang w:val="es-CO" w:eastAsia="en-US"/>
              </w:rPr>
              <w:t xml:space="preserve">ANEXO 9. </w:t>
            </w:r>
            <w:r w:rsidRPr="006C5ECE">
              <w:rPr>
                <w:rFonts w:ascii="Arial" w:eastAsiaTheme="minorHAnsi" w:hAnsi="Arial" w:cs="Arial"/>
                <w:sz w:val="22"/>
                <w:szCs w:val="22"/>
                <w:lang w:val="es-CO" w:eastAsia="en-US"/>
              </w:rPr>
              <w:t xml:space="preserve">Carta de </w:t>
            </w:r>
            <w:r>
              <w:rPr>
                <w:rFonts w:ascii="Arial" w:eastAsiaTheme="minorHAnsi" w:hAnsi="Arial" w:cs="Arial"/>
                <w:sz w:val="22"/>
                <w:szCs w:val="22"/>
                <w:lang w:val="es-CO" w:eastAsia="en-US"/>
              </w:rPr>
              <w:t xml:space="preserve">compromiso  de </w:t>
            </w:r>
            <w:r w:rsidRPr="006C5ECE">
              <w:rPr>
                <w:rFonts w:ascii="Arial" w:eastAsiaTheme="minorHAnsi" w:hAnsi="Arial" w:cs="Arial"/>
                <w:sz w:val="22"/>
                <w:szCs w:val="22"/>
                <w:lang w:val="es-CO" w:eastAsia="en-US"/>
              </w:rPr>
              <w:t xml:space="preserve">soporte tecnológico </w:t>
            </w:r>
          </w:p>
          <w:p w14:paraId="07CB18A1" w14:textId="77777777" w:rsidR="00A66A7D" w:rsidRPr="006C5ECE" w:rsidRDefault="00A66A7D" w:rsidP="008F6470">
            <w:pPr>
              <w:spacing w:line="360" w:lineRule="auto"/>
              <w:rPr>
                <w:rFonts w:ascii="Arial" w:eastAsiaTheme="minorHAnsi" w:hAnsi="Arial" w:cs="Arial"/>
                <w:sz w:val="22"/>
                <w:szCs w:val="22"/>
                <w:lang w:val="es-CO" w:eastAsia="en-US"/>
              </w:rPr>
            </w:pPr>
          </w:p>
          <w:p w14:paraId="157C9110" w14:textId="77777777" w:rsidR="00A66A7D" w:rsidRDefault="00A66A7D" w:rsidP="008F6470">
            <w:pPr>
              <w:spacing w:line="360" w:lineRule="auto"/>
              <w:rPr>
                <w:rFonts w:ascii="Arial" w:eastAsiaTheme="minorHAnsi" w:hAnsi="Arial" w:cs="Arial"/>
                <w:b/>
                <w:sz w:val="22"/>
                <w:szCs w:val="22"/>
                <w:lang w:val="es-CO" w:eastAsia="en-US"/>
              </w:rPr>
            </w:pPr>
          </w:p>
          <w:p w14:paraId="2064354F" w14:textId="24B55C23" w:rsidR="008E20E0" w:rsidRDefault="00271E7A" w:rsidP="00271E7A">
            <w:pPr>
              <w:spacing w:line="360" w:lineRule="auto"/>
              <w:jc w:val="center"/>
              <w:rPr>
                <w:rFonts w:ascii="Arial" w:eastAsiaTheme="minorHAnsi" w:hAnsi="Arial" w:cs="Arial"/>
                <w:b/>
                <w:sz w:val="22"/>
                <w:szCs w:val="22"/>
                <w:lang w:val="es-CO" w:eastAsia="en-US"/>
              </w:rPr>
            </w:pPr>
            <w:r>
              <w:rPr>
                <w:rFonts w:ascii="Arial" w:eastAsiaTheme="minorHAnsi" w:hAnsi="Arial" w:cs="Arial"/>
                <w:b/>
                <w:sz w:val="22"/>
                <w:szCs w:val="22"/>
                <w:lang w:val="es-CO" w:eastAsia="en-US"/>
              </w:rPr>
              <w:t>Firma en Original</w:t>
            </w:r>
            <w:bookmarkStart w:id="2" w:name="_GoBack"/>
            <w:bookmarkEnd w:id="2"/>
          </w:p>
          <w:p w14:paraId="66D5CB9B" w14:textId="77777777" w:rsidR="00466A7A" w:rsidRPr="006C5ECE" w:rsidRDefault="00466A7A" w:rsidP="008F6470">
            <w:pPr>
              <w:spacing w:line="360" w:lineRule="auto"/>
              <w:rPr>
                <w:rFonts w:ascii="Arial" w:eastAsiaTheme="minorHAnsi" w:hAnsi="Arial" w:cs="Arial"/>
                <w:b/>
                <w:sz w:val="22"/>
                <w:szCs w:val="22"/>
                <w:lang w:val="es-CO" w:eastAsia="en-US"/>
              </w:rPr>
            </w:pPr>
          </w:p>
          <w:p w14:paraId="32F0ED60" w14:textId="41FE2A92" w:rsidR="00A66A7D" w:rsidRPr="006C5ECE" w:rsidRDefault="00A66A7D" w:rsidP="008F6470">
            <w:pPr>
              <w:spacing w:line="360" w:lineRule="auto"/>
              <w:jc w:val="center"/>
              <w:rPr>
                <w:rFonts w:ascii="Arial" w:eastAsiaTheme="minorHAnsi" w:hAnsi="Arial" w:cs="Arial"/>
                <w:b/>
                <w:sz w:val="22"/>
                <w:szCs w:val="22"/>
                <w:lang w:val="es-CO" w:eastAsia="en-US"/>
              </w:rPr>
            </w:pPr>
            <w:r w:rsidRPr="006C5ECE">
              <w:rPr>
                <w:rFonts w:ascii="Arial" w:eastAsiaTheme="minorHAnsi" w:hAnsi="Arial" w:cs="Arial"/>
                <w:b/>
                <w:sz w:val="22"/>
                <w:szCs w:val="22"/>
                <w:lang w:val="es-CO" w:eastAsia="en-US"/>
              </w:rPr>
              <w:t>JOSE NICOLÁS DUQUE OSSA.</w:t>
            </w:r>
          </w:p>
          <w:p w14:paraId="5FCF3D36" w14:textId="0195CBD5" w:rsidR="00A66A7D" w:rsidRPr="006C5ECE" w:rsidRDefault="00A66A7D" w:rsidP="008F6470">
            <w:pPr>
              <w:spacing w:line="360" w:lineRule="auto"/>
              <w:jc w:val="center"/>
              <w:rPr>
                <w:rFonts w:ascii="Arial" w:eastAsiaTheme="minorHAnsi" w:hAnsi="Arial" w:cs="Arial"/>
                <w:b/>
                <w:sz w:val="22"/>
                <w:szCs w:val="22"/>
                <w:lang w:val="es-CO" w:eastAsia="en-US"/>
              </w:rPr>
            </w:pPr>
            <w:r w:rsidRPr="006C5ECE">
              <w:rPr>
                <w:rFonts w:ascii="Arial" w:eastAsiaTheme="minorHAnsi" w:hAnsi="Arial" w:cs="Arial"/>
                <w:b/>
                <w:sz w:val="22"/>
                <w:szCs w:val="22"/>
                <w:lang w:val="es-CO" w:eastAsia="en-US"/>
              </w:rPr>
              <w:t>SECRETARIO DE GESTIÓN Y CONTROL TERRITORIAL MUNICIPIO DE ME</w:t>
            </w:r>
            <w:r w:rsidR="005119E8">
              <w:rPr>
                <w:rFonts w:ascii="Arial" w:eastAsiaTheme="minorHAnsi" w:hAnsi="Arial" w:cs="Arial"/>
                <w:b/>
                <w:sz w:val="22"/>
                <w:szCs w:val="22"/>
                <w:lang w:val="es-CO" w:eastAsia="en-US"/>
              </w:rPr>
              <w:t>F</w:t>
            </w:r>
            <w:r w:rsidRPr="006C5ECE">
              <w:rPr>
                <w:rFonts w:ascii="Arial" w:eastAsiaTheme="minorHAnsi" w:hAnsi="Arial" w:cs="Arial"/>
                <w:b/>
                <w:sz w:val="22"/>
                <w:szCs w:val="22"/>
                <w:lang w:val="es-CO" w:eastAsia="en-US"/>
              </w:rPr>
              <w:t>DELLÍN.</w:t>
            </w:r>
          </w:p>
          <w:p w14:paraId="2C6C2972" w14:textId="77777777" w:rsidR="00A66A7D" w:rsidRPr="006C5ECE" w:rsidRDefault="00A66A7D" w:rsidP="00D050D0">
            <w:pPr>
              <w:spacing w:line="360" w:lineRule="auto"/>
              <w:rPr>
                <w:rFonts w:ascii="Arial" w:eastAsiaTheme="minorHAnsi" w:hAnsi="Arial" w:cs="Arial"/>
                <w:sz w:val="22"/>
                <w:szCs w:val="22"/>
                <w:lang w:val="es-CO" w:eastAsia="en-US"/>
              </w:rPr>
            </w:pPr>
          </w:p>
          <w:p w14:paraId="4C7EB24F" w14:textId="77777777" w:rsidR="00A66A7D" w:rsidRPr="006C5ECE" w:rsidRDefault="00A66A7D" w:rsidP="008F6470">
            <w:pPr>
              <w:spacing w:line="360" w:lineRule="auto"/>
              <w:rPr>
                <w:rFonts w:ascii="Arial" w:eastAsiaTheme="minorHAnsi" w:hAnsi="Arial" w:cs="Arial"/>
                <w:sz w:val="22"/>
                <w:szCs w:val="22"/>
                <w:lang w:val="es-CO" w:eastAsia="en-US"/>
              </w:rPr>
            </w:pPr>
            <w:r w:rsidRPr="006C5ECE">
              <w:rPr>
                <w:rFonts w:ascii="Arial" w:eastAsiaTheme="minorHAnsi" w:hAnsi="Arial" w:cs="Arial"/>
                <w:sz w:val="22"/>
                <w:szCs w:val="22"/>
                <w:lang w:val="es-CO" w:eastAsia="en-US"/>
              </w:rPr>
              <w:t>Revisó: Grupo de Seguimiento contrato No 4600066947 de 2016</w:t>
            </w:r>
          </w:p>
          <w:p w14:paraId="338B6DDF" w14:textId="77777777" w:rsidR="00A66A7D" w:rsidRPr="006C5ECE" w:rsidRDefault="00A66A7D" w:rsidP="008F6470">
            <w:pPr>
              <w:spacing w:line="360" w:lineRule="auto"/>
              <w:jc w:val="center"/>
              <w:rPr>
                <w:rFonts w:ascii="Arial" w:eastAsiaTheme="minorHAnsi" w:hAnsi="Arial" w:cs="Arial"/>
                <w:sz w:val="22"/>
                <w:szCs w:val="22"/>
                <w:lang w:val="es-CO" w:eastAsia="en-US"/>
              </w:rPr>
            </w:pPr>
          </w:p>
          <w:p w14:paraId="0702D071" w14:textId="77777777" w:rsidR="00A66A7D" w:rsidRPr="008F6470" w:rsidRDefault="00A66A7D" w:rsidP="008F6470">
            <w:pPr>
              <w:spacing w:line="360" w:lineRule="auto"/>
              <w:rPr>
                <w:rFonts w:ascii="Arial" w:hAnsi="Arial" w:cs="Arial"/>
                <w:sz w:val="22"/>
                <w:szCs w:val="22"/>
              </w:rPr>
            </w:pPr>
            <w:r w:rsidRPr="006C5ECE">
              <w:rPr>
                <w:rFonts w:ascii="Arial" w:eastAsiaTheme="minorHAnsi" w:hAnsi="Arial" w:cs="Arial"/>
                <w:sz w:val="22"/>
                <w:szCs w:val="22"/>
                <w:lang w:val="es-CO" w:eastAsia="en-US"/>
              </w:rPr>
              <w:t>Proyecto/ Elaboró: Grupo Técnico y Jurídico Universidad Pontificia Bolivariana</w:t>
            </w:r>
            <w:r w:rsidRPr="008F6470">
              <w:rPr>
                <w:rFonts w:ascii="Arial" w:eastAsiaTheme="minorHAnsi" w:hAnsi="Arial" w:cs="Arial"/>
                <w:sz w:val="22"/>
                <w:szCs w:val="22"/>
                <w:lang w:val="es-CO" w:eastAsia="en-US"/>
              </w:rPr>
              <w:t xml:space="preserve"> </w:t>
            </w:r>
          </w:p>
          <w:p w14:paraId="12033D05" w14:textId="77777777" w:rsidR="00A66A7D" w:rsidRPr="008F6470" w:rsidRDefault="00A66A7D" w:rsidP="008F6470">
            <w:pPr>
              <w:widowControl w:val="0"/>
              <w:autoSpaceDE w:val="0"/>
              <w:autoSpaceDN w:val="0"/>
              <w:adjustRightInd w:val="0"/>
              <w:spacing w:before="32" w:line="360" w:lineRule="auto"/>
              <w:ind w:right="-777"/>
              <w:rPr>
                <w:rFonts w:ascii="Arial" w:hAnsi="Arial" w:cs="Arial"/>
                <w:sz w:val="22"/>
                <w:szCs w:val="22"/>
                <w:lang w:val="es-CO"/>
              </w:rPr>
            </w:pPr>
          </w:p>
        </w:tc>
        <w:tc>
          <w:tcPr>
            <w:tcW w:w="236" w:type="dxa"/>
          </w:tcPr>
          <w:p w14:paraId="2148A49D" w14:textId="77777777" w:rsidR="00A66A7D" w:rsidRPr="000326B5" w:rsidRDefault="00A66A7D" w:rsidP="005B7CC5">
            <w:pPr>
              <w:pStyle w:val="Ttulo1"/>
              <w:jc w:val="left"/>
              <w:rPr>
                <w:rFonts w:cs="Arial"/>
                <w:b/>
                <w:sz w:val="22"/>
                <w:szCs w:val="22"/>
              </w:rPr>
            </w:pPr>
          </w:p>
        </w:tc>
      </w:tr>
      <w:tr w:rsidR="00A66A7D" w:rsidRPr="00295E98" w14:paraId="1A1B76F7" w14:textId="77777777" w:rsidTr="008F38B1">
        <w:tc>
          <w:tcPr>
            <w:tcW w:w="9326" w:type="dxa"/>
          </w:tcPr>
          <w:p w14:paraId="76B78C9F" w14:textId="77777777" w:rsidR="00A66A7D" w:rsidRPr="008F6470" w:rsidRDefault="00A66A7D" w:rsidP="008F6470">
            <w:pPr>
              <w:widowControl w:val="0"/>
              <w:autoSpaceDE w:val="0"/>
              <w:autoSpaceDN w:val="0"/>
              <w:adjustRightInd w:val="0"/>
              <w:spacing w:line="360" w:lineRule="auto"/>
              <w:rPr>
                <w:rFonts w:ascii="Arial" w:hAnsi="Arial" w:cs="Arial"/>
                <w:bCs/>
                <w:sz w:val="22"/>
                <w:szCs w:val="22"/>
              </w:rPr>
            </w:pPr>
          </w:p>
        </w:tc>
        <w:tc>
          <w:tcPr>
            <w:tcW w:w="236" w:type="dxa"/>
          </w:tcPr>
          <w:p w14:paraId="7A9AA792" w14:textId="77777777" w:rsidR="00A66A7D" w:rsidRPr="00295E98" w:rsidRDefault="00A66A7D" w:rsidP="005B7CC5">
            <w:pPr>
              <w:pStyle w:val="Ttulo1"/>
              <w:jc w:val="left"/>
              <w:rPr>
                <w:rFonts w:cs="Arial"/>
                <w:b/>
                <w:sz w:val="22"/>
                <w:szCs w:val="22"/>
              </w:rPr>
            </w:pPr>
          </w:p>
        </w:tc>
      </w:tr>
      <w:tr w:rsidR="00A66A7D" w:rsidRPr="00295E98" w14:paraId="22FED91E" w14:textId="77777777" w:rsidTr="008F38B1">
        <w:tc>
          <w:tcPr>
            <w:tcW w:w="9326" w:type="dxa"/>
          </w:tcPr>
          <w:p w14:paraId="2AAF9D00" w14:textId="77777777" w:rsidR="00A66A7D" w:rsidRPr="00295E98" w:rsidRDefault="00A66A7D" w:rsidP="005B7CC5">
            <w:pPr>
              <w:widowControl w:val="0"/>
              <w:autoSpaceDE w:val="0"/>
              <w:autoSpaceDN w:val="0"/>
              <w:adjustRightInd w:val="0"/>
              <w:rPr>
                <w:rFonts w:ascii="Arial" w:hAnsi="Arial" w:cs="Arial"/>
                <w:bCs/>
                <w:sz w:val="22"/>
                <w:szCs w:val="22"/>
              </w:rPr>
            </w:pPr>
          </w:p>
        </w:tc>
        <w:tc>
          <w:tcPr>
            <w:tcW w:w="236" w:type="dxa"/>
          </w:tcPr>
          <w:p w14:paraId="2E26D67A" w14:textId="77777777" w:rsidR="00A66A7D" w:rsidRPr="00295E98" w:rsidRDefault="00A66A7D" w:rsidP="005B7CC5">
            <w:pPr>
              <w:pStyle w:val="Ttulo1"/>
              <w:jc w:val="left"/>
              <w:rPr>
                <w:rFonts w:cs="Arial"/>
                <w:b/>
                <w:sz w:val="22"/>
                <w:szCs w:val="22"/>
              </w:rPr>
            </w:pPr>
          </w:p>
        </w:tc>
      </w:tr>
      <w:tr w:rsidR="00A66A7D" w:rsidRPr="00295E98" w14:paraId="1C0D3158" w14:textId="77777777" w:rsidTr="008F38B1">
        <w:tc>
          <w:tcPr>
            <w:tcW w:w="9326" w:type="dxa"/>
          </w:tcPr>
          <w:p w14:paraId="25DC22BA" w14:textId="77777777" w:rsidR="00A66A7D" w:rsidRPr="00295E98" w:rsidRDefault="00A66A7D" w:rsidP="005B7CC5">
            <w:pPr>
              <w:widowControl w:val="0"/>
              <w:autoSpaceDE w:val="0"/>
              <w:autoSpaceDN w:val="0"/>
              <w:adjustRightInd w:val="0"/>
              <w:ind w:right="149"/>
              <w:rPr>
                <w:rFonts w:ascii="Arial" w:hAnsi="Arial" w:cs="Arial"/>
                <w:sz w:val="22"/>
                <w:szCs w:val="22"/>
              </w:rPr>
            </w:pPr>
          </w:p>
        </w:tc>
        <w:tc>
          <w:tcPr>
            <w:tcW w:w="236" w:type="dxa"/>
          </w:tcPr>
          <w:p w14:paraId="092CF059" w14:textId="77777777" w:rsidR="00A66A7D" w:rsidRPr="00295E98" w:rsidRDefault="00A66A7D" w:rsidP="005B7CC5">
            <w:pPr>
              <w:pStyle w:val="Ttulo1"/>
              <w:jc w:val="left"/>
              <w:rPr>
                <w:rFonts w:cs="Arial"/>
                <w:b/>
                <w:sz w:val="22"/>
                <w:szCs w:val="22"/>
              </w:rPr>
            </w:pPr>
          </w:p>
        </w:tc>
      </w:tr>
    </w:tbl>
    <w:p w14:paraId="412ABA7C" w14:textId="77777777" w:rsidR="00B22924" w:rsidRPr="00295E98" w:rsidRDefault="00B22924">
      <w:pPr>
        <w:rPr>
          <w:rFonts w:ascii="Arial" w:hAnsi="Arial" w:cs="Arial"/>
          <w:sz w:val="22"/>
          <w:szCs w:val="22"/>
        </w:rPr>
      </w:pPr>
    </w:p>
    <w:sectPr w:rsidR="00B22924" w:rsidRPr="00295E98" w:rsidSect="00840787">
      <w:headerReference w:type="default" r:id="rId15"/>
      <w:footerReference w:type="even" r:id="rId16"/>
      <w:footerReference w:type="default" r:id="rId17"/>
      <w:footerReference w:type="first" r:id="rId18"/>
      <w:pgSz w:w="12242" w:h="15842" w:code="123"/>
      <w:pgMar w:top="1701" w:right="1134" w:bottom="1701" w:left="993" w:header="720" w:footer="397" w:gutter="567"/>
      <w:pgNumType w:start="1"/>
      <w:cols w:space="720"/>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139D315" w14:textId="77777777" w:rsidR="00511DB8" w:rsidRDefault="00511DB8">
      <w:r>
        <w:separator/>
      </w:r>
    </w:p>
  </w:endnote>
  <w:endnote w:type="continuationSeparator" w:id="0">
    <w:p w14:paraId="32EDA72A" w14:textId="77777777" w:rsidR="00511DB8" w:rsidRDefault="00511D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MT">
    <w:altName w:val="Arial"/>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Segoe UI Symbol">
    <w:panose1 w:val="020B0502040204020203"/>
    <w:charset w:val="00"/>
    <w:family w:val="swiss"/>
    <w:pitch w:val="variable"/>
    <w:sig w:usb0="8000006F" w:usb1="1200FBEF" w:usb2="0004C000" w:usb3="00000000" w:csb0="00000001" w:csb1="00000000"/>
  </w:font>
  <w:font w:name="Cambria">
    <w:panose1 w:val="02040503050406030204"/>
    <w:charset w:val="00"/>
    <w:family w:val="roman"/>
    <w:pitch w:val="variable"/>
    <w:sig w:usb0="E00002FF" w:usb1="400004FF" w:usb2="00000000" w:usb3="00000000" w:csb0="0000019F"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Calibri Light">
    <w:altName w:val="Calibri"/>
    <w:charset w:val="00"/>
    <w:family w:val="swiss"/>
    <w:pitch w:val="variable"/>
    <w:sig w:usb0="00000001" w:usb1="4000207B"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70BD7A" w14:textId="77777777" w:rsidR="005C27C7" w:rsidRDefault="005C27C7" w:rsidP="005B7CC5">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3121CFBB" w14:textId="77777777" w:rsidR="005C27C7" w:rsidRDefault="005C27C7">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34471933"/>
      <w:docPartObj>
        <w:docPartGallery w:val="Page Numbers (Bottom of Page)"/>
        <w:docPartUnique/>
      </w:docPartObj>
    </w:sdtPr>
    <w:sdtEndPr/>
    <w:sdtContent>
      <w:p w14:paraId="03B89066" w14:textId="77777777" w:rsidR="005C27C7" w:rsidRDefault="005C27C7">
        <w:pPr>
          <w:pStyle w:val="Piedepgina"/>
          <w:jc w:val="center"/>
        </w:pPr>
        <w:r>
          <w:rPr>
            <w:noProof/>
            <w:lang w:val="es-AR" w:eastAsia="es-AR"/>
          </w:rPr>
          <mc:AlternateContent>
            <mc:Choice Requires="wps">
              <w:drawing>
                <wp:anchor distT="0" distB="0" distL="114300" distR="114300" simplePos="0" relativeHeight="251661312" behindDoc="0" locked="0" layoutInCell="1" allowOverlap="1" wp14:anchorId="4ED55F7A" wp14:editId="6ABCA010">
                  <wp:simplePos x="0" y="0"/>
                  <wp:positionH relativeFrom="column">
                    <wp:posOffset>914400</wp:posOffset>
                  </wp:positionH>
                  <wp:positionV relativeFrom="paragraph">
                    <wp:posOffset>-205740</wp:posOffset>
                  </wp:positionV>
                  <wp:extent cx="2503805" cy="685800"/>
                  <wp:effectExtent l="0" t="0" r="0" b="0"/>
                  <wp:wrapNone/>
                  <wp:docPr id="9" name="Text Box 9"/>
                  <wp:cNvGraphicFramePr/>
                  <a:graphic xmlns:a="http://schemas.openxmlformats.org/drawingml/2006/main">
                    <a:graphicData uri="http://schemas.microsoft.com/office/word/2010/wordprocessingShape">
                      <wps:wsp>
                        <wps:cNvSpPr txBox="1"/>
                        <wps:spPr>
                          <a:xfrm>
                            <a:off x="0" y="0"/>
                            <a:ext cx="2503805" cy="685800"/>
                          </a:xfrm>
                          <a:prstGeom prst="rect">
                            <a:avLst/>
                          </a:prstGeom>
                          <a:noFill/>
                          <a:ln>
                            <a:noFill/>
                          </a:ln>
                          <a:effectLst/>
                          <a:extLst>
                            <a:ext uri="{C572A759-6A51-4108-AA02-DFA0A04FC94B}">
                              <ma14:wrappingTextBoxFlag xmlns:w15="http://schemas.microsoft.com/office/word/2012/wordml"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6A592903" w14:textId="77777777" w:rsidR="005C27C7" w:rsidRPr="00507D7D" w:rsidRDefault="005C27C7" w:rsidP="00840787">
                              <w:pPr>
                                <w:pStyle w:val="Piedepgina"/>
                                <w:rPr>
                                  <w:rFonts w:ascii="Arial Narrow" w:hAnsi="Arial Narrow"/>
                                  <w:noProof/>
                                  <w:color w:val="404040" w:themeColor="text1" w:themeTint="BF"/>
                                  <w:sz w:val="18"/>
                                  <w:szCs w:val="18"/>
                                  <w:lang w:val="es-CO" w:eastAsia="es-CO"/>
                                </w:rPr>
                              </w:pPr>
                              <w:r w:rsidRPr="00507D7D">
                                <w:rPr>
                                  <w:rFonts w:ascii="Arial Narrow" w:hAnsi="Arial Narrow"/>
                                  <w:noProof/>
                                  <w:color w:val="404040" w:themeColor="text1" w:themeTint="BF"/>
                                  <w:sz w:val="18"/>
                                  <w:szCs w:val="18"/>
                                  <w:lang w:val="es-CO" w:eastAsia="es-CO"/>
                                </w:rPr>
                                <w:t xml:space="preserve">Centro Administrativo Municipal </w:t>
                              </w:r>
                              <w:r>
                                <w:rPr>
                                  <w:rFonts w:ascii="Arial Narrow" w:hAnsi="Arial Narrow"/>
                                  <w:noProof/>
                                  <w:color w:val="404040" w:themeColor="text1" w:themeTint="BF"/>
                                  <w:sz w:val="18"/>
                                  <w:szCs w:val="18"/>
                                  <w:lang w:val="es-CO" w:eastAsia="es-CO"/>
                                </w:rPr>
                                <w:t>(CAM)</w:t>
                              </w:r>
                            </w:p>
                            <w:p w14:paraId="79874961" w14:textId="77777777" w:rsidR="005C27C7" w:rsidRPr="00507D7D" w:rsidRDefault="005C27C7" w:rsidP="00840787">
                              <w:pPr>
                                <w:pStyle w:val="Piedepgina"/>
                                <w:rPr>
                                  <w:rFonts w:ascii="Arial Narrow" w:hAnsi="Arial Narrow"/>
                                  <w:noProof/>
                                  <w:color w:val="404040" w:themeColor="text1" w:themeTint="BF"/>
                                  <w:sz w:val="18"/>
                                  <w:szCs w:val="18"/>
                                  <w:lang w:val="es-CO" w:eastAsia="es-CO"/>
                                </w:rPr>
                              </w:pPr>
                              <w:r w:rsidRPr="00507D7D">
                                <w:rPr>
                                  <w:rFonts w:ascii="Arial Narrow" w:hAnsi="Arial Narrow"/>
                                  <w:noProof/>
                                  <w:color w:val="404040" w:themeColor="text1" w:themeTint="BF"/>
                                  <w:sz w:val="18"/>
                                  <w:szCs w:val="18"/>
                                  <w:lang w:val="es-CO" w:eastAsia="es-CO"/>
                                </w:rPr>
                                <w:t>Calle 44</w:t>
                              </w:r>
                              <w:r>
                                <w:rPr>
                                  <w:rFonts w:ascii="Arial Narrow" w:hAnsi="Arial Narrow"/>
                                  <w:noProof/>
                                  <w:color w:val="404040" w:themeColor="text1" w:themeTint="BF"/>
                                  <w:sz w:val="18"/>
                                  <w:szCs w:val="18"/>
                                  <w:lang w:val="es-CO" w:eastAsia="es-CO"/>
                                </w:rPr>
                                <w:t xml:space="preserve"> No. 52 - 165. Código Postal 50015</w:t>
                              </w:r>
                            </w:p>
                            <w:p w14:paraId="561700A7" w14:textId="77777777" w:rsidR="005C27C7" w:rsidRPr="00507D7D" w:rsidRDefault="005C27C7" w:rsidP="00840787">
                              <w:pPr>
                                <w:pStyle w:val="Piedepgina"/>
                                <w:rPr>
                                  <w:rFonts w:ascii="Arial Narrow" w:hAnsi="Arial Narrow"/>
                                  <w:noProof/>
                                  <w:color w:val="404040" w:themeColor="text1" w:themeTint="BF"/>
                                  <w:sz w:val="18"/>
                                  <w:szCs w:val="18"/>
                                  <w:lang w:val="es-CO" w:eastAsia="es-CO"/>
                                </w:rPr>
                              </w:pPr>
                              <w:r w:rsidRPr="00507D7D">
                                <w:rPr>
                                  <w:rFonts w:ascii="Arial Narrow" w:hAnsi="Arial Narrow"/>
                                  <w:noProof/>
                                  <w:color w:val="404040" w:themeColor="text1" w:themeTint="BF"/>
                                  <w:sz w:val="18"/>
                                  <w:szCs w:val="18"/>
                                  <w:lang w:val="es-CO" w:eastAsia="es-CO"/>
                                </w:rPr>
                                <w:t xml:space="preserve"> Línea Única de Atención Ciudadanía 44 44 144</w:t>
                              </w:r>
                            </w:p>
                            <w:p w14:paraId="4B80EE98" w14:textId="77777777" w:rsidR="005C27C7" w:rsidRPr="00507D7D" w:rsidRDefault="005C27C7" w:rsidP="00840787">
                              <w:pPr>
                                <w:rPr>
                                  <w:sz w:val="18"/>
                                  <w:szCs w:val="18"/>
                                  <w:lang w:val="es-CO"/>
                                </w:rPr>
                              </w:pPr>
                              <w:r w:rsidRPr="00507D7D">
                                <w:rPr>
                                  <w:rFonts w:ascii="Arial Narrow" w:hAnsi="Arial Narrow"/>
                                  <w:noProof/>
                                  <w:color w:val="404040" w:themeColor="text1" w:themeTint="BF"/>
                                  <w:sz w:val="18"/>
                                  <w:szCs w:val="18"/>
                                  <w:lang w:val="es-CO" w:eastAsia="es-CO"/>
                                </w:rPr>
                                <w:t>Conmutador 385 5555. www.medellin.gov.co</w:t>
                              </w:r>
                              <w:r w:rsidRPr="00507D7D">
                                <w:rPr>
                                  <w:noProof/>
                                  <w:color w:val="404040" w:themeColor="text1" w:themeTint="BF"/>
                                  <w:sz w:val="18"/>
                                  <w:szCs w:val="18"/>
                                  <w:lang w:val="es-CO" w:eastAsia="es-CO"/>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4ED55F7A" id="_x0000_t202" coordsize="21600,21600" o:spt="202" path="m,l,21600r21600,l21600,xe">
                  <v:stroke joinstyle="miter"/>
                  <v:path gradientshapeok="t" o:connecttype="rect"/>
                </v:shapetype>
                <v:shape id="Text Box 9" o:spid="_x0000_s1026" type="#_x0000_t202" style="position:absolute;left:0;text-align:left;margin-left:1in;margin-top:-16.2pt;width:197.15pt;height:5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" filled="f" stroked="f">
                  <v:textbox>
                    <w:txbxContent>
                      <w:p w14:paraId="6A592903" w14:textId="77777777" w:rsidR="003F29F4" w:rsidRPr="00507D7D" w:rsidRDefault="003F29F4" w:rsidP="00840787">
                        <w:pPr>
                          <w:pStyle w:val="Piedepgina"/>
                          <w:rPr>
                            <w:rFonts w:ascii="Arial Narrow" w:hAnsi="Arial Narrow"/>
                            <w:noProof/>
                            <w:color w:val="404040" w:themeColor="text1" w:themeTint="BF"/>
                            <w:sz w:val="18"/>
                            <w:szCs w:val="18"/>
                            <w:lang w:val="es-CO" w:eastAsia="es-CO"/>
                          </w:rPr>
                        </w:pPr>
                        <w:r w:rsidRPr="00507D7D">
                          <w:rPr>
                            <w:rFonts w:ascii="Arial Narrow" w:hAnsi="Arial Narrow"/>
                            <w:noProof/>
                            <w:color w:val="404040" w:themeColor="text1" w:themeTint="BF"/>
                            <w:sz w:val="18"/>
                            <w:szCs w:val="18"/>
                            <w:lang w:val="es-CO" w:eastAsia="es-CO"/>
                          </w:rPr>
                          <w:t xml:space="preserve">Centro Administrativo Municipal </w:t>
                        </w:r>
                        <w:r>
                          <w:rPr>
                            <w:rFonts w:ascii="Arial Narrow" w:hAnsi="Arial Narrow"/>
                            <w:noProof/>
                            <w:color w:val="404040" w:themeColor="text1" w:themeTint="BF"/>
                            <w:sz w:val="18"/>
                            <w:szCs w:val="18"/>
                            <w:lang w:val="es-CO" w:eastAsia="es-CO"/>
                          </w:rPr>
                          <w:t>(CAM)</w:t>
                        </w:r>
                      </w:p>
                      <w:p w14:paraId="79874961" w14:textId="77777777" w:rsidR="003F29F4" w:rsidRPr="00507D7D" w:rsidRDefault="003F29F4" w:rsidP="00840787">
                        <w:pPr>
                          <w:pStyle w:val="Piedepgina"/>
                          <w:rPr>
                            <w:rFonts w:ascii="Arial Narrow" w:hAnsi="Arial Narrow"/>
                            <w:noProof/>
                            <w:color w:val="404040" w:themeColor="text1" w:themeTint="BF"/>
                            <w:sz w:val="18"/>
                            <w:szCs w:val="18"/>
                            <w:lang w:val="es-CO" w:eastAsia="es-CO"/>
                          </w:rPr>
                        </w:pPr>
                        <w:r w:rsidRPr="00507D7D">
                          <w:rPr>
                            <w:rFonts w:ascii="Arial Narrow" w:hAnsi="Arial Narrow"/>
                            <w:noProof/>
                            <w:color w:val="404040" w:themeColor="text1" w:themeTint="BF"/>
                            <w:sz w:val="18"/>
                            <w:szCs w:val="18"/>
                            <w:lang w:val="es-CO" w:eastAsia="es-CO"/>
                          </w:rPr>
                          <w:t>Calle 44</w:t>
                        </w:r>
                        <w:r>
                          <w:rPr>
                            <w:rFonts w:ascii="Arial Narrow" w:hAnsi="Arial Narrow"/>
                            <w:noProof/>
                            <w:color w:val="404040" w:themeColor="text1" w:themeTint="BF"/>
                            <w:sz w:val="18"/>
                            <w:szCs w:val="18"/>
                            <w:lang w:val="es-CO" w:eastAsia="es-CO"/>
                          </w:rPr>
                          <w:t xml:space="preserve"> No. 52 - 165. Código Postal 50015</w:t>
                        </w:r>
                      </w:p>
                      <w:p w14:paraId="561700A7" w14:textId="77777777" w:rsidR="003F29F4" w:rsidRPr="00507D7D" w:rsidRDefault="003F29F4" w:rsidP="00840787">
                        <w:pPr>
                          <w:pStyle w:val="Piedepgina"/>
                          <w:rPr>
                            <w:rFonts w:ascii="Arial Narrow" w:hAnsi="Arial Narrow"/>
                            <w:noProof/>
                            <w:color w:val="404040" w:themeColor="text1" w:themeTint="BF"/>
                            <w:sz w:val="18"/>
                            <w:szCs w:val="18"/>
                            <w:lang w:val="es-CO" w:eastAsia="es-CO"/>
                          </w:rPr>
                        </w:pPr>
                        <w:r w:rsidRPr="00507D7D">
                          <w:rPr>
                            <w:rFonts w:ascii="Arial Narrow" w:hAnsi="Arial Narrow"/>
                            <w:noProof/>
                            <w:color w:val="404040" w:themeColor="text1" w:themeTint="BF"/>
                            <w:sz w:val="18"/>
                            <w:szCs w:val="18"/>
                            <w:lang w:val="es-CO" w:eastAsia="es-CO"/>
                          </w:rPr>
                          <w:t xml:space="preserve"> Línea Única de Atención Ciudadanía 44 44 144</w:t>
                        </w:r>
                      </w:p>
                      <w:p w14:paraId="4B80EE98" w14:textId="77777777" w:rsidR="003F29F4" w:rsidRPr="00507D7D" w:rsidRDefault="003F29F4" w:rsidP="00840787">
                        <w:pPr>
                          <w:rPr>
                            <w:sz w:val="18"/>
                            <w:szCs w:val="18"/>
                            <w:lang w:val="es-CO"/>
                          </w:rPr>
                        </w:pPr>
                        <w:r w:rsidRPr="00507D7D">
                          <w:rPr>
                            <w:rFonts w:ascii="Arial Narrow" w:hAnsi="Arial Narrow"/>
                            <w:noProof/>
                            <w:color w:val="404040" w:themeColor="text1" w:themeTint="BF"/>
                            <w:sz w:val="18"/>
                            <w:szCs w:val="18"/>
                            <w:lang w:val="es-CO" w:eastAsia="es-CO"/>
                          </w:rPr>
                          <w:t>Conmutador 385 5555. www.medellin.gov.co</w:t>
                        </w:r>
                        <w:r w:rsidRPr="00507D7D">
                          <w:rPr>
                            <w:noProof/>
                            <w:color w:val="404040" w:themeColor="text1" w:themeTint="BF"/>
                            <w:sz w:val="18"/>
                            <w:szCs w:val="18"/>
                            <w:lang w:val="es-CO" w:eastAsia="es-CO"/>
                          </w:rPr>
                          <w:t xml:space="preserve">  </w:t>
                        </w:r>
                      </w:p>
                    </w:txbxContent>
                  </v:textbox>
                </v:shape>
              </w:pict>
            </mc:Fallback>
          </mc:AlternateContent>
        </w:r>
        <w:r>
          <w:rPr>
            <w:noProof/>
            <w:lang w:val="es-AR" w:eastAsia="es-AR"/>
          </w:rPr>
          <w:drawing>
            <wp:anchor distT="0" distB="0" distL="114300" distR="114300" simplePos="0" relativeHeight="251660288" behindDoc="0" locked="0" layoutInCell="1" allowOverlap="1" wp14:anchorId="6155705C" wp14:editId="25C45E81">
              <wp:simplePos x="0" y="0"/>
              <wp:positionH relativeFrom="column">
                <wp:posOffset>-571500</wp:posOffset>
              </wp:positionH>
              <wp:positionV relativeFrom="paragraph">
                <wp:posOffset>-434340</wp:posOffset>
              </wp:positionV>
              <wp:extent cx="6972300" cy="861695"/>
              <wp:effectExtent l="0" t="0" r="12700" b="1905"/>
              <wp:wrapThrough wrapText="bothSides">
                <wp:wrapPolygon edited="0">
                  <wp:start x="0" y="0"/>
                  <wp:lineTo x="0" y="21011"/>
                  <wp:lineTo x="21561" y="21011"/>
                  <wp:lineTo x="21561" y="0"/>
                  <wp:lineTo x="0" y="0"/>
                </wp:wrapPolygon>
              </wp:wrapThrough>
              <wp:docPr id="2" name="Picture 5" descr="Macintosh HD:Users:davidsalazar:Desktop:PAPELERIA ALCALDIA:ARTE HOJA CARTA_Folder:Links:pata HOJA CAR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cintosh HD:Users:davidsalazar:Desktop:PAPELERIA ALCALDIA:ARTE HOJA CARTA_Folder:Links:pata HOJA CART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72300" cy="861695"/>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271E7A">
          <w:rPr>
            <w:noProof/>
          </w:rPr>
          <w:t>49</w:t>
        </w:r>
        <w:r>
          <w:fldChar w:fldCharType="end"/>
        </w:r>
      </w:p>
    </w:sdtContent>
  </w:sdt>
  <w:p w14:paraId="5A8857EB" w14:textId="77777777" w:rsidR="005C27C7" w:rsidRDefault="005C27C7" w:rsidP="005B7CC5">
    <w:pPr>
      <w:pStyle w:val="Piedepgina"/>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9FEB09" w14:textId="77777777" w:rsidR="005C27C7" w:rsidRDefault="005C27C7">
    <w:pPr>
      <w:pStyle w:val="Piedepgina"/>
      <w:jc w:val="center"/>
    </w:pPr>
    <w:r>
      <w:fldChar w:fldCharType="begin"/>
    </w:r>
    <w:r>
      <w:instrText xml:space="preserve"> PAGE   \* MERGEFORMAT </w:instrText>
    </w:r>
    <w:r>
      <w:fldChar w:fldCharType="separate"/>
    </w:r>
    <w:r>
      <w:rPr>
        <w:noProof/>
      </w:rPr>
      <w:t>2</w:t>
    </w:r>
    <w:r>
      <w:fldChar w:fldCharType="end"/>
    </w:r>
  </w:p>
  <w:p w14:paraId="00089915" w14:textId="77777777" w:rsidR="005C27C7" w:rsidRDefault="005C27C7">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4A67301" w14:textId="77777777" w:rsidR="00511DB8" w:rsidRDefault="00511DB8">
      <w:r>
        <w:separator/>
      </w:r>
    </w:p>
  </w:footnote>
  <w:footnote w:type="continuationSeparator" w:id="0">
    <w:p w14:paraId="0478DB27" w14:textId="77777777" w:rsidR="00511DB8" w:rsidRDefault="00511DB8">
      <w:r>
        <w:continuationSeparator/>
      </w:r>
    </w:p>
  </w:footnote>
  <w:footnote w:id="1">
    <w:p w14:paraId="796A2F9C" w14:textId="77777777" w:rsidR="005C27C7" w:rsidRPr="00556967" w:rsidRDefault="005C27C7" w:rsidP="00B22924">
      <w:pPr>
        <w:autoSpaceDE w:val="0"/>
        <w:autoSpaceDN w:val="0"/>
        <w:adjustRightInd w:val="0"/>
        <w:jc w:val="both"/>
        <w:rPr>
          <w:rFonts w:ascii="Arial" w:eastAsiaTheme="minorHAnsi" w:hAnsi="Arial" w:cs="Arial"/>
          <w:i/>
          <w:iCs/>
          <w:sz w:val="16"/>
          <w:szCs w:val="16"/>
          <w:lang w:val="es-CO" w:eastAsia="en-US"/>
        </w:rPr>
      </w:pPr>
      <w:r w:rsidRPr="00556967">
        <w:rPr>
          <w:rStyle w:val="Refdenotaalpie"/>
          <w:rFonts w:ascii="Arial" w:hAnsi="Arial" w:cs="Arial"/>
          <w:i/>
          <w:sz w:val="16"/>
          <w:szCs w:val="16"/>
        </w:rPr>
        <w:footnoteRef/>
      </w:r>
      <w:r w:rsidRPr="00556967">
        <w:rPr>
          <w:rFonts w:ascii="Arial" w:hAnsi="Arial" w:cs="Arial"/>
          <w:i/>
          <w:sz w:val="16"/>
          <w:szCs w:val="16"/>
        </w:rPr>
        <w:t xml:space="preserve"> </w:t>
      </w:r>
      <w:r w:rsidRPr="00556967">
        <w:rPr>
          <w:rFonts w:ascii="Arial" w:eastAsiaTheme="minorHAnsi" w:hAnsi="Arial" w:cs="Arial"/>
          <w:i/>
          <w:sz w:val="16"/>
          <w:szCs w:val="16"/>
          <w:lang w:val="es-CO" w:eastAsia="en-US"/>
        </w:rPr>
        <w:t>Ley 842 de 2003 artículo 12 “</w:t>
      </w:r>
      <w:r w:rsidRPr="00556967">
        <w:rPr>
          <w:rFonts w:ascii="Arial" w:eastAsiaTheme="minorHAnsi" w:hAnsi="Arial" w:cs="Arial"/>
          <w:i/>
          <w:iCs/>
          <w:sz w:val="16"/>
          <w:szCs w:val="16"/>
          <w:lang w:val="es-CO" w:eastAsia="en-US"/>
        </w:rPr>
        <w:t>EXPERIENCIA PROFESIONAL. Para los efectos del ejercicio de la ingeniería o de alguna de sus profesiones afines o auxiliares, la experiencia profesional solo se computará a partir de la fecha de expedición de la matrícula profesional o del certificado de inscripción profesional, respectivamente. Todas las matrículas profesionales, certificados de inscripción profesional y certificados de matrícula otorgados con anterioridad a la vigencia de la presente ley conservan su validez y se presumen auténticas.”</w:t>
      </w:r>
    </w:p>
    <w:p w14:paraId="79B16F13" w14:textId="77777777" w:rsidR="005C27C7" w:rsidRPr="00556967" w:rsidRDefault="005C27C7" w:rsidP="00B22924">
      <w:pPr>
        <w:pStyle w:val="Textonotapie"/>
        <w:jc w:val="both"/>
        <w:rPr>
          <w:rFonts w:ascii="Arial" w:hAnsi="Arial" w:cs="Arial"/>
          <w:i/>
          <w:sz w:val="16"/>
          <w:szCs w:val="16"/>
          <w:lang w:val="es-CO"/>
        </w:rPr>
      </w:pPr>
    </w:p>
  </w:footnote>
  <w:footnote w:id="2">
    <w:p w14:paraId="26FF3267" w14:textId="77777777" w:rsidR="005C27C7" w:rsidRPr="00556967" w:rsidRDefault="005C27C7" w:rsidP="00B22924">
      <w:pPr>
        <w:pStyle w:val="Textonotapie"/>
        <w:jc w:val="both"/>
        <w:rPr>
          <w:rFonts w:ascii="Arial" w:hAnsi="Arial" w:cs="Arial"/>
          <w:i/>
          <w:sz w:val="16"/>
          <w:szCs w:val="16"/>
        </w:rPr>
      </w:pPr>
      <w:r w:rsidRPr="00556967">
        <w:rPr>
          <w:rStyle w:val="Refdenotaalpie"/>
          <w:rFonts w:ascii="Arial" w:hAnsi="Arial" w:cs="Arial"/>
          <w:i/>
          <w:sz w:val="16"/>
          <w:szCs w:val="16"/>
        </w:rPr>
        <w:footnoteRef/>
      </w:r>
      <w:r w:rsidRPr="00556967">
        <w:rPr>
          <w:rFonts w:ascii="Arial" w:hAnsi="Arial" w:cs="Arial"/>
          <w:i/>
          <w:sz w:val="16"/>
          <w:szCs w:val="16"/>
        </w:rPr>
        <w:t xml:space="preserve"> Ley 435 de 1998 artículo 3o. REQUISITOS PARA EL EJERCICIO DE LA PROFESION DE ARQUITECTURA Y SUS PROFESIONES AUXILIARES. Para ejercer la profesión de arquitectura se requiere acreditar su formación académica e idoneidad profesional, mediante la presentación del título respectivo conforme a la ley y obtener la Tarjeta de Matrícula Profesional expedida por el Consejo Profesional Nacional de arquitectura y sus profesiones auxiliares.</w:t>
      </w:r>
    </w:p>
    <w:p w14:paraId="7600BBC2" w14:textId="38ED96BE" w:rsidR="005C27C7" w:rsidRPr="002A3AFE" w:rsidRDefault="005C27C7" w:rsidP="00B22924">
      <w:pPr>
        <w:pStyle w:val="Textonotapie"/>
        <w:jc w:val="both"/>
        <w:rPr>
          <w:rFonts w:ascii="Arial" w:hAnsi="Arial" w:cs="Arial"/>
          <w:i/>
          <w:sz w:val="16"/>
          <w:szCs w:val="16"/>
        </w:rPr>
      </w:pPr>
      <w:r w:rsidRPr="00556967">
        <w:rPr>
          <w:rFonts w:ascii="Arial" w:hAnsi="Arial" w:cs="Arial"/>
          <w:i/>
          <w:sz w:val="16"/>
          <w:szCs w:val="16"/>
        </w:rPr>
        <w:t>Para ejercer cualesquiera de las profesiones auxiliares de arquitectura, se requiere acreditar su formación académica e</w:t>
      </w:r>
      <w:r>
        <w:rPr>
          <w:rFonts w:ascii="Arial" w:hAnsi="Arial" w:cs="Arial"/>
          <w:i/>
          <w:sz w:val="16"/>
          <w:szCs w:val="16"/>
        </w:rPr>
        <w:t xml:space="preserve"> </w:t>
      </w:r>
      <w:r w:rsidRPr="00556967">
        <w:rPr>
          <w:rFonts w:ascii="Arial" w:hAnsi="Arial" w:cs="Arial"/>
          <w:i/>
          <w:sz w:val="16"/>
          <w:szCs w:val="16"/>
        </w:rPr>
        <w:t>idoneidad profesional, mediante la presentación del respectivo título como técnico profesional o de formación tecnológica conforme a la ley y obtener el certificado de inscripción profesional expedido por el Consejo Profesional Nacional de arquitectura y sus profesiones auxiliares”.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1A5B9D" w14:textId="77777777" w:rsidR="005C27C7" w:rsidRDefault="005C27C7" w:rsidP="00840787">
    <w:pPr>
      <w:pStyle w:val="Encabezado"/>
      <w:jc w:val="right"/>
    </w:pPr>
    <w:r>
      <w:rPr>
        <w:noProof/>
        <w:lang w:val="es-AR" w:eastAsia="es-AR"/>
      </w:rPr>
      <w:drawing>
        <wp:inline distT="0" distB="0" distL="0" distR="0" wp14:anchorId="784B26A3" wp14:editId="76164155">
          <wp:extent cx="1594485" cy="1148715"/>
          <wp:effectExtent l="0" t="0" r="5715" b="0"/>
          <wp:docPr id="1" name="Picture 6" descr="Macintosh HD:Users:davidsalazar:Desktop:PAPELERIA ALCALDIA:ARTE HOJA CARTA_Folder:Links:logo HOJA CART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acintosh HD:Users:davidsalazar:Desktop:PAPELERIA ALCALDIA:ARTE HOJA CARTA_Folder:Links:logo HOJA CARTA.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94485" cy="114871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40126A9A"/>
    <w:lvl w:ilvl="0">
      <w:start w:val="1"/>
      <w:numFmt w:val="bullet"/>
      <w:pStyle w:val="Listaconvietas"/>
      <w:lvlText w:val=""/>
      <w:lvlJc w:val="left"/>
      <w:pPr>
        <w:tabs>
          <w:tab w:val="num" w:pos="360"/>
        </w:tabs>
        <w:ind w:left="360" w:hanging="360"/>
      </w:pPr>
      <w:rPr>
        <w:rFonts w:ascii="Symbol" w:hAnsi="Symbol" w:hint="default"/>
      </w:rPr>
    </w:lvl>
  </w:abstractNum>
  <w:abstractNum w:abstractNumId="1">
    <w:nsid w:val="059F633B"/>
    <w:multiLevelType w:val="multilevel"/>
    <w:tmpl w:val="49E2B326"/>
    <w:lvl w:ilvl="0">
      <w:start w:val="2"/>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nsid w:val="0F350DD8"/>
    <w:multiLevelType w:val="hybridMultilevel"/>
    <w:tmpl w:val="FABC919C"/>
    <w:lvl w:ilvl="0" w:tplc="3A0E8ACA">
      <w:start w:val="2"/>
      <w:numFmt w:val="bullet"/>
      <w:lvlText w:val="-"/>
      <w:lvlJc w:val="left"/>
      <w:pPr>
        <w:ind w:left="720" w:hanging="360"/>
      </w:pPr>
      <w:rPr>
        <w:rFonts w:ascii="ArialMT" w:eastAsiaTheme="minorHAnsi" w:hAnsi="ArialMT" w:cs="ArialMT"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0F7944C5"/>
    <w:multiLevelType w:val="multilevel"/>
    <w:tmpl w:val="E8B4F5AE"/>
    <w:lvl w:ilvl="0">
      <w:start w:val="3"/>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nsid w:val="15687D63"/>
    <w:multiLevelType w:val="hybridMultilevel"/>
    <w:tmpl w:val="BBF413C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nsid w:val="16BF48A9"/>
    <w:multiLevelType w:val="hybridMultilevel"/>
    <w:tmpl w:val="55109C78"/>
    <w:lvl w:ilvl="0" w:tplc="2C0A0017">
      <w:start w:val="1"/>
      <w:numFmt w:val="lowerLetter"/>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6">
    <w:nsid w:val="1830119A"/>
    <w:multiLevelType w:val="hybridMultilevel"/>
    <w:tmpl w:val="7BBE86D2"/>
    <w:lvl w:ilvl="0" w:tplc="2C0A0017">
      <w:start w:val="1"/>
      <w:numFmt w:val="lowerLetter"/>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7">
    <w:nsid w:val="1AEF7D60"/>
    <w:multiLevelType w:val="hybridMultilevel"/>
    <w:tmpl w:val="5CF4871C"/>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nsid w:val="1F727FDB"/>
    <w:multiLevelType w:val="multilevel"/>
    <w:tmpl w:val="96B0792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nsid w:val="20FE568C"/>
    <w:multiLevelType w:val="hybridMultilevel"/>
    <w:tmpl w:val="BC800938"/>
    <w:lvl w:ilvl="0" w:tplc="12DE20D8">
      <w:start w:val="1"/>
      <w:numFmt w:val="lowerLetter"/>
      <w:lvlText w:val="%1)"/>
      <w:lvlJc w:val="left"/>
      <w:pPr>
        <w:ind w:left="360"/>
      </w:pPr>
      <w:rPr>
        <w:rFonts w:ascii="Arial" w:eastAsia="Palatino Linotype" w:hAnsi="Arial" w:cs="Arial" w:hint="default"/>
        <w:b w:val="0"/>
        <w:i w:val="0"/>
        <w:strike w:val="0"/>
        <w:dstrike w:val="0"/>
        <w:color w:val="000000"/>
        <w:sz w:val="22"/>
        <w:szCs w:val="22"/>
        <w:u w:val="none" w:color="000000"/>
        <w:bdr w:val="none" w:sz="0" w:space="0" w:color="auto"/>
        <w:shd w:val="clear" w:color="auto" w:fill="auto"/>
        <w:vertAlign w:val="baseline"/>
      </w:rPr>
    </w:lvl>
    <w:lvl w:ilvl="1" w:tplc="79762334">
      <w:start w:val="1"/>
      <w:numFmt w:val="lowerLetter"/>
      <w:lvlText w:val="%2"/>
      <w:lvlJc w:val="left"/>
      <w:pPr>
        <w:ind w:left="1080"/>
      </w:pPr>
      <w:rPr>
        <w:rFonts w:ascii="Palatino Linotype" w:eastAsia="Palatino Linotype" w:hAnsi="Palatino Linotype" w:cs="Palatino Linotype"/>
        <w:b w:val="0"/>
        <w:i w:val="0"/>
        <w:strike w:val="0"/>
        <w:dstrike w:val="0"/>
        <w:color w:val="000000"/>
        <w:sz w:val="22"/>
        <w:szCs w:val="22"/>
        <w:u w:val="none" w:color="000000"/>
        <w:bdr w:val="none" w:sz="0" w:space="0" w:color="auto"/>
        <w:shd w:val="clear" w:color="auto" w:fill="auto"/>
        <w:vertAlign w:val="baseline"/>
      </w:rPr>
    </w:lvl>
    <w:lvl w:ilvl="2" w:tplc="E01C4D02">
      <w:start w:val="1"/>
      <w:numFmt w:val="lowerRoman"/>
      <w:lvlText w:val="%3"/>
      <w:lvlJc w:val="left"/>
      <w:pPr>
        <w:ind w:left="1800"/>
      </w:pPr>
      <w:rPr>
        <w:rFonts w:ascii="Palatino Linotype" w:eastAsia="Palatino Linotype" w:hAnsi="Palatino Linotype" w:cs="Palatino Linotype"/>
        <w:b w:val="0"/>
        <w:i w:val="0"/>
        <w:strike w:val="0"/>
        <w:dstrike w:val="0"/>
        <w:color w:val="000000"/>
        <w:sz w:val="22"/>
        <w:szCs w:val="22"/>
        <w:u w:val="none" w:color="000000"/>
        <w:bdr w:val="none" w:sz="0" w:space="0" w:color="auto"/>
        <w:shd w:val="clear" w:color="auto" w:fill="auto"/>
        <w:vertAlign w:val="baseline"/>
      </w:rPr>
    </w:lvl>
    <w:lvl w:ilvl="3" w:tplc="B696122C">
      <w:start w:val="1"/>
      <w:numFmt w:val="decimal"/>
      <w:lvlText w:val="%4"/>
      <w:lvlJc w:val="left"/>
      <w:pPr>
        <w:ind w:left="2520"/>
      </w:pPr>
      <w:rPr>
        <w:rFonts w:ascii="Palatino Linotype" w:eastAsia="Palatino Linotype" w:hAnsi="Palatino Linotype" w:cs="Palatino Linotype"/>
        <w:b w:val="0"/>
        <w:i w:val="0"/>
        <w:strike w:val="0"/>
        <w:dstrike w:val="0"/>
        <w:color w:val="000000"/>
        <w:sz w:val="22"/>
        <w:szCs w:val="22"/>
        <w:u w:val="none" w:color="000000"/>
        <w:bdr w:val="none" w:sz="0" w:space="0" w:color="auto"/>
        <w:shd w:val="clear" w:color="auto" w:fill="auto"/>
        <w:vertAlign w:val="baseline"/>
      </w:rPr>
    </w:lvl>
    <w:lvl w:ilvl="4" w:tplc="888E3552">
      <w:start w:val="1"/>
      <w:numFmt w:val="lowerLetter"/>
      <w:lvlText w:val="%5"/>
      <w:lvlJc w:val="left"/>
      <w:pPr>
        <w:ind w:left="3240"/>
      </w:pPr>
      <w:rPr>
        <w:rFonts w:ascii="Palatino Linotype" w:eastAsia="Palatino Linotype" w:hAnsi="Palatino Linotype" w:cs="Palatino Linotype"/>
        <w:b w:val="0"/>
        <w:i w:val="0"/>
        <w:strike w:val="0"/>
        <w:dstrike w:val="0"/>
        <w:color w:val="000000"/>
        <w:sz w:val="22"/>
        <w:szCs w:val="22"/>
        <w:u w:val="none" w:color="000000"/>
        <w:bdr w:val="none" w:sz="0" w:space="0" w:color="auto"/>
        <w:shd w:val="clear" w:color="auto" w:fill="auto"/>
        <w:vertAlign w:val="baseline"/>
      </w:rPr>
    </w:lvl>
    <w:lvl w:ilvl="5" w:tplc="D3CCCE82">
      <w:start w:val="1"/>
      <w:numFmt w:val="lowerRoman"/>
      <w:lvlText w:val="%6"/>
      <w:lvlJc w:val="left"/>
      <w:pPr>
        <w:ind w:left="3960"/>
      </w:pPr>
      <w:rPr>
        <w:rFonts w:ascii="Palatino Linotype" w:eastAsia="Palatino Linotype" w:hAnsi="Palatino Linotype" w:cs="Palatino Linotype"/>
        <w:b w:val="0"/>
        <w:i w:val="0"/>
        <w:strike w:val="0"/>
        <w:dstrike w:val="0"/>
        <w:color w:val="000000"/>
        <w:sz w:val="22"/>
        <w:szCs w:val="22"/>
        <w:u w:val="none" w:color="000000"/>
        <w:bdr w:val="none" w:sz="0" w:space="0" w:color="auto"/>
        <w:shd w:val="clear" w:color="auto" w:fill="auto"/>
        <w:vertAlign w:val="baseline"/>
      </w:rPr>
    </w:lvl>
    <w:lvl w:ilvl="6" w:tplc="C57E142A">
      <w:start w:val="1"/>
      <w:numFmt w:val="decimal"/>
      <w:lvlText w:val="%7"/>
      <w:lvlJc w:val="left"/>
      <w:pPr>
        <w:ind w:left="4680"/>
      </w:pPr>
      <w:rPr>
        <w:rFonts w:ascii="Palatino Linotype" w:eastAsia="Palatino Linotype" w:hAnsi="Palatino Linotype" w:cs="Palatino Linotype"/>
        <w:b w:val="0"/>
        <w:i w:val="0"/>
        <w:strike w:val="0"/>
        <w:dstrike w:val="0"/>
        <w:color w:val="000000"/>
        <w:sz w:val="22"/>
        <w:szCs w:val="22"/>
        <w:u w:val="none" w:color="000000"/>
        <w:bdr w:val="none" w:sz="0" w:space="0" w:color="auto"/>
        <w:shd w:val="clear" w:color="auto" w:fill="auto"/>
        <w:vertAlign w:val="baseline"/>
      </w:rPr>
    </w:lvl>
    <w:lvl w:ilvl="7" w:tplc="E83A977C">
      <w:start w:val="1"/>
      <w:numFmt w:val="lowerLetter"/>
      <w:lvlText w:val="%8"/>
      <w:lvlJc w:val="left"/>
      <w:pPr>
        <w:ind w:left="5400"/>
      </w:pPr>
      <w:rPr>
        <w:rFonts w:ascii="Palatino Linotype" w:eastAsia="Palatino Linotype" w:hAnsi="Palatino Linotype" w:cs="Palatino Linotype"/>
        <w:b w:val="0"/>
        <w:i w:val="0"/>
        <w:strike w:val="0"/>
        <w:dstrike w:val="0"/>
        <w:color w:val="000000"/>
        <w:sz w:val="22"/>
        <w:szCs w:val="22"/>
        <w:u w:val="none" w:color="000000"/>
        <w:bdr w:val="none" w:sz="0" w:space="0" w:color="auto"/>
        <w:shd w:val="clear" w:color="auto" w:fill="auto"/>
        <w:vertAlign w:val="baseline"/>
      </w:rPr>
    </w:lvl>
    <w:lvl w:ilvl="8" w:tplc="EB20A95A">
      <w:start w:val="1"/>
      <w:numFmt w:val="lowerRoman"/>
      <w:lvlText w:val="%9"/>
      <w:lvlJc w:val="left"/>
      <w:pPr>
        <w:ind w:left="6120"/>
      </w:pPr>
      <w:rPr>
        <w:rFonts w:ascii="Palatino Linotype" w:eastAsia="Palatino Linotype" w:hAnsi="Palatino Linotype" w:cs="Palatino Linotype"/>
        <w:b w:val="0"/>
        <w:i w:val="0"/>
        <w:strike w:val="0"/>
        <w:dstrike w:val="0"/>
        <w:color w:val="000000"/>
        <w:sz w:val="22"/>
        <w:szCs w:val="22"/>
        <w:u w:val="none" w:color="000000"/>
        <w:bdr w:val="none" w:sz="0" w:space="0" w:color="auto"/>
        <w:shd w:val="clear" w:color="auto" w:fill="auto"/>
        <w:vertAlign w:val="baseline"/>
      </w:rPr>
    </w:lvl>
  </w:abstractNum>
  <w:abstractNum w:abstractNumId="10">
    <w:nsid w:val="25765724"/>
    <w:multiLevelType w:val="hybridMultilevel"/>
    <w:tmpl w:val="A3EE8724"/>
    <w:lvl w:ilvl="0" w:tplc="0C40781A">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1090C968">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25B03E24">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566E1DB4">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188FAA6">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668EECF0">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3BB05716">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5C022BCC">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87E4B596">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1">
    <w:nsid w:val="28771754"/>
    <w:multiLevelType w:val="multilevel"/>
    <w:tmpl w:val="4F1E9328"/>
    <w:lvl w:ilvl="0">
      <w:start w:val="3"/>
      <w:numFmt w:val="decimal"/>
      <w:lvlText w:val="%1"/>
      <w:lvlJc w:val="left"/>
      <w:pPr>
        <w:ind w:left="360" w:hanging="360"/>
      </w:pPr>
      <w:rPr>
        <w:rFonts w:eastAsia="Times New Roman" w:hint="default"/>
        <w:b/>
        <w:color w:val="auto"/>
      </w:rPr>
    </w:lvl>
    <w:lvl w:ilvl="1">
      <w:start w:val="4"/>
      <w:numFmt w:val="decimal"/>
      <w:lvlText w:val="%1.%2"/>
      <w:lvlJc w:val="left"/>
      <w:pPr>
        <w:ind w:left="360" w:hanging="360"/>
      </w:pPr>
      <w:rPr>
        <w:rFonts w:eastAsia="Times New Roman" w:hint="default"/>
        <w:b/>
        <w:color w:val="auto"/>
      </w:rPr>
    </w:lvl>
    <w:lvl w:ilvl="2">
      <w:start w:val="1"/>
      <w:numFmt w:val="decimal"/>
      <w:lvlText w:val="%1.%2.%3"/>
      <w:lvlJc w:val="left"/>
      <w:pPr>
        <w:ind w:left="720" w:hanging="720"/>
      </w:pPr>
      <w:rPr>
        <w:rFonts w:eastAsia="Times New Roman" w:hint="default"/>
        <w:b/>
        <w:color w:val="auto"/>
      </w:rPr>
    </w:lvl>
    <w:lvl w:ilvl="3">
      <w:start w:val="1"/>
      <w:numFmt w:val="decimal"/>
      <w:lvlText w:val="%1.%2.%3.%4"/>
      <w:lvlJc w:val="left"/>
      <w:pPr>
        <w:ind w:left="720" w:hanging="720"/>
      </w:pPr>
      <w:rPr>
        <w:rFonts w:eastAsia="Times New Roman" w:hint="default"/>
        <w:b/>
        <w:color w:val="auto"/>
      </w:rPr>
    </w:lvl>
    <w:lvl w:ilvl="4">
      <w:start w:val="1"/>
      <w:numFmt w:val="decimal"/>
      <w:lvlText w:val="%1.%2.%3.%4.%5"/>
      <w:lvlJc w:val="left"/>
      <w:pPr>
        <w:ind w:left="1080" w:hanging="1080"/>
      </w:pPr>
      <w:rPr>
        <w:rFonts w:eastAsia="Times New Roman" w:hint="default"/>
        <w:b/>
        <w:color w:val="auto"/>
      </w:rPr>
    </w:lvl>
    <w:lvl w:ilvl="5">
      <w:start w:val="1"/>
      <w:numFmt w:val="decimal"/>
      <w:lvlText w:val="%1.%2.%3.%4.%5.%6"/>
      <w:lvlJc w:val="left"/>
      <w:pPr>
        <w:ind w:left="1080" w:hanging="1080"/>
      </w:pPr>
      <w:rPr>
        <w:rFonts w:eastAsia="Times New Roman" w:hint="default"/>
        <w:b/>
        <w:color w:val="auto"/>
      </w:rPr>
    </w:lvl>
    <w:lvl w:ilvl="6">
      <w:start w:val="1"/>
      <w:numFmt w:val="decimal"/>
      <w:lvlText w:val="%1.%2.%3.%4.%5.%6.%7"/>
      <w:lvlJc w:val="left"/>
      <w:pPr>
        <w:ind w:left="1440" w:hanging="1440"/>
      </w:pPr>
      <w:rPr>
        <w:rFonts w:eastAsia="Times New Roman" w:hint="default"/>
        <w:b/>
        <w:color w:val="auto"/>
      </w:rPr>
    </w:lvl>
    <w:lvl w:ilvl="7">
      <w:start w:val="1"/>
      <w:numFmt w:val="decimal"/>
      <w:lvlText w:val="%1.%2.%3.%4.%5.%6.%7.%8"/>
      <w:lvlJc w:val="left"/>
      <w:pPr>
        <w:ind w:left="1440" w:hanging="1440"/>
      </w:pPr>
      <w:rPr>
        <w:rFonts w:eastAsia="Times New Roman" w:hint="default"/>
        <w:b/>
        <w:color w:val="auto"/>
      </w:rPr>
    </w:lvl>
    <w:lvl w:ilvl="8">
      <w:start w:val="1"/>
      <w:numFmt w:val="decimal"/>
      <w:lvlText w:val="%1.%2.%3.%4.%5.%6.%7.%8.%9"/>
      <w:lvlJc w:val="left"/>
      <w:pPr>
        <w:ind w:left="1800" w:hanging="1800"/>
      </w:pPr>
      <w:rPr>
        <w:rFonts w:eastAsia="Times New Roman" w:hint="default"/>
        <w:b/>
        <w:color w:val="auto"/>
      </w:rPr>
    </w:lvl>
  </w:abstractNum>
  <w:abstractNum w:abstractNumId="12">
    <w:nsid w:val="2A3B4D80"/>
    <w:multiLevelType w:val="hybridMultilevel"/>
    <w:tmpl w:val="CD1EA0EA"/>
    <w:lvl w:ilvl="0" w:tplc="E9B2DEDA">
      <w:start w:val="1"/>
      <w:numFmt w:val="lowerLetter"/>
      <w:lvlText w:val="%1)"/>
      <w:lvlJc w:val="left"/>
      <w:pPr>
        <w:ind w:left="345" w:hanging="360"/>
      </w:pPr>
      <w:rPr>
        <w:rFonts w:hint="default"/>
      </w:rPr>
    </w:lvl>
    <w:lvl w:ilvl="1" w:tplc="240A0019" w:tentative="1">
      <w:start w:val="1"/>
      <w:numFmt w:val="lowerLetter"/>
      <w:lvlText w:val="%2."/>
      <w:lvlJc w:val="left"/>
      <w:pPr>
        <w:ind w:left="1065" w:hanging="360"/>
      </w:pPr>
    </w:lvl>
    <w:lvl w:ilvl="2" w:tplc="240A001B" w:tentative="1">
      <w:start w:val="1"/>
      <w:numFmt w:val="lowerRoman"/>
      <w:lvlText w:val="%3."/>
      <w:lvlJc w:val="right"/>
      <w:pPr>
        <w:ind w:left="1785" w:hanging="180"/>
      </w:pPr>
    </w:lvl>
    <w:lvl w:ilvl="3" w:tplc="240A000F" w:tentative="1">
      <w:start w:val="1"/>
      <w:numFmt w:val="decimal"/>
      <w:lvlText w:val="%4."/>
      <w:lvlJc w:val="left"/>
      <w:pPr>
        <w:ind w:left="2505" w:hanging="360"/>
      </w:pPr>
    </w:lvl>
    <w:lvl w:ilvl="4" w:tplc="240A0019" w:tentative="1">
      <w:start w:val="1"/>
      <w:numFmt w:val="lowerLetter"/>
      <w:lvlText w:val="%5."/>
      <w:lvlJc w:val="left"/>
      <w:pPr>
        <w:ind w:left="3225" w:hanging="360"/>
      </w:pPr>
    </w:lvl>
    <w:lvl w:ilvl="5" w:tplc="240A001B" w:tentative="1">
      <w:start w:val="1"/>
      <w:numFmt w:val="lowerRoman"/>
      <w:lvlText w:val="%6."/>
      <w:lvlJc w:val="right"/>
      <w:pPr>
        <w:ind w:left="3945" w:hanging="180"/>
      </w:pPr>
    </w:lvl>
    <w:lvl w:ilvl="6" w:tplc="240A000F" w:tentative="1">
      <w:start w:val="1"/>
      <w:numFmt w:val="decimal"/>
      <w:lvlText w:val="%7."/>
      <w:lvlJc w:val="left"/>
      <w:pPr>
        <w:ind w:left="4665" w:hanging="360"/>
      </w:pPr>
    </w:lvl>
    <w:lvl w:ilvl="7" w:tplc="240A0019" w:tentative="1">
      <w:start w:val="1"/>
      <w:numFmt w:val="lowerLetter"/>
      <w:lvlText w:val="%8."/>
      <w:lvlJc w:val="left"/>
      <w:pPr>
        <w:ind w:left="5385" w:hanging="360"/>
      </w:pPr>
    </w:lvl>
    <w:lvl w:ilvl="8" w:tplc="240A001B" w:tentative="1">
      <w:start w:val="1"/>
      <w:numFmt w:val="lowerRoman"/>
      <w:lvlText w:val="%9."/>
      <w:lvlJc w:val="right"/>
      <w:pPr>
        <w:ind w:left="6105" w:hanging="180"/>
      </w:pPr>
    </w:lvl>
  </w:abstractNum>
  <w:abstractNum w:abstractNumId="13">
    <w:nsid w:val="2D2A727F"/>
    <w:multiLevelType w:val="multilevel"/>
    <w:tmpl w:val="7DDE34D8"/>
    <w:lvl w:ilvl="0">
      <w:start w:val="2"/>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32DA1654"/>
    <w:multiLevelType w:val="multilevel"/>
    <w:tmpl w:val="724E733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392E5113"/>
    <w:multiLevelType w:val="hybridMultilevel"/>
    <w:tmpl w:val="5D82B028"/>
    <w:lvl w:ilvl="0" w:tplc="240A000F">
      <w:start w:val="1"/>
      <w:numFmt w:val="decimal"/>
      <w:lvlText w:val="%1."/>
      <w:lvlJc w:val="left"/>
      <w:pPr>
        <w:ind w:left="720" w:hanging="36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nsid w:val="542C6B8B"/>
    <w:multiLevelType w:val="multilevel"/>
    <w:tmpl w:val="D99010BE"/>
    <w:lvl w:ilvl="0">
      <w:start w:val="1"/>
      <w:numFmt w:val="decimal"/>
      <w:lvlText w:val="%1"/>
      <w:lvlJc w:val="left"/>
      <w:pPr>
        <w:ind w:left="375" w:hanging="375"/>
      </w:pPr>
      <w:rPr>
        <w:rFonts w:hint="default"/>
      </w:rPr>
    </w:lvl>
    <w:lvl w:ilvl="1">
      <w:start w:val="1"/>
      <w:numFmt w:val="decimal"/>
      <w:lvlText w:val="%2."/>
      <w:lvlJc w:val="left"/>
      <w:pPr>
        <w:ind w:left="375" w:hanging="375"/>
      </w:pPr>
      <w:rPr>
        <w:rFonts w:ascii="Arial" w:eastAsia="Times New Roman" w:hAnsi="Arial" w:cs="Arial"/>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5ABD4E43"/>
    <w:multiLevelType w:val="hybridMultilevel"/>
    <w:tmpl w:val="8B20CD6C"/>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nsid w:val="6AEF19F8"/>
    <w:multiLevelType w:val="multilevel"/>
    <w:tmpl w:val="EE1433C4"/>
    <w:lvl w:ilvl="0">
      <w:start w:val="3"/>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6E1450D4"/>
    <w:multiLevelType w:val="hybridMultilevel"/>
    <w:tmpl w:val="363AB440"/>
    <w:lvl w:ilvl="0" w:tplc="97CABCF2">
      <w:start w:val="1"/>
      <w:numFmt w:val="lowerLetter"/>
      <w:lvlText w:val="%1."/>
      <w:lvlJc w:val="left"/>
      <w:pPr>
        <w:ind w:left="720"/>
      </w:pPr>
      <w:rPr>
        <w:rFonts w:ascii="Palatino Linotype" w:eastAsia="Palatino Linotype" w:hAnsi="Palatino Linotype" w:cs="Palatino Linotype"/>
        <w:b w:val="0"/>
        <w:i w:val="0"/>
        <w:strike w:val="0"/>
        <w:dstrike w:val="0"/>
        <w:color w:val="000000"/>
        <w:sz w:val="22"/>
        <w:szCs w:val="22"/>
        <w:u w:val="none" w:color="000000"/>
        <w:bdr w:val="none" w:sz="0" w:space="0" w:color="auto"/>
        <w:shd w:val="clear" w:color="auto" w:fill="auto"/>
        <w:vertAlign w:val="baseline"/>
      </w:rPr>
    </w:lvl>
    <w:lvl w:ilvl="1" w:tplc="1720A842">
      <w:start w:val="1"/>
      <w:numFmt w:val="bullet"/>
      <w:lvlText w:val="•"/>
      <w:lvlJc w:val="left"/>
      <w:pPr>
        <w:ind w:left="14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8BF81398">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21320704">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59A9CDA">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007E5DC4">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AA38D182">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E0AA8D8">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D3AAAFCE">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0">
    <w:nsid w:val="7CAE62BA"/>
    <w:multiLevelType w:val="hybridMultilevel"/>
    <w:tmpl w:val="55109C78"/>
    <w:lvl w:ilvl="0" w:tplc="2C0A0017">
      <w:start w:val="1"/>
      <w:numFmt w:val="lowerLetter"/>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num w:numId="1">
    <w:abstractNumId w:val="0"/>
  </w:num>
  <w:num w:numId="2">
    <w:abstractNumId w:val="16"/>
  </w:num>
  <w:num w:numId="3">
    <w:abstractNumId w:val="15"/>
  </w:num>
  <w:num w:numId="4">
    <w:abstractNumId w:val="7"/>
  </w:num>
  <w:num w:numId="5">
    <w:abstractNumId w:val="12"/>
  </w:num>
  <w:num w:numId="6">
    <w:abstractNumId w:val="2"/>
  </w:num>
  <w:num w:numId="7">
    <w:abstractNumId w:val="19"/>
  </w:num>
  <w:num w:numId="8">
    <w:abstractNumId w:val="9"/>
  </w:num>
  <w:num w:numId="9">
    <w:abstractNumId w:val="1"/>
  </w:num>
  <w:num w:numId="10">
    <w:abstractNumId w:val="10"/>
  </w:num>
  <w:num w:numId="11">
    <w:abstractNumId w:val="3"/>
  </w:num>
  <w:num w:numId="12">
    <w:abstractNumId w:val="4"/>
  </w:num>
  <w:num w:numId="13">
    <w:abstractNumId w:val="17"/>
  </w:num>
  <w:num w:numId="14">
    <w:abstractNumId w:val="8"/>
  </w:num>
  <w:num w:numId="15">
    <w:abstractNumId w:val="18"/>
  </w:num>
  <w:num w:numId="16">
    <w:abstractNumId w:val="14"/>
  </w:num>
  <w:num w:numId="17">
    <w:abstractNumId w:val="11"/>
  </w:num>
  <w:num w:numId="18">
    <w:abstractNumId w:val="13"/>
  </w:num>
  <w:num w:numId="19">
    <w:abstractNumId w:val="20"/>
  </w:num>
  <w:num w:numId="20">
    <w:abstractNumId w:val="6"/>
  </w:num>
  <w:num w:numId="21">
    <w:abstractNumId w:val="5"/>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545E"/>
    <w:rsid w:val="000258EF"/>
    <w:rsid w:val="00025E5A"/>
    <w:rsid w:val="000269B6"/>
    <w:rsid w:val="000326B5"/>
    <w:rsid w:val="000347F8"/>
    <w:rsid w:val="000369A0"/>
    <w:rsid w:val="00051DFD"/>
    <w:rsid w:val="00055F7B"/>
    <w:rsid w:val="00070C02"/>
    <w:rsid w:val="00074C76"/>
    <w:rsid w:val="00075143"/>
    <w:rsid w:val="00086537"/>
    <w:rsid w:val="0009326A"/>
    <w:rsid w:val="000A3C9E"/>
    <w:rsid w:val="000A56BF"/>
    <w:rsid w:val="000A653F"/>
    <w:rsid w:val="000B1AFD"/>
    <w:rsid w:val="000E6BFD"/>
    <w:rsid w:val="000F2027"/>
    <w:rsid w:val="000F3121"/>
    <w:rsid w:val="000F6CCE"/>
    <w:rsid w:val="00100D4C"/>
    <w:rsid w:val="001079E1"/>
    <w:rsid w:val="001207BC"/>
    <w:rsid w:val="001265E1"/>
    <w:rsid w:val="001276DC"/>
    <w:rsid w:val="00127C44"/>
    <w:rsid w:val="001349E8"/>
    <w:rsid w:val="0013545E"/>
    <w:rsid w:val="00135E8C"/>
    <w:rsid w:val="00141522"/>
    <w:rsid w:val="00141A26"/>
    <w:rsid w:val="00173AF8"/>
    <w:rsid w:val="00185091"/>
    <w:rsid w:val="00185719"/>
    <w:rsid w:val="0019435E"/>
    <w:rsid w:val="001B1EB8"/>
    <w:rsid w:val="001B6ABF"/>
    <w:rsid w:val="001C260F"/>
    <w:rsid w:val="001C5393"/>
    <w:rsid w:val="001C53B8"/>
    <w:rsid w:val="001D1796"/>
    <w:rsid w:val="001D1F1A"/>
    <w:rsid w:val="001D634F"/>
    <w:rsid w:val="001D7503"/>
    <w:rsid w:val="001E3237"/>
    <w:rsid w:val="001F3936"/>
    <w:rsid w:val="001F5F81"/>
    <w:rsid w:val="001F6FD0"/>
    <w:rsid w:val="0020640E"/>
    <w:rsid w:val="002117FB"/>
    <w:rsid w:val="0021329B"/>
    <w:rsid w:val="0021680A"/>
    <w:rsid w:val="0023109D"/>
    <w:rsid w:val="00232273"/>
    <w:rsid w:val="002434C1"/>
    <w:rsid w:val="00245569"/>
    <w:rsid w:val="002459FA"/>
    <w:rsid w:val="0025753E"/>
    <w:rsid w:val="00271E7A"/>
    <w:rsid w:val="00275C64"/>
    <w:rsid w:val="00292BDB"/>
    <w:rsid w:val="00295E98"/>
    <w:rsid w:val="002A2796"/>
    <w:rsid w:val="002A3AFE"/>
    <w:rsid w:val="002B3E32"/>
    <w:rsid w:val="002B7103"/>
    <w:rsid w:val="002C0B8D"/>
    <w:rsid w:val="002C3188"/>
    <w:rsid w:val="002C39FA"/>
    <w:rsid w:val="002C45C9"/>
    <w:rsid w:val="002D2471"/>
    <w:rsid w:val="002D3426"/>
    <w:rsid w:val="002D417A"/>
    <w:rsid w:val="002D4550"/>
    <w:rsid w:val="002D483B"/>
    <w:rsid w:val="002E00F5"/>
    <w:rsid w:val="002E252B"/>
    <w:rsid w:val="002E346E"/>
    <w:rsid w:val="002E3E2A"/>
    <w:rsid w:val="002E628E"/>
    <w:rsid w:val="002F55C6"/>
    <w:rsid w:val="00300707"/>
    <w:rsid w:val="00304297"/>
    <w:rsid w:val="00305AC7"/>
    <w:rsid w:val="00312965"/>
    <w:rsid w:val="00312D7E"/>
    <w:rsid w:val="00315CD5"/>
    <w:rsid w:val="00315CE0"/>
    <w:rsid w:val="0032067E"/>
    <w:rsid w:val="00341133"/>
    <w:rsid w:val="00344BF1"/>
    <w:rsid w:val="00354DDB"/>
    <w:rsid w:val="00362517"/>
    <w:rsid w:val="0036411E"/>
    <w:rsid w:val="0036749A"/>
    <w:rsid w:val="00372618"/>
    <w:rsid w:val="003821AA"/>
    <w:rsid w:val="003864CC"/>
    <w:rsid w:val="003865FA"/>
    <w:rsid w:val="00393D8D"/>
    <w:rsid w:val="003A0121"/>
    <w:rsid w:val="003A13C8"/>
    <w:rsid w:val="003B3821"/>
    <w:rsid w:val="003B6B5E"/>
    <w:rsid w:val="003D4A58"/>
    <w:rsid w:val="003E3C43"/>
    <w:rsid w:val="003E7C98"/>
    <w:rsid w:val="003F17D4"/>
    <w:rsid w:val="003F29F4"/>
    <w:rsid w:val="00401E3F"/>
    <w:rsid w:val="004034CA"/>
    <w:rsid w:val="0040583F"/>
    <w:rsid w:val="00413025"/>
    <w:rsid w:val="004141C7"/>
    <w:rsid w:val="0041514F"/>
    <w:rsid w:val="00415BAD"/>
    <w:rsid w:val="0042504F"/>
    <w:rsid w:val="004453B2"/>
    <w:rsid w:val="0044598C"/>
    <w:rsid w:val="00455463"/>
    <w:rsid w:val="00457E7C"/>
    <w:rsid w:val="00465431"/>
    <w:rsid w:val="00466A7A"/>
    <w:rsid w:val="00466DEC"/>
    <w:rsid w:val="00466E03"/>
    <w:rsid w:val="00471846"/>
    <w:rsid w:val="00475CE1"/>
    <w:rsid w:val="0048178B"/>
    <w:rsid w:val="0048336B"/>
    <w:rsid w:val="004A1AEC"/>
    <w:rsid w:val="004A4DE6"/>
    <w:rsid w:val="004B00A6"/>
    <w:rsid w:val="004B36D2"/>
    <w:rsid w:val="004C3CB9"/>
    <w:rsid w:val="004C7760"/>
    <w:rsid w:val="004D0C1B"/>
    <w:rsid w:val="004D3EB0"/>
    <w:rsid w:val="004D5AFC"/>
    <w:rsid w:val="004F29F5"/>
    <w:rsid w:val="004F32FD"/>
    <w:rsid w:val="005012C2"/>
    <w:rsid w:val="005119E8"/>
    <w:rsid w:val="00511DB8"/>
    <w:rsid w:val="0051472D"/>
    <w:rsid w:val="00515A57"/>
    <w:rsid w:val="00517164"/>
    <w:rsid w:val="00520F97"/>
    <w:rsid w:val="005256B2"/>
    <w:rsid w:val="00527D12"/>
    <w:rsid w:val="005303C5"/>
    <w:rsid w:val="0053246E"/>
    <w:rsid w:val="00532C58"/>
    <w:rsid w:val="00537928"/>
    <w:rsid w:val="005441C5"/>
    <w:rsid w:val="00544D82"/>
    <w:rsid w:val="00550858"/>
    <w:rsid w:val="005523F1"/>
    <w:rsid w:val="005536C6"/>
    <w:rsid w:val="00556967"/>
    <w:rsid w:val="00561E41"/>
    <w:rsid w:val="00564B64"/>
    <w:rsid w:val="00581887"/>
    <w:rsid w:val="00582731"/>
    <w:rsid w:val="005A5060"/>
    <w:rsid w:val="005B19F6"/>
    <w:rsid w:val="005B28E3"/>
    <w:rsid w:val="005B3DC7"/>
    <w:rsid w:val="005B5674"/>
    <w:rsid w:val="005B569C"/>
    <w:rsid w:val="005B7CC5"/>
    <w:rsid w:val="005C27C7"/>
    <w:rsid w:val="005C48DE"/>
    <w:rsid w:val="005D0BCA"/>
    <w:rsid w:val="005E1C05"/>
    <w:rsid w:val="005E1FF6"/>
    <w:rsid w:val="006154EE"/>
    <w:rsid w:val="00616511"/>
    <w:rsid w:val="006223D6"/>
    <w:rsid w:val="00632248"/>
    <w:rsid w:val="00633876"/>
    <w:rsid w:val="00641CE4"/>
    <w:rsid w:val="006428E4"/>
    <w:rsid w:val="00644FD3"/>
    <w:rsid w:val="006504DB"/>
    <w:rsid w:val="00650F00"/>
    <w:rsid w:val="00653D57"/>
    <w:rsid w:val="00654BC5"/>
    <w:rsid w:val="00655BBE"/>
    <w:rsid w:val="00671270"/>
    <w:rsid w:val="00680706"/>
    <w:rsid w:val="006916FC"/>
    <w:rsid w:val="00692245"/>
    <w:rsid w:val="006A5087"/>
    <w:rsid w:val="006B6C97"/>
    <w:rsid w:val="006B72CF"/>
    <w:rsid w:val="006C46DC"/>
    <w:rsid w:val="006C5ECE"/>
    <w:rsid w:val="006D04D0"/>
    <w:rsid w:val="006D0FB3"/>
    <w:rsid w:val="006D15E9"/>
    <w:rsid w:val="006D3646"/>
    <w:rsid w:val="006D37B2"/>
    <w:rsid w:val="006D50D7"/>
    <w:rsid w:val="006E26CD"/>
    <w:rsid w:val="006E72DE"/>
    <w:rsid w:val="006F0337"/>
    <w:rsid w:val="006F679E"/>
    <w:rsid w:val="006F7D6A"/>
    <w:rsid w:val="00706477"/>
    <w:rsid w:val="00711BCD"/>
    <w:rsid w:val="00716B1D"/>
    <w:rsid w:val="007230FC"/>
    <w:rsid w:val="00723AE4"/>
    <w:rsid w:val="00723F7B"/>
    <w:rsid w:val="00740618"/>
    <w:rsid w:val="007442B4"/>
    <w:rsid w:val="00750F74"/>
    <w:rsid w:val="0075357A"/>
    <w:rsid w:val="007627B6"/>
    <w:rsid w:val="0076598F"/>
    <w:rsid w:val="00765E95"/>
    <w:rsid w:val="0076729D"/>
    <w:rsid w:val="00774FDB"/>
    <w:rsid w:val="00781356"/>
    <w:rsid w:val="00790FA4"/>
    <w:rsid w:val="007974E7"/>
    <w:rsid w:val="007A001E"/>
    <w:rsid w:val="007B494F"/>
    <w:rsid w:val="007C5273"/>
    <w:rsid w:val="007D3DA9"/>
    <w:rsid w:val="007D45D8"/>
    <w:rsid w:val="007E2CD3"/>
    <w:rsid w:val="007E40DA"/>
    <w:rsid w:val="007E4509"/>
    <w:rsid w:val="007F24FE"/>
    <w:rsid w:val="008031E6"/>
    <w:rsid w:val="00804991"/>
    <w:rsid w:val="008064C5"/>
    <w:rsid w:val="00814FFF"/>
    <w:rsid w:val="00815CA7"/>
    <w:rsid w:val="0082171D"/>
    <w:rsid w:val="00823D29"/>
    <w:rsid w:val="00825F07"/>
    <w:rsid w:val="008262FF"/>
    <w:rsid w:val="0083035B"/>
    <w:rsid w:val="00834C6F"/>
    <w:rsid w:val="00840787"/>
    <w:rsid w:val="00852D24"/>
    <w:rsid w:val="00863701"/>
    <w:rsid w:val="00864957"/>
    <w:rsid w:val="0087608C"/>
    <w:rsid w:val="0087744C"/>
    <w:rsid w:val="008867C6"/>
    <w:rsid w:val="008A0B8D"/>
    <w:rsid w:val="008A6A19"/>
    <w:rsid w:val="008B677F"/>
    <w:rsid w:val="008C7205"/>
    <w:rsid w:val="008D083E"/>
    <w:rsid w:val="008D76F5"/>
    <w:rsid w:val="008D7F91"/>
    <w:rsid w:val="008E0335"/>
    <w:rsid w:val="008E20E0"/>
    <w:rsid w:val="008F38B1"/>
    <w:rsid w:val="008F6470"/>
    <w:rsid w:val="008F7DB1"/>
    <w:rsid w:val="0091174F"/>
    <w:rsid w:val="00913473"/>
    <w:rsid w:val="009157BC"/>
    <w:rsid w:val="00920154"/>
    <w:rsid w:val="00950C62"/>
    <w:rsid w:val="0096274E"/>
    <w:rsid w:val="009665E3"/>
    <w:rsid w:val="00981413"/>
    <w:rsid w:val="00993658"/>
    <w:rsid w:val="009A0967"/>
    <w:rsid w:val="009A1EEA"/>
    <w:rsid w:val="009A6BFB"/>
    <w:rsid w:val="009B074B"/>
    <w:rsid w:val="009C11FC"/>
    <w:rsid w:val="009C1AD4"/>
    <w:rsid w:val="009C4094"/>
    <w:rsid w:val="009D71E6"/>
    <w:rsid w:val="009D7EE3"/>
    <w:rsid w:val="009E3DF5"/>
    <w:rsid w:val="009F2E56"/>
    <w:rsid w:val="009F5406"/>
    <w:rsid w:val="00A05A65"/>
    <w:rsid w:val="00A05E7F"/>
    <w:rsid w:val="00A07EB3"/>
    <w:rsid w:val="00A11196"/>
    <w:rsid w:val="00A23FC7"/>
    <w:rsid w:val="00A25503"/>
    <w:rsid w:val="00A3031E"/>
    <w:rsid w:val="00A407EF"/>
    <w:rsid w:val="00A4099F"/>
    <w:rsid w:val="00A41036"/>
    <w:rsid w:val="00A621FD"/>
    <w:rsid w:val="00A66A7D"/>
    <w:rsid w:val="00A74DD3"/>
    <w:rsid w:val="00A75C79"/>
    <w:rsid w:val="00A8496F"/>
    <w:rsid w:val="00A86136"/>
    <w:rsid w:val="00A86EF3"/>
    <w:rsid w:val="00AA4BE9"/>
    <w:rsid w:val="00AC2EB6"/>
    <w:rsid w:val="00AC63DB"/>
    <w:rsid w:val="00AE1AC6"/>
    <w:rsid w:val="00AE1CAA"/>
    <w:rsid w:val="00AF52AD"/>
    <w:rsid w:val="00AF580C"/>
    <w:rsid w:val="00AF6DE3"/>
    <w:rsid w:val="00B00F8B"/>
    <w:rsid w:val="00B0205F"/>
    <w:rsid w:val="00B02CD1"/>
    <w:rsid w:val="00B14C94"/>
    <w:rsid w:val="00B15412"/>
    <w:rsid w:val="00B213C6"/>
    <w:rsid w:val="00B22924"/>
    <w:rsid w:val="00B23B09"/>
    <w:rsid w:val="00B246AB"/>
    <w:rsid w:val="00B317B4"/>
    <w:rsid w:val="00B40F23"/>
    <w:rsid w:val="00B42E69"/>
    <w:rsid w:val="00B436FB"/>
    <w:rsid w:val="00B47647"/>
    <w:rsid w:val="00B5218D"/>
    <w:rsid w:val="00B63A60"/>
    <w:rsid w:val="00B6501B"/>
    <w:rsid w:val="00B746F5"/>
    <w:rsid w:val="00B768A0"/>
    <w:rsid w:val="00B85F2F"/>
    <w:rsid w:val="00B87F87"/>
    <w:rsid w:val="00B94D50"/>
    <w:rsid w:val="00B9673A"/>
    <w:rsid w:val="00BA18C2"/>
    <w:rsid w:val="00BA6EEF"/>
    <w:rsid w:val="00BB396E"/>
    <w:rsid w:val="00BB3EFE"/>
    <w:rsid w:val="00BB46DB"/>
    <w:rsid w:val="00BD58E7"/>
    <w:rsid w:val="00BD6C3F"/>
    <w:rsid w:val="00BD76BA"/>
    <w:rsid w:val="00BE44C1"/>
    <w:rsid w:val="00BE7828"/>
    <w:rsid w:val="00BE7F9E"/>
    <w:rsid w:val="00C01389"/>
    <w:rsid w:val="00C04CEA"/>
    <w:rsid w:val="00C12E4F"/>
    <w:rsid w:val="00C17268"/>
    <w:rsid w:val="00C22ACA"/>
    <w:rsid w:val="00C27161"/>
    <w:rsid w:val="00C33AC3"/>
    <w:rsid w:val="00C34525"/>
    <w:rsid w:val="00C377F7"/>
    <w:rsid w:val="00C44DC8"/>
    <w:rsid w:val="00C5040D"/>
    <w:rsid w:val="00C51C22"/>
    <w:rsid w:val="00C54A4A"/>
    <w:rsid w:val="00C7097C"/>
    <w:rsid w:val="00C75EAE"/>
    <w:rsid w:val="00C76EB6"/>
    <w:rsid w:val="00C82C69"/>
    <w:rsid w:val="00C83FC0"/>
    <w:rsid w:val="00C90215"/>
    <w:rsid w:val="00C9194C"/>
    <w:rsid w:val="00C91F82"/>
    <w:rsid w:val="00C960E4"/>
    <w:rsid w:val="00C96C0B"/>
    <w:rsid w:val="00C9775A"/>
    <w:rsid w:val="00CB7AEE"/>
    <w:rsid w:val="00CD24BB"/>
    <w:rsid w:val="00CD3F86"/>
    <w:rsid w:val="00CD54CE"/>
    <w:rsid w:val="00CE7834"/>
    <w:rsid w:val="00CF612A"/>
    <w:rsid w:val="00D040CB"/>
    <w:rsid w:val="00D050D0"/>
    <w:rsid w:val="00D113AF"/>
    <w:rsid w:val="00D14DEA"/>
    <w:rsid w:val="00D21EBD"/>
    <w:rsid w:val="00D22392"/>
    <w:rsid w:val="00D30923"/>
    <w:rsid w:val="00D37217"/>
    <w:rsid w:val="00D40142"/>
    <w:rsid w:val="00D409E6"/>
    <w:rsid w:val="00D43D50"/>
    <w:rsid w:val="00D4680E"/>
    <w:rsid w:val="00D63D67"/>
    <w:rsid w:val="00D65EFB"/>
    <w:rsid w:val="00D67FA6"/>
    <w:rsid w:val="00D708CA"/>
    <w:rsid w:val="00D70FC8"/>
    <w:rsid w:val="00D7362C"/>
    <w:rsid w:val="00D73B41"/>
    <w:rsid w:val="00D87A5B"/>
    <w:rsid w:val="00D913B1"/>
    <w:rsid w:val="00D92863"/>
    <w:rsid w:val="00D95269"/>
    <w:rsid w:val="00DA0F11"/>
    <w:rsid w:val="00DA4C60"/>
    <w:rsid w:val="00DB1714"/>
    <w:rsid w:val="00DB2033"/>
    <w:rsid w:val="00DD0EEC"/>
    <w:rsid w:val="00DF403C"/>
    <w:rsid w:val="00E01537"/>
    <w:rsid w:val="00E02EEE"/>
    <w:rsid w:val="00E07682"/>
    <w:rsid w:val="00E11EA1"/>
    <w:rsid w:val="00E11EEA"/>
    <w:rsid w:val="00E124ED"/>
    <w:rsid w:val="00E336BF"/>
    <w:rsid w:val="00E34957"/>
    <w:rsid w:val="00E352E8"/>
    <w:rsid w:val="00E37FB3"/>
    <w:rsid w:val="00E433B6"/>
    <w:rsid w:val="00E55749"/>
    <w:rsid w:val="00E6134B"/>
    <w:rsid w:val="00E63B38"/>
    <w:rsid w:val="00E6612E"/>
    <w:rsid w:val="00E711CB"/>
    <w:rsid w:val="00E72553"/>
    <w:rsid w:val="00E75CEE"/>
    <w:rsid w:val="00E76CCD"/>
    <w:rsid w:val="00E819BB"/>
    <w:rsid w:val="00E915FE"/>
    <w:rsid w:val="00E94436"/>
    <w:rsid w:val="00EC133A"/>
    <w:rsid w:val="00EC4E64"/>
    <w:rsid w:val="00ED2258"/>
    <w:rsid w:val="00EE7B85"/>
    <w:rsid w:val="00EF07AB"/>
    <w:rsid w:val="00F00BD9"/>
    <w:rsid w:val="00F019BE"/>
    <w:rsid w:val="00F03BF5"/>
    <w:rsid w:val="00F16DA6"/>
    <w:rsid w:val="00F17510"/>
    <w:rsid w:val="00F2193C"/>
    <w:rsid w:val="00F26D1E"/>
    <w:rsid w:val="00F27049"/>
    <w:rsid w:val="00F45F24"/>
    <w:rsid w:val="00F46581"/>
    <w:rsid w:val="00F500CC"/>
    <w:rsid w:val="00F65E95"/>
    <w:rsid w:val="00F67613"/>
    <w:rsid w:val="00F833F4"/>
    <w:rsid w:val="00F91497"/>
    <w:rsid w:val="00FA5F82"/>
    <w:rsid w:val="00FB3E29"/>
    <w:rsid w:val="00FB6034"/>
    <w:rsid w:val="00FB6941"/>
    <w:rsid w:val="00FB7113"/>
    <w:rsid w:val="00FC158A"/>
    <w:rsid w:val="00FC3333"/>
    <w:rsid w:val="00FC3B24"/>
    <w:rsid w:val="00FC5543"/>
    <w:rsid w:val="00FD2938"/>
    <w:rsid w:val="00FD3768"/>
    <w:rsid w:val="00FD4B26"/>
    <w:rsid w:val="00FE0539"/>
    <w:rsid w:val="00FE3FD6"/>
    <w:rsid w:val="00FE462C"/>
    <w:rsid w:val="00FE7912"/>
    <w:rsid w:val="00FF0A21"/>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E3E10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Bullet" w:uiPriority="0"/>
    <w:lsdException w:name="Title" w:semiHidden="0" w:uiPriority="10" w:unhideWhenUsed="0" w:qFormat="1"/>
    <w:lsdException w:name="Default Paragraph Font" w:uiPriority="1"/>
    <w:lsdException w:name="Body Text" w:uiPriority="0"/>
    <w:lsdException w:name="Subtitle" w:semiHidden="0" w:uiPriority="0" w:unhideWhenUsed="0" w:qFormat="1"/>
    <w:lsdException w:name="Body Text 2" w:uiPriority="0"/>
    <w:lsdException w:name="Body Text 3" w:uiPriority="0"/>
    <w:lsdException w:name="Body Text Indent 2"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0" w:qFormat="1"/>
  </w:latentStyles>
  <w:style w:type="paragraph" w:default="1" w:styleId="Normal">
    <w:name w:val="Normal"/>
    <w:qFormat/>
    <w:rsid w:val="0096274E"/>
    <w:pPr>
      <w:spacing w:after="0" w:line="240" w:lineRule="auto"/>
    </w:pPr>
    <w:rPr>
      <w:rFonts w:ascii="Times New Roman" w:eastAsia="Times New Roman" w:hAnsi="Times New Roman" w:cs="Times New Roman"/>
      <w:sz w:val="20"/>
      <w:szCs w:val="20"/>
      <w:lang w:val="es-ES" w:eastAsia="es-MX"/>
    </w:rPr>
  </w:style>
  <w:style w:type="paragraph" w:styleId="Ttulo1">
    <w:name w:val="heading 1"/>
    <w:basedOn w:val="Normal"/>
    <w:link w:val="Ttulo1Car"/>
    <w:uiPriority w:val="9"/>
    <w:qFormat/>
    <w:rsid w:val="0013545E"/>
    <w:pPr>
      <w:keepNext/>
      <w:tabs>
        <w:tab w:val="left" w:pos="0"/>
      </w:tabs>
      <w:jc w:val="center"/>
      <w:outlineLvl w:val="0"/>
    </w:pPr>
    <w:rPr>
      <w:rFonts w:ascii="Arial" w:hAnsi="Arial"/>
      <w:sz w:val="24"/>
    </w:rPr>
  </w:style>
  <w:style w:type="paragraph" w:styleId="Ttulo2">
    <w:name w:val="heading 2"/>
    <w:basedOn w:val="Normal"/>
    <w:next w:val="Normal"/>
    <w:link w:val="Ttulo2Car"/>
    <w:qFormat/>
    <w:rsid w:val="0013545E"/>
    <w:pPr>
      <w:keepNext/>
      <w:spacing w:before="240" w:after="60"/>
      <w:outlineLvl w:val="1"/>
    </w:pPr>
    <w:rPr>
      <w:rFonts w:ascii="Arial" w:hAnsi="Arial" w:cs="Arial"/>
      <w:b/>
      <w:bCs/>
      <w:i/>
      <w:iCs/>
      <w:sz w:val="28"/>
      <w:szCs w:val="28"/>
    </w:rPr>
  </w:style>
  <w:style w:type="paragraph" w:styleId="Ttulo3">
    <w:name w:val="heading 3"/>
    <w:basedOn w:val="Normal"/>
    <w:next w:val="Normal"/>
    <w:link w:val="Ttulo3Car"/>
    <w:qFormat/>
    <w:rsid w:val="0013545E"/>
    <w:pPr>
      <w:keepNext/>
      <w:keepLines/>
      <w:spacing w:before="200"/>
      <w:outlineLvl w:val="2"/>
    </w:pPr>
    <w:rPr>
      <w:rFonts w:ascii="Cambria" w:hAnsi="Cambria"/>
      <w:b/>
      <w:bCs/>
      <w:color w:val="4F81BD"/>
    </w:rPr>
  </w:style>
  <w:style w:type="paragraph" w:styleId="Ttulo4">
    <w:name w:val="heading 4"/>
    <w:basedOn w:val="Normal"/>
    <w:next w:val="Normal"/>
    <w:link w:val="Ttulo4Car"/>
    <w:qFormat/>
    <w:rsid w:val="0013545E"/>
    <w:pPr>
      <w:keepNext/>
      <w:spacing w:before="240" w:after="60"/>
      <w:outlineLvl w:val="3"/>
    </w:pPr>
    <w:rPr>
      <w:b/>
      <w:bCs/>
      <w:sz w:val="28"/>
      <w:szCs w:val="28"/>
    </w:rPr>
  </w:style>
  <w:style w:type="paragraph" w:styleId="Ttulo5">
    <w:name w:val="heading 5"/>
    <w:basedOn w:val="Normal"/>
    <w:next w:val="Normal"/>
    <w:link w:val="Ttulo5Car"/>
    <w:semiHidden/>
    <w:unhideWhenUsed/>
    <w:qFormat/>
    <w:rsid w:val="0013545E"/>
    <w:pPr>
      <w:spacing w:before="240" w:after="60"/>
      <w:outlineLvl w:val="4"/>
    </w:pPr>
    <w:rPr>
      <w:rFonts w:ascii="Calibri" w:hAnsi="Calibri"/>
      <w:b/>
      <w:bCs/>
      <w:i/>
      <w:iCs/>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3545E"/>
    <w:rPr>
      <w:rFonts w:ascii="Arial" w:eastAsia="Times New Roman" w:hAnsi="Arial" w:cs="Times New Roman"/>
      <w:sz w:val="24"/>
      <w:szCs w:val="20"/>
      <w:lang w:val="es-ES" w:eastAsia="es-MX"/>
    </w:rPr>
  </w:style>
  <w:style w:type="character" w:customStyle="1" w:styleId="Ttulo2Car">
    <w:name w:val="Título 2 Car"/>
    <w:basedOn w:val="Fuentedeprrafopredeter"/>
    <w:link w:val="Ttulo2"/>
    <w:rsid w:val="0013545E"/>
    <w:rPr>
      <w:rFonts w:ascii="Arial" w:eastAsia="Times New Roman" w:hAnsi="Arial" w:cs="Arial"/>
      <w:b/>
      <w:bCs/>
      <w:i/>
      <w:iCs/>
      <w:sz w:val="28"/>
      <w:szCs w:val="28"/>
      <w:lang w:val="es-ES" w:eastAsia="es-MX"/>
    </w:rPr>
  </w:style>
  <w:style w:type="character" w:customStyle="1" w:styleId="Ttulo3Car">
    <w:name w:val="Título 3 Car"/>
    <w:basedOn w:val="Fuentedeprrafopredeter"/>
    <w:link w:val="Ttulo3"/>
    <w:rsid w:val="0013545E"/>
    <w:rPr>
      <w:rFonts w:ascii="Cambria" w:eastAsia="Times New Roman" w:hAnsi="Cambria" w:cs="Times New Roman"/>
      <w:b/>
      <w:bCs/>
      <w:color w:val="4F81BD"/>
      <w:sz w:val="20"/>
      <w:szCs w:val="20"/>
      <w:lang w:val="es-ES" w:eastAsia="es-MX"/>
    </w:rPr>
  </w:style>
  <w:style w:type="character" w:customStyle="1" w:styleId="Ttulo4Car">
    <w:name w:val="Título 4 Car"/>
    <w:basedOn w:val="Fuentedeprrafopredeter"/>
    <w:link w:val="Ttulo4"/>
    <w:rsid w:val="0013545E"/>
    <w:rPr>
      <w:rFonts w:ascii="Times New Roman" w:eastAsia="Times New Roman" w:hAnsi="Times New Roman" w:cs="Times New Roman"/>
      <w:b/>
      <w:bCs/>
      <w:sz w:val="28"/>
      <w:szCs w:val="28"/>
      <w:lang w:val="es-ES" w:eastAsia="es-MX"/>
    </w:rPr>
  </w:style>
  <w:style w:type="character" w:customStyle="1" w:styleId="Ttulo5Car">
    <w:name w:val="Título 5 Car"/>
    <w:basedOn w:val="Fuentedeprrafopredeter"/>
    <w:link w:val="Ttulo5"/>
    <w:semiHidden/>
    <w:rsid w:val="0013545E"/>
    <w:rPr>
      <w:rFonts w:ascii="Calibri" w:eastAsia="Times New Roman" w:hAnsi="Calibri" w:cs="Times New Roman"/>
      <w:b/>
      <w:bCs/>
      <w:i/>
      <w:iCs/>
      <w:sz w:val="26"/>
      <w:szCs w:val="26"/>
      <w:lang w:val="es-ES" w:eastAsia="es-MX"/>
    </w:rPr>
  </w:style>
  <w:style w:type="paragraph" w:styleId="Textoindependiente">
    <w:name w:val="Body Text"/>
    <w:basedOn w:val="Normal"/>
    <w:link w:val="TextoindependienteCar"/>
    <w:rsid w:val="0013545E"/>
    <w:rPr>
      <w:sz w:val="24"/>
    </w:rPr>
  </w:style>
  <w:style w:type="character" w:customStyle="1" w:styleId="TextoindependienteCar">
    <w:name w:val="Texto independiente Car"/>
    <w:basedOn w:val="Fuentedeprrafopredeter"/>
    <w:link w:val="Textoindependiente"/>
    <w:rsid w:val="0013545E"/>
    <w:rPr>
      <w:rFonts w:ascii="Times New Roman" w:eastAsia="Times New Roman" w:hAnsi="Times New Roman" w:cs="Times New Roman"/>
      <w:sz w:val="24"/>
      <w:szCs w:val="20"/>
      <w:lang w:val="es-ES" w:eastAsia="es-MX"/>
    </w:rPr>
  </w:style>
  <w:style w:type="paragraph" w:styleId="Textonotapie">
    <w:name w:val="footnote text"/>
    <w:basedOn w:val="Normal"/>
    <w:link w:val="TextonotapieCar"/>
    <w:uiPriority w:val="99"/>
    <w:semiHidden/>
    <w:rsid w:val="0013545E"/>
  </w:style>
  <w:style w:type="character" w:customStyle="1" w:styleId="TextonotapieCar">
    <w:name w:val="Texto nota pie Car"/>
    <w:basedOn w:val="Fuentedeprrafopredeter"/>
    <w:link w:val="Textonotapie"/>
    <w:uiPriority w:val="99"/>
    <w:semiHidden/>
    <w:rsid w:val="0013545E"/>
    <w:rPr>
      <w:rFonts w:ascii="Times New Roman" w:eastAsia="Times New Roman" w:hAnsi="Times New Roman" w:cs="Times New Roman"/>
      <w:sz w:val="20"/>
      <w:szCs w:val="20"/>
      <w:lang w:val="es-ES" w:eastAsia="es-MX"/>
    </w:rPr>
  </w:style>
  <w:style w:type="paragraph" w:styleId="Textoindependiente2">
    <w:name w:val="Body Text 2"/>
    <w:basedOn w:val="Normal"/>
    <w:link w:val="Textoindependiente2Car"/>
    <w:rsid w:val="0013545E"/>
    <w:pPr>
      <w:spacing w:after="120" w:line="480" w:lineRule="auto"/>
    </w:pPr>
  </w:style>
  <w:style w:type="character" w:customStyle="1" w:styleId="Textoindependiente2Car">
    <w:name w:val="Texto independiente 2 Car"/>
    <w:basedOn w:val="Fuentedeprrafopredeter"/>
    <w:link w:val="Textoindependiente2"/>
    <w:rsid w:val="0013545E"/>
    <w:rPr>
      <w:rFonts w:ascii="Times New Roman" w:eastAsia="Times New Roman" w:hAnsi="Times New Roman" w:cs="Times New Roman"/>
      <w:sz w:val="20"/>
      <w:szCs w:val="20"/>
      <w:lang w:val="es-ES" w:eastAsia="es-MX"/>
    </w:rPr>
  </w:style>
  <w:style w:type="paragraph" w:styleId="NormalWeb">
    <w:name w:val="Normal (Web)"/>
    <w:basedOn w:val="Normal"/>
    <w:uiPriority w:val="99"/>
    <w:rsid w:val="0013545E"/>
    <w:pPr>
      <w:spacing w:before="100" w:beforeAutospacing="1" w:after="100" w:afterAutospacing="1"/>
    </w:pPr>
    <w:rPr>
      <w:sz w:val="24"/>
      <w:szCs w:val="24"/>
      <w:lang w:val="es-MX"/>
    </w:rPr>
  </w:style>
  <w:style w:type="character" w:styleId="Textoennegrita">
    <w:name w:val="Strong"/>
    <w:uiPriority w:val="22"/>
    <w:qFormat/>
    <w:rsid w:val="0013545E"/>
    <w:rPr>
      <w:b/>
      <w:bCs/>
    </w:rPr>
  </w:style>
  <w:style w:type="paragraph" w:customStyle="1" w:styleId="Textopredeterminado">
    <w:name w:val="Texto predeterminado"/>
    <w:basedOn w:val="Normal"/>
    <w:rsid w:val="0013545E"/>
    <w:pPr>
      <w:autoSpaceDE w:val="0"/>
      <w:autoSpaceDN w:val="0"/>
    </w:pPr>
    <w:rPr>
      <w:sz w:val="24"/>
      <w:szCs w:val="24"/>
      <w:lang w:val="en-US"/>
    </w:rPr>
  </w:style>
  <w:style w:type="paragraph" w:styleId="Encabezado">
    <w:name w:val="header"/>
    <w:basedOn w:val="Normal"/>
    <w:link w:val="EncabezadoCar"/>
    <w:uiPriority w:val="99"/>
    <w:rsid w:val="0013545E"/>
    <w:pPr>
      <w:tabs>
        <w:tab w:val="center" w:pos="4419"/>
        <w:tab w:val="right" w:pos="8838"/>
      </w:tabs>
    </w:pPr>
  </w:style>
  <w:style w:type="character" w:customStyle="1" w:styleId="EncabezadoCar">
    <w:name w:val="Encabezado Car"/>
    <w:basedOn w:val="Fuentedeprrafopredeter"/>
    <w:link w:val="Encabezado"/>
    <w:uiPriority w:val="99"/>
    <w:rsid w:val="0013545E"/>
    <w:rPr>
      <w:rFonts w:ascii="Times New Roman" w:eastAsia="Times New Roman" w:hAnsi="Times New Roman" w:cs="Times New Roman"/>
      <w:sz w:val="20"/>
      <w:szCs w:val="20"/>
      <w:lang w:val="es-ES" w:eastAsia="es-MX"/>
    </w:rPr>
  </w:style>
  <w:style w:type="paragraph" w:styleId="Piedepgina">
    <w:name w:val="footer"/>
    <w:basedOn w:val="Normal"/>
    <w:link w:val="PiedepginaCar"/>
    <w:uiPriority w:val="99"/>
    <w:rsid w:val="0013545E"/>
    <w:pPr>
      <w:tabs>
        <w:tab w:val="center" w:pos="4419"/>
        <w:tab w:val="right" w:pos="8838"/>
      </w:tabs>
    </w:pPr>
  </w:style>
  <w:style w:type="character" w:customStyle="1" w:styleId="PiedepginaCar">
    <w:name w:val="Pie de página Car"/>
    <w:basedOn w:val="Fuentedeprrafopredeter"/>
    <w:link w:val="Piedepgina"/>
    <w:uiPriority w:val="99"/>
    <w:rsid w:val="0013545E"/>
    <w:rPr>
      <w:rFonts w:ascii="Times New Roman" w:eastAsia="Times New Roman" w:hAnsi="Times New Roman" w:cs="Times New Roman"/>
      <w:sz w:val="20"/>
      <w:szCs w:val="20"/>
      <w:lang w:val="es-ES" w:eastAsia="es-MX"/>
    </w:rPr>
  </w:style>
  <w:style w:type="paragraph" w:styleId="Subttulo">
    <w:name w:val="Subtitle"/>
    <w:basedOn w:val="Normal"/>
    <w:link w:val="SubttuloCar"/>
    <w:qFormat/>
    <w:rsid w:val="0013545E"/>
    <w:pPr>
      <w:jc w:val="center"/>
    </w:pPr>
    <w:rPr>
      <w:rFonts w:ascii="Century Gothic" w:hAnsi="Century Gothic"/>
      <w:b/>
      <w:lang w:val="es-CO"/>
    </w:rPr>
  </w:style>
  <w:style w:type="character" w:customStyle="1" w:styleId="SubttuloCar">
    <w:name w:val="Subtítulo Car"/>
    <w:basedOn w:val="Fuentedeprrafopredeter"/>
    <w:link w:val="Subttulo"/>
    <w:rsid w:val="0013545E"/>
    <w:rPr>
      <w:rFonts w:ascii="Century Gothic" w:eastAsia="Times New Roman" w:hAnsi="Century Gothic" w:cs="Times New Roman"/>
      <w:b/>
      <w:sz w:val="20"/>
      <w:szCs w:val="20"/>
      <w:lang w:eastAsia="es-MX"/>
    </w:rPr>
  </w:style>
  <w:style w:type="paragraph" w:styleId="Sangra2detindependiente">
    <w:name w:val="Body Text Indent 2"/>
    <w:basedOn w:val="Normal"/>
    <w:link w:val="Sangra2detindependienteCar"/>
    <w:rsid w:val="0013545E"/>
    <w:pPr>
      <w:spacing w:after="120" w:line="480" w:lineRule="auto"/>
      <w:ind w:left="283"/>
    </w:pPr>
  </w:style>
  <w:style w:type="character" w:customStyle="1" w:styleId="Sangra2detindependienteCar">
    <w:name w:val="Sangría 2 de t. independiente Car"/>
    <w:basedOn w:val="Fuentedeprrafopredeter"/>
    <w:link w:val="Sangra2detindependiente"/>
    <w:rsid w:val="0013545E"/>
    <w:rPr>
      <w:rFonts w:ascii="Times New Roman" w:eastAsia="Times New Roman" w:hAnsi="Times New Roman" w:cs="Times New Roman"/>
      <w:sz w:val="20"/>
      <w:szCs w:val="20"/>
      <w:lang w:val="es-ES" w:eastAsia="es-MX"/>
    </w:rPr>
  </w:style>
  <w:style w:type="paragraph" w:customStyle="1" w:styleId="Textoindependiente1">
    <w:name w:val="Texto independiente1"/>
    <w:basedOn w:val="Normal"/>
    <w:rsid w:val="0013545E"/>
    <w:pPr>
      <w:tabs>
        <w:tab w:val="left" w:pos="0"/>
      </w:tabs>
      <w:jc w:val="both"/>
    </w:pPr>
    <w:rPr>
      <w:rFonts w:ascii="Arial" w:hAnsi="Arial"/>
      <w:sz w:val="24"/>
      <w:lang w:val="en-US" w:eastAsia="es-ES"/>
    </w:rPr>
  </w:style>
  <w:style w:type="character" w:styleId="Nmerodepgina">
    <w:name w:val="page number"/>
    <w:basedOn w:val="Fuentedeprrafopredeter"/>
    <w:rsid w:val="0013545E"/>
  </w:style>
  <w:style w:type="paragraph" w:styleId="Textoindependiente3">
    <w:name w:val="Body Text 3"/>
    <w:basedOn w:val="Normal"/>
    <w:link w:val="Textoindependiente3Car"/>
    <w:rsid w:val="0013545E"/>
    <w:pPr>
      <w:jc w:val="center"/>
    </w:pPr>
    <w:rPr>
      <w:rFonts w:ascii="Arial" w:hAnsi="Arial"/>
      <w:bCs/>
      <w:snapToGrid w:val="0"/>
      <w:color w:val="000000"/>
    </w:rPr>
  </w:style>
  <w:style w:type="character" w:customStyle="1" w:styleId="Textoindependiente3Car">
    <w:name w:val="Texto independiente 3 Car"/>
    <w:basedOn w:val="Fuentedeprrafopredeter"/>
    <w:link w:val="Textoindependiente3"/>
    <w:rsid w:val="0013545E"/>
    <w:rPr>
      <w:rFonts w:ascii="Arial" w:eastAsia="Times New Roman" w:hAnsi="Arial" w:cs="Times New Roman"/>
      <w:bCs/>
      <w:snapToGrid w:val="0"/>
      <w:color w:val="000000"/>
      <w:sz w:val="20"/>
      <w:szCs w:val="20"/>
      <w:lang w:val="es-ES" w:eastAsia="es-MX"/>
    </w:rPr>
  </w:style>
  <w:style w:type="paragraph" w:styleId="Textodeglobo">
    <w:name w:val="Balloon Text"/>
    <w:basedOn w:val="Normal"/>
    <w:link w:val="TextodegloboCar"/>
    <w:semiHidden/>
    <w:unhideWhenUsed/>
    <w:rsid w:val="0013545E"/>
    <w:rPr>
      <w:rFonts w:ascii="Tahoma" w:hAnsi="Tahoma" w:cs="Tahoma"/>
      <w:sz w:val="16"/>
      <w:szCs w:val="16"/>
    </w:rPr>
  </w:style>
  <w:style w:type="character" w:customStyle="1" w:styleId="TextodegloboCar">
    <w:name w:val="Texto de globo Car"/>
    <w:basedOn w:val="Fuentedeprrafopredeter"/>
    <w:link w:val="Textodeglobo"/>
    <w:semiHidden/>
    <w:rsid w:val="0013545E"/>
    <w:rPr>
      <w:rFonts w:ascii="Tahoma" w:eastAsia="Times New Roman" w:hAnsi="Tahoma" w:cs="Tahoma"/>
      <w:sz w:val="16"/>
      <w:szCs w:val="16"/>
      <w:lang w:val="es-ES" w:eastAsia="es-MX"/>
    </w:rPr>
  </w:style>
  <w:style w:type="paragraph" w:styleId="Prrafodelista">
    <w:name w:val="List Paragraph"/>
    <w:basedOn w:val="Normal"/>
    <w:uiPriority w:val="34"/>
    <w:qFormat/>
    <w:rsid w:val="0013545E"/>
    <w:pPr>
      <w:ind w:left="720"/>
      <w:contextualSpacing/>
    </w:pPr>
  </w:style>
  <w:style w:type="character" w:styleId="Hipervnculo">
    <w:name w:val="Hyperlink"/>
    <w:rsid w:val="0013545E"/>
    <w:rPr>
      <w:color w:val="0000FF"/>
      <w:u w:val="single"/>
    </w:rPr>
  </w:style>
  <w:style w:type="paragraph" w:customStyle="1" w:styleId="Textosinformato1">
    <w:name w:val="Texto sin formato1"/>
    <w:basedOn w:val="Normal"/>
    <w:rsid w:val="0013545E"/>
    <w:pPr>
      <w:overflowPunct w:val="0"/>
      <w:autoSpaceDE w:val="0"/>
      <w:autoSpaceDN w:val="0"/>
      <w:adjustRightInd w:val="0"/>
      <w:textAlignment w:val="baseline"/>
    </w:pPr>
    <w:rPr>
      <w:rFonts w:ascii="Courier New" w:hAnsi="Courier New"/>
      <w:lang w:eastAsia="es-ES"/>
    </w:rPr>
  </w:style>
  <w:style w:type="paragraph" w:customStyle="1" w:styleId="1">
    <w:name w:val="1"/>
    <w:basedOn w:val="Normal"/>
    <w:next w:val="Ttulo"/>
    <w:link w:val="TtuloCar"/>
    <w:qFormat/>
    <w:rsid w:val="0013545E"/>
    <w:pPr>
      <w:autoSpaceDE w:val="0"/>
      <w:autoSpaceDN w:val="0"/>
      <w:jc w:val="center"/>
    </w:pPr>
    <w:rPr>
      <w:rFonts w:ascii="Bookman Old Style" w:eastAsiaTheme="minorHAnsi" w:hAnsi="Bookman Old Style" w:cs="Bookman Old Style"/>
      <w:b/>
      <w:bCs/>
      <w:i/>
      <w:iCs/>
      <w:sz w:val="32"/>
      <w:szCs w:val="32"/>
      <w:lang w:val="es-ES_tradnl"/>
    </w:rPr>
  </w:style>
  <w:style w:type="character" w:customStyle="1" w:styleId="TtuloCar">
    <w:name w:val="Título Car"/>
    <w:link w:val="1"/>
    <w:rsid w:val="0013545E"/>
    <w:rPr>
      <w:rFonts w:ascii="Bookman Old Style" w:hAnsi="Bookman Old Style" w:cs="Bookman Old Style"/>
      <w:b/>
      <w:bCs/>
      <w:i/>
      <w:iCs/>
      <w:sz w:val="32"/>
      <w:szCs w:val="32"/>
      <w:lang w:val="es-ES_tradnl" w:eastAsia="es-MX" w:bidi="ar-SA"/>
    </w:rPr>
  </w:style>
  <w:style w:type="paragraph" w:styleId="TtulodeTDC">
    <w:name w:val="TOC Heading"/>
    <w:basedOn w:val="Ttulo1"/>
    <w:next w:val="Normal"/>
    <w:qFormat/>
    <w:rsid w:val="0013545E"/>
    <w:pPr>
      <w:keepLines/>
      <w:tabs>
        <w:tab w:val="clear" w:pos="0"/>
      </w:tabs>
      <w:spacing w:before="480" w:line="276" w:lineRule="auto"/>
      <w:jc w:val="left"/>
      <w:outlineLvl w:val="9"/>
    </w:pPr>
    <w:rPr>
      <w:rFonts w:ascii="Cambria" w:hAnsi="Cambria"/>
      <w:b/>
      <w:bCs/>
      <w:color w:val="365F91"/>
      <w:sz w:val="28"/>
      <w:szCs w:val="28"/>
      <w:lang w:eastAsia="en-US"/>
    </w:rPr>
  </w:style>
  <w:style w:type="paragraph" w:styleId="TDC1">
    <w:name w:val="toc 1"/>
    <w:basedOn w:val="Normal"/>
    <w:next w:val="Normal"/>
    <w:autoRedefine/>
    <w:unhideWhenUsed/>
    <w:rsid w:val="0013545E"/>
  </w:style>
  <w:style w:type="paragraph" w:styleId="TDC3">
    <w:name w:val="toc 3"/>
    <w:basedOn w:val="Normal"/>
    <w:next w:val="Normal"/>
    <w:autoRedefine/>
    <w:unhideWhenUsed/>
    <w:rsid w:val="0013545E"/>
    <w:pPr>
      <w:ind w:left="400"/>
    </w:pPr>
  </w:style>
  <w:style w:type="paragraph" w:styleId="TDC2">
    <w:name w:val="toc 2"/>
    <w:basedOn w:val="Normal"/>
    <w:next w:val="Normal"/>
    <w:autoRedefine/>
    <w:unhideWhenUsed/>
    <w:rsid w:val="0013545E"/>
    <w:pPr>
      <w:ind w:left="200"/>
    </w:pPr>
  </w:style>
  <w:style w:type="paragraph" w:customStyle="1" w:styleId="CUERPOTEXTO">
    <w:name w:val="CUERPO TEXTO"/>
    <w:rsid w:val="0013545E"/>
    <w:pPr>
      <w:widowControl w:val="0"/>
      <w:tabs>
        <w:tab w:val="center" w:pos="510"/>
        <w:tab w:val="left" w:pos="1134"/>
      </w:tabs>
      <w:autoSpaceDE w:val="0"/>
      <w:autoSpaceDN w:val="0"/>
      <w:adjustRightInd w:val="0"/>
      <w:spacing w:before="28" w:after="28" w:line="210" w:lineRule="atLeast"/>
      <w:ind w:firstLine="283"/>
      <w:jc w:val="both"/>
    </w:pPr>
    <w:rPr>
      <w:rFonts w:ascii="Times New Roman" w:eastAsia="Times New Roman" w:hAnsi="Times New Roman" w:cs="Times New Roman"/>
      <w:color w:val="000000"/>
      <w:sz w:val="19"/>
      <w:szCs w:val="19"/>
      <w:lang w:val="es-ES" w:eastAsia="es-ES"/>
    </w:rPr>
  </w:style>
  <w:style w:type="paragraph" w:customStyle="1" w:styleId="cuerpote">
    <w:name w:val="cuerpote"/>
    <w:basedOn w:val="Normal"/>
    <w:rsid w:val="0013545E"/>
    <w:pPr>
      <w:spacing w:before="100" w:beforeAutospacing="1" w:after="100" w:afterAutospacing="1"/>
    </w:pPr>
    <w:rPr>
      <w:sz w:val="24"/>
      <w:szCs w:val="24"/>
      <w:lang w:eastAsia="es-ES"/>
    </w:rPr>
  </w:style>
  <w:style w:type="character" w:styleId="Hipervnculovisitado">
    <w:name w:val="FollowedHyperlink"/>
    <w:rsid w:val="0013545E"/>
    <w:rPr>
      <w:color w:val="800080"/>
      <w:u w:val="single"/>
    </w:rPr>
  </w:style>
  <w:style w:type="paragraph" w:customStyle="1" w:styleId="Estilo">
    <w:name w:val="Estilo"/>
    <w:rsid w:val="0013545E"/>
    <w:pPr>
      <w:widowControl w:val="0"/>
      <w:autoSpaceDE w:val="0"/>
      <w:autoSpaceDN w:val="0"/>
      <w:adjustRightInd w:val="0"/>
      <w:spacing w:after="0" w:line="240" w:lineRule="auto"/>
    </w:pPr>
    <w:rPr>
      <w:rFonts w:ascii="Times New Roman" w:eastAsia="Times New Roman" w:hAnsi="Times New Roman" w:cs="Times New Roman"/>
      <w:sz w:val="24"/>
      <w:szCs w:val="24"/>
      <w:lang w:val="es-ES" w:eastAsia="es-ES"/>
    </w:rPr>
  </w:style>
  <w:style w:type="paragraph" w:styleId="Sinespaciado">
    <w:name w:val="No Spacing"/>
    <w:uiPriority w:val="1"/>
    <w:qFormat/>
    <w:rsid w:val="0013545E"/>
    <w:pPr>
      <w:spacing w:after="0" w:line="240" w:lineRule="auto"/>
    </w:pPr>
    <w:rPr>
      <w:rFonts w:ascii="Calibri" w:eastAsia="Calibri" w:hAnsi="Calibri" w:cs="Times New Roman"/>
    </w:rPr>
  </w:style>
  <w:style w:type="paragraph" w:customStyle="1" w:styleId="Default">
    <w:name w:val="Default"/>
    <w:rsid w:val="0013545E"/>
    <w:pPr>
      <w:autoSpaceDE w:val="0"/>
      <w:autoSpaceDN w:val="0"/>
      <w:adjustRightInd w:val="0"/>
      <w:spacing w:after="0" w:line="240" w:lineRule="auto"/>
    </w:pPr>
    <w:rPr>
      <w:rFonts w:ascii="Arial" w:eastAsia="Calibri" w:hAnsi="Arial" w:cs="Arial"/>
      <w:color w:val="000000"/>
      <w:sz w:val="24"/>
      <w:szCs w:val="24"/>
    </w:rPr>
  </w:style>
  <w:style w:type="character" w:styleId="Refdenotaalpie">
    <w:name w:val="footnote reference"/>
    <w:uiPriority w:val="99"/>
    <w:unhideWhenUsed/>
    <w:rsid w:val="0013545E"/>
    <w:rPr>
      <w:vertAlign w:val="superscript"/>
    </w:rPr>
  </w:style>
  <w:style w:type="character" w:styleId="Refdecomentario">
    <w:name w:val="annotation reference"/>
    <w:uiPriority w:val="99"/>
    <w:rsid w:val="0013545E"/>
    <w:rPr>
      <w:sz w:val="16"/>
      <w:szCs w:val="16"/>
    </w:rPr>
  </w:style>
  <w:style w:type="paragraph" w:styleId="Textocomentario">
    <w:name w:val="annotation text"/>
    <w:basedOn w:val="Normal"/>
    <w:link w:val="TextocomentarioCar"/>
    <w:uiPriority w:val="99"/>
    <w:rsid w:val="0013545E"/>
  </w:style>
  <w:style w:type="character" w:customStyle="1" w:styleId="TextocomentarioCar">
    <w:name w:val="Texto comentario Car"/>
    <w:basedOn w:val="Fuentedeprrafopredeter"/>
    <w:link w:val="Textocomentario"/>
    <w:uiPriority w:val="99"/>
    <w:rsid w:val="0013545E"/>
    <w:rPr>
      <w:rFonts w:ascii="Times New Roman" w:eastAsia="Times New Roman" w:hAnsi="Times New Roman" w:cs="Times New Roman"/>
      <w:sz w:val="20"/>
      <w:szCs w:val="20"/>
      <w:lang w:val="es-ES" w:eastAsia="es-MX"/>
    </w:rPr>
  </w:style>
  <w:style w:type="paragraph" w:styleId="Asuntodelcomentario">
    <w:name w:val="annotation subject"/>
    <w:basedOn w:val="Textocomentario"/>
    <w:next w:val="Textocomentario"/>
    <w:link w:val="AsuntodelcomentarioCar"/>
    <w:rsid w:val="0013545E"/>
    <w:rPr>
      <w:b/>
      <w:bCs/>
    </w:rPr>
  </w:style>
  <w:style w:type="character" w:customStyle="1" w:styleId="AsuntodelcomentarioCar">
    <w:name w:val="Asunto del comentario Car"/>
    <w:basedOn w:val="TextocomentarioCar"/>
    <w:link w:val="Asuntodelcomentario"/>
    <w:rsid w:val="0013545E"/>
    <w:rPr>
      <w:rFonts w:ascii="Times New Roman" w:eastAsia="Times New Roman" w:hAnsi="Times New Roman" w:cs="Times New Roman"/>
      <w:b/>
      <w:bCs/>
      <w:sz w:val="20"/>
      <w:szCs w:val="20"/>
      <w:lang w:val="es-ES" w:eastAsia="es-MX"/>
    </w:rPr>
  </w:style>
  <w:style w:type="paragraph" w:styleId="Revisin">
    <w:name w:val="Revision"/>
    <w:hidden/>
    <w:uiPriority w:val="99"/>
    <w:semiHidden/>
    <w:rsid w:val="0013545E"/>
    <w:pPr>
      <w:spacing w:after="0" w:line="240" w:lineRule="auto"/>
    </w:pPr>
    <w:rPr>
      <w:rFonts w:ascii="Times New Roman" w:eastAsia="Times New Roman" w:hAnsi="Times New Roman" w:cs="Times New Roman"/>
      <w:sz w:val="20"/>
      <w:szCs w:val="20"/>
      <w:lang w:val="es-ES" w:eastAsia="es-MX"/>
    </w:rPr>
  </w:style>
  <w:style w:type="table" w:styleId="Tablaconcuadrcula">
    <w:name w:val="Table Grid"/>
    <w:basedOn w:val="Tablanormal"/>
    <w:uiPriority w:val="59"/>
    <w:rsid w:val="0013545E"/>
    <w:pPr>
      <w:spacing w:after="0" w:line="240" w:lineRule="auto"/>
    </w:pPr>
    <w:rPr>
      <w:rFonts w:ascii="Times New Roman" w:eastAsia="Times New Roman" w:hAnsi="Times New Roman" w:cs="Times New Roman"/>
      <w:sz w:val="20"/>
      <w:szCs w:val="20"/>
      <w:lang w:eastAsia="es-CO"/>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Listaconvietas">
    <w:name w:val="List Bullet"/>
    <w:basedOn w:val="Normal"/>
    <w:rsid w:val="0013545E"/>
    <w:pPr>
      <w:numPr>
        <w:numId w:val="1"/>
      </w:numPr>
      <w:contextualSpacing/>
    </w:pPr>
  </w:style>
  <w:style w:type="character" w:customStyle="1" w:styleId="apple-converted-space">
    <w:name w:val="apple-converted-space"/>
    <w:basedOn w:val="Fuentedeprrafopredeter"/>
    <w:rsid w:val="0013545E"/>
  </w:style>
  <w:style w:type="character" w:styleId="nfasis">
    <w:name w:val="Emphasis"/>
    <w:uiPriority w:val="20"/>
    <w:qFormat/>
    <w:rsid w:val="0013545E"/>
    <w:rPr>
      <w:i/>
      <w:iCs/>
    </w:rPr>
  </w:style>
  <w:style w:type="character" w:customStyle="1" w:styleId="textonavy1">
    <w:name w:val="texto_navy1"/>
    <w:rsid w:val="0013545E"/>
    <w:rPr>
      <w:color w:val="000080"/>
    </w:rPr>
  </w:style>
  <w:style w:type="paragraph" w:customStyle="1" w:styleId="western">
    <w:name w:val="western"/>
    <w:basedOn w:val="Normal"/>
    <w:rsid w:val="0013545E"/>
    <w:pPr>
      <w:spacing w:before="100" w:beforeAutospacing="1" w:after="100" w:afterAutospacing="1"/>
    </w:pPr>
    <w:rPr>
      <w:sz w:val="24"/>
      <w:szCs w:val="24"/>
      <w:lang w:val="es-CO" w:eastAsia="es-CO"/>
    </w:rPr>
  </w:style>
  <w:style w:type="paragraph" w:styleId="Ttulo">
    <w:name w:val="Title"/>
    <w:basedOn w:val="Normal"/>
    <w:next w:val="Normal"/>
    <w:link w:val="TtuloCar1"/>
    <w:uiPriority w:val="10"/>
    <w:qFormat/>
    <w:rsid w:val="0013545E"/>
    <w:pPr>
      <w:contextualSpacing/>
    </w:pPr>
    <w:rPr>
      <w:rFonts w:asciiTheme="majorHAnsi" w:eastAsiaTheme="majorEastAsia" w:hAnsiTheme="majorHAnsi" w:cstheme="majorBidi"/>
      <w:spacing w:val="-10"/>
      <w:kern w:val="28"/>
      <w:sz w:val="56"/>
      <w:szCs w:val="56"/>
    </w:rPr>
  </w:style>
  <w:style w:type="character" w:customStyle="1" w:styleId="TtuloCar1">
    <w:name w:val="Título Car1"/>
    <w:basedOn w:val="Fuentedeprrafopredeter"/>
    <w:link w:val="Ttulo"/>
    <w:uiPriority w:val="10"/>
    <w:rsid w:val="0013545E"/>
    <w:rPr>
      <w:rFonts w:asciiTheme="majorHAnsi" w:eastAsiaTheme="majorEastAsia" w:hAnsiTheme="majorHAnsi" w:cstheme="majorBidi"/>
      <w:spacing w:val="-10"/>
      <w:kern w:val="28"/>
      <w:sz w:val="56"/>
      <w:szCs w:val="56"/>
      <w:lang w:val="es-ES" w:eastAsia="es-MX"/>
    </w:rPr>
  </w:style>
  <w:style w:type="table" w:customStyle="1" w:styleId="TableGrid">
    <w:name w:val="TableGrid"/>
    <w:rsid w:val="00185091"/>
    <w:pPr>
      <w:spacing w:after="0" w:line="240" w:lineRule="auto"/>
    </w:pPr>
    <w:rPr>
      <w:rFonts w:eastAsiaTheme="minorEastAsia"/>
      <w:lang w:eastAsia="es-CO"/>
    </w:rPr>
    <w:tblPr>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Bullet" w:uiPriority="0"/>
    <w:lsdException w:name="Title" w:semiHidden="0" w:uiPriority="10" w:unhideWhenUsed="0" w:qFormat="1"/>
    <w:lsdException w:name="Default Paragraph Font" w:uiPriority="1"/>
    <w:lsdException w:name="Body Text" w:uiPriority="0"/>
    <w:lsdException w:name="Subtitle" w:semiHidden="0" w:uiPriority="0" w:unhideWhenUsed="0" w:qFormat="1"/>
    <w:lsdException w:name="Body Text 2" w:uiPriority="0"/>
    <w:lsdException w:name="Body Text 3" w:uiPriority="0"/>
    <w:lsdException w:name="Body Text Indent 2"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0" w:qFormat="1"/>
  </w:latentStyles>
  <w:style w:type="paragraph" w:default="1" w:styleId="Normal">
    <w:name w:val="Normal"/>
    <w:qFormat/>
    <w:rsid w:val="0096274E"/>
    <w:pPr>
      <w:spacing w:after="0" w:line="240" w:lineRule="auto"/>
    </w:pPr>
    <w:rPr>
      <w:rFonts w:ascii="Times New Roman" w:eastAsia="Times New Roman" w:hAnsi="Times New Roman" w:cs="Times New Roman"/>
      <w:sz w:val="20"/>
      <w:szCs w:val="20"/>
      <w:lang w:val="es-ES" w:eastAsia="es-MX"/>
    </w:rPr>
  </w:style>
  <w:style w:type="paragraph" w:styleId="Ttulo1">
    <w:name w:val="heading 1"/>
    <w:basedOn w:val="Normal"/>
    <w:link w:val="Ttulo1Car"/>
    <w:uiPriority w:val="9"/>
    <w:qFormat/>
    <w:rsid w:val="0013545E"/>
    <w:pPr>
      <w:keepNext/>
      <w:tabs>
        <w:tab w:val="left" w:pos="0"/>
      </w:tabs>
      <w:jc w:val="center"/>
      <w:outlineLvl w:val="0"/>
    </w:pPr>
    <w:rPr>
      <w:rFonts w:ascii="Arial" w:hAnsi="Arial"/>
      <w:sz w:val="24"/>
    </w:rPr>
  </w:style>
  <w:style w:type="paragraph" w:styleId="Ttulo2">
    <w:name w:val="heading 2"/>
    <w:basedOn w:val="Normal"/>
    <w:next w:val="Normal"/>
    <w:link w:val="Ttulo2Car"/>
    <w:qFormat/>
    <w:rsid w:val="0013545E"/>
    <w:pPr>
      <w:keepNext/>
      <w:spacing w:before="240" w:after="60"/>
      <w:outlineLvl w:val="1"/>
    </w:pPr>
    <w:rPr>
      <w:rFonts w:ascii="Arial" w:hAnsi="Arial" w:cs="Arial"/>
      <w:b/>
      <w:bCs/>
      <w:i/>
      <w:iCs/>
      <w:sz w:val="28"/>
      <w:szCs w:val="28"/>
    </w:rPr>
  </w:style>
  <w:style w:type="paragraph" w:styleId="Ttulo3">
    <w:name w:val="heading 3"/>
    <w:basedOn w:val="Normal"/>
    <w:next w:val="Normal"/>
    <w:link w:val="Ttulo3Car"/>
    <w:qFormat/>
    <w:rsid w:val="0013545E"/>
    <w:pPr>
      <w:keepNext/>
      <w:keepLines/>
      <w:spacing w:before="200"/>
      <w:outlineLvl w:val="2"/>
    </w:pPr>
    <w:rPr>
      <w:rFonts w:ascii="Cambria" w:hAnsi="Cambria"/>
      <w:b/>
      <w:bCs/>
      <w:color w:val="4F81BD"/>
    </w:rPr>
  </w:style>
  <w:style w:type="paragraph" w:styleId="Ttulo4">
    <w:name w:val="heading 4"/>
    <w:basedOn w:val="Normal"/>
    <w:next w:val="Normal"/>
    <w:link w:val="Ttulo4Car"/>
    <w:qFormat/>
    <w:rsid w:val="0013545E"/>
    <w:pPr>
      <w:keepNext/>
      <w:spacing w:before="240" w:after="60"/>
      <w:outlineLvl w:val="3"/>
    </w:pPr>
    <w:rPr>
      <w:b/>
      <w:bCs/>
      <w:sz w:val="28"/>
      <w:szCs w:val="28"/>
    </w:rPr>
  </w:style>
  <w:style w:type="paragraph" w:styleId="Ttulo5">
    <w:name w:val="heading 5"/>
    <w:basedOn w:val="Normal"/>
    <w:next w:val="Normal"/>
    <w:link w:val="Ttulo5Car"/>
    <w:semiHidden/>
    <w:unhideWhenUsed/>
    <w:qFormat/>
    <w:rsid w:val="0013545E"/>
    <w:pPr>
      <w:spacing w:before="240" w:after="60"/>
      <w:outlineLvl w:val="4"/>
    </w:pPr>
    <w:rPr>
      <w:rFonts w:ascii="Calibri" w:hAnsi="Calibri"/>
      <w:b/>
      <w:bCs/>
      <w:i/>
      <w:iCs/>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3545E"/>
    <w:rPr>
      <w:rFonts w:ascii="Arial" w:eastAsia="Times New Roman" w:hAnsi="Arial" w:cs="Times New Roman"/>
      <w:sz w:val="24"/>
      <w:szCs w:val="20"/>
      <w:lang w:val="es-ES" w:eastAsia="es-MX"/>
    </w:rPr>
  </w:style>
  <w:style w:type="character" w:customStyle="1" w:styleId="Ttulo2Car">
    <w:name w:val="Título 2 Car"/>
    <w:basedOn w:val="Fuentedeprrafopredeter"/>
    <w:link w:val="Ttulo2"/>
    <w:rsid w:val="0013545E"/>
    <w:rPr>
      <w:rFonts w:ascii="Arial" w:eastAsia="Times New Roman" w:hAnsi="Arial" w:cs="Arial"/>
      <w:b/>
      <w:bCs/>
      <w:i/>
      <w:iCs/>
      <w:sz w:val="28"/>
      <w:szCs w:val="28"/>
      <w:lang w:val="es-ES" w:eastAsia="es-MX"/>
    </w:rPr>
  </w:style>
  <w:style w:type="character" w:customStyle="1" w:styleId="Ttulo3Car">
    <w:name w:val="Título 3 Car"/>
    <w:basedOn w:val="Fuentedeprrafopredeter"/>
    <w:link w:val="Ttulo3"/>
    <w:rsid w:val="0013545E"/>
    <w:rPr>
      <w:rFonts w:ascii="Cambria" w:eastAsia="Times New Roman" w:hAnsi="Cambria" w:cs="Times New Roman"/>
      <w:b/>
      <w:bCs/>
      <w:color w:val="4F81BD"/>
      <w:sz w:val="20"/>
      <w:szCs w:val="20"/>
      <w:lang w:val="es-ES" w:eastAsia="es-MX"/>
    </w:rPr>
  </w:style>
  <w:style w:type="character" w:customStyle="1" w:styleId="Ttulo4Car">
    <w:name w:val="Título 4 Car"/>
    <w:basedOn w:val="Fuentedeprrafopredeter"/>
    <w:link w:val="Ttulo4"/>
    <w:rsid w:val="0013545E"/>
    <w:rPr>
      <w:rFonts w:ascii="Times New Roman" w:eastAsia="Times New Roman" w:hAnsi="Times New Roman" w:cs="Times New Roman"/>
      <w:b/>
      <w:bCs/>
      <w:sz w:val="28"/>
      <w:szCs w:val="28"/>
      <w:lang w:val="es-ES" w:eastAsia="es-MX"/>
    </w:rPr>
  </w:style>
  <w:style w:type="character" w:customStyle="1" w:styleId="Ttulo5Car">
    <w:name w:val="Título 5 Car"/>
    <w:basedOn w:val="Fuentedeprrafopredeter"/>
    <w:link w:val="Ttulo5"/>
    <w:semiHidden/>
    <w:rsid w:val="0013545E"/>
    <w:rPr>
      <w:rFonts w:ascii="Calibri" w:eastAsia="Times New Roman" w:hAnsi="Calibri" w:cs="Times New Roman"/>
      <w:b/>
      <w:bCs/>
      <w:i/>
      <w:iCs/>
      <w:sz w:val="26"/>
      <w:szCs w:val="26"/>
      <w:lang w:val="es-ES" w:eastAsia="es-MX"/>
    </w:rPr>
  </w:style>
  <w:style w:type="paragraph" w:styleId="Textoindependiente">
    <w:name w:val="Body Text"/>
    <w:basedOn w:val="Normal"/>
    <w:link w:val="TextoindependienteCar"/>
    <w:rsid w:val="0013545E"/>
    <w:rPr>
      <w:sz w:val="24"/>
    </w:rPr>
  </w:style>
  <w:style w:type="character" w:customStyle="1" w:styleId="TextoindependienteCar">
    <w:name w:val="Texto independiente Car"/>
    <w:basedOn w:val="Fuentedeprrafopredeter"/>
    <w:link w:val="Textoindependiente"/>
    <w:rsid w:val="0013545E"/>
    <w:rPr>
      <w:rFonts w:ascii="Times New Roman" w:eastAsia="Times New Roman" w:hAnsi="Times New Roman" w:cs="Times New Roman"/>
      <w:sz w:val="24"/>
      <w:szCs w:val="20"/>
      <w:lang w:val="es-ES" w:eastAsia="es-MX"/>
    </w:rPr>
  </w:style>
  <w:style w:type="paragraph" w:styleId="Textonotapie">
    <w:name w:val="footnote text"/>
    <w:basedOn w:val="Normal"/>
    <w:link w:val="TextonotapieCar"/>
    <w:uiPriority w:val="99"/>
    <w:semiHidden/>
    <w:rsid w:val="0013545E"/>
  </w:style>
  <w:style w:type="character" w:customStyle="1" w:styleId="TextonotapieCar">
    <w:name w:val="Texto nota pie Car"/>
    <w:basedOn w:val="Fuentedeprrafopredeter"/>
    <w:link w:val="Textonotapie"/>
    <w:uiPriority w:val="99"/>
    <w:semiHidden/>
    <w:rsid w:val="0013545E"/>
    <w:rPr>
      <w:rFonts w:ascii="Times New Roman" w:eastAsia="Times New Roman" w:hAnsi="Times New Roman" w:cs="Times New Roman"/>
      <w:sz w:val="20"/>
      <w:szCs w:val="20"/>
      <w:lang w:val="es-ES" w:eastAsia="es-MX"/>
    </w:rPr>
  </w:style>
  <w:style w:type="paragraph" w:styleId="Textoindependiente2">
    <w:name w:val="Body Text 2"/>
    <w:basedOn w:val="Normal"/>
    <w:link w:val="Textoindependiente2Car"/>
    <w:rsid w:val="0013545E"/>
    <w:pPr>
      <w:spacing w:after="120" w:line="480" w:lineRule="auto"/>
    </w:pPr>
  </w:style>
  <w:style w:type="character" w:customStyle="1" w:styleId="Textoindependiente2Car">
    <w:name w:val="Texto independiente 2 Car"/>
    <w:basedOn w:val="Fuentedeprrafopredeter"/>
    <w:link w:val="Textoindependiente2"/>
    <w:rsid w:val="0013545E"/>
    <w:rPr>
      <w:rFonts w:ascii="Times New Roman" w:eastAsia="Times New Roman" w:hAnsi="Times New Roman" w:cs="Times New Roman"/>
      <w:sz w:val="20"/>
      <w:szCs w:val="20"/>
      <w:lang w:val="es-ES" w:eastAsia="es-MX"/>
    </w:rPr>
  </w:style>
  <w:style w:type="paragraph" w:styleId="NormalWeb">
    <w:name w:val="Normal (Web)"/>
    <w:basedOn w:val="Normal"/>
    <w:uiPriority w:val="99"/>
    <w:rsid w:val="0013545E"/>
    <w:pPr>
      <w:spacing w:before="100" w:beforeAutospacing="1" w:after="100" w:afterAutospacing="1"/>
    </w:pPr>
    <w:rPr>
      <w:sz w:val="24"/>
      <w:szCs w:val="24"/>
      <w:lang w:val="es-MX"/>
    </w:rPr>
  </w:style>
  <w:style w:type="character" w:styleId="Textoennegrita">
    <w:name w:val="Strong"/>
    <w:uiPriority w:val="22"/>
    <w:qFormat/>
    <w:rsid w:val="0013545E"/>
    <w:rPr>
      <w:b/>
      <w:bCs/>
    </w:rPr>
  </w:style>
  <w:style w:type="paragraph" w:customStyle="1" w:styleId="Textopredeterminado">
    <w:name w:val="Texto predeterminado"/>
    <w:basedOn w:val="Normal"/>
    <w:rsid w:val="0013545E"/>
    <w:pPr>
      <w:autoSpaceDE w:val="0"/>
      <w:autoSpaceDN w:val="0"/>
    </w:pPr>
    <w:rPr>
      <w:sz w:val="24"/>
      <w:szCs w:val="24"/>
      <w:lang w:val="en-US"/>
    </w:rPr>
  </w:style>
  <w:style w:type="paragraph" w:styleId="Encabezado">
    <w:name w:val="header"/>
    <w:basedOn w:val="Normal"/>
    <w:link w:val="EncabezadoCar"/>
    <w:uiPriority w:val="99"/>
    <w:rsid w:val="0013545E"/>
    <w:pPr>
      <w:tabs>
        <w:tab w:val="center" w:pos="4419"/>
        <w:tab w:val="right" w:pos="8838"/>
      </w:tabs>
    </w:pPr>
  </w:style>
  <w:style w:type="character" w:customStyle="1" w:styleId="EncabezadoCar">
    <w:name w:val="Encabezado Car"/>
    <w:basedOn w:val="Fuentedeprrafopredeter"/>
    <w:link w:val="Encabezado"/>
    <w:uiPriority w:val="99"/>
    <w:rsid w:val="0013545E"/>
    <w:rPr>
      <w:rFonts w:ascii="Times New Roman" w:eastAsia="Times New Roman" w:hAnsi="Times New Roman" w:cs="Times New Roman"/>
      <w:sz w:val="20"/>
      <w:szCs w:val="20"/>
      <w:lang w:val="es-ES" w:eastAsia="es-MX"/>
    </w:rPr>
  </w:style>
  <w:style w:type="paragraph" w:styleId="Piedepgina">
    <w:name w:val="footer"/>
    <w:basedOn w:val="Normal"/>
    <w:link w:val="PiedepginaCar"/>
    <w:uiPriority w:val="99"/>
    <w:rsid w:val="0013545E"/>
    <w:pPr>
      <w:tabs>
        <w:tab w:val="center" w:pos="4419"/>
        <w:tab w:val="right" w:pos="8838"/>
      </w:tabs>
    </w:pPr>
  </w:style>
  <w:style w:type="character" w:customStyle="1" w:styleId="PiedepginaCar">
    <w:name w:val="Pie de página Car"/>
    <w:basedOn w:val="Fuentedeprrafopredeter"/>
    <w:link w:val="Piedepgina"/>
    <w:uiPriority w:val="99"/>
    <w:rsid w:val="0013545E"/>
    <w:rPr>
      <w:rFonts w:ascii="Times New Roman" w:eastAsia="Times New Roman" w:hAnsi="Times New Roman" w:cs="Times New Roman"/>
      <w:sz w:val="20"/>
      <w:szCs w:val="20"/>
      <w:lang w:val="es-ES" w:eastAsia="es-MX"/>
    </w:rPr>
  </w:style>
  <w:style w:type="paragraph" w:styleId="Subttulo">
    <w:name w:val="Subtitle"/>
    <w:basedOn w:val="Normal"/>
    <w:link w:val="SubttuloCar"/>
    <w:qFormat/>
    <w:rsid w:val="0013545E"/>
    <w:pPr>
      <w:jc w:val="center"/>
    </w:pPr>
    <w:rPr>
      <w:rFonts w:ascii="Century Gothic" w:hAnsi="Century Gothic"/>
      <w:b/>
      <w:lang w:val="es-CO"/>
    </w:rPr>
  </w:style>
  <w:style w:type="character" w:customStyle="1" w:styleId="SubttuloCar">
    <w:name w:val="Subtítulo Car"/>
    <w:basedOn w:val="Fuentedeprrafopredeter"/>
    <w:link w:val="Subttulo"/>
    <w:rsid w:val="0013545E"/>
    <w:rPr>
      <w:rFonts w:ascii="Century Gothic" w:eastAsia="Times New Roman" w:hAnsi="Century Gothic" w:cs="Times New Roman"/>
      <w:b/>
      <w:sz w:val="20"/>
      <w:szCs w:val="20"/>
      <w:lang w:eastAsia="es-MX"/>
    </w:rPr>
  </w:style>
  <w:style w:type="paragraph" w:styleId="Sangra2detindependiente">
    <w:name w:val="Body Text Indent 2"/>
    <w:basedOn w:val="Normal"/>
    <w:link w:val="Sangra2detindependienteCar"/>
    <w:rsid w:val="0013545E"/>
    <w:pPr>
      <w:spacing w:after="120" w:line="480" w:lineRule="auto"/>
      <w:ind w:left="283"/>
    </w:pPr>
  </w:style>
  <w:style w:type="character" w:customStyle="1" w:styleId="Sangra2detindependienteCar">
    <w:name w:val="Sangría 2 de t. independiente Car"/>
    <w:basedOn w:val="Fuentedeprrafopredeter"/>
    <w:link w:val="Sangra2detindependiente"/>
    <w:rsid w:val="0013545E"/>
    <w:rPr>
      <w:rFonts w:ascii="Times New Roman" w:eastAsia="Times New Roman" w:hAnsi="Times New Roman" w:cs="Times New Roman"/>
      <w:sz w:val="20"/>
      <w:szCs w:val="20"/>
      <w:lang w:val="es-ES" w:eastAsia="es-MX"/>
    </w:rPr>
  </w:style>
  <w:style w:type="paragraph" w:customStyle="1" w:styleId="Textoindependiente1">
    <w:name w:val="Texto independiente1"/>
    <w:basedOn w:val="Normal"/>
    <w:rsid w:val="0013545E"/>
    <w:pPr>
      <w:tabs>
        <w:tab w:val="left" w:pos="0"/>
      </w:tabs>
      <w:jc w:val="both"/>
    </w:pPr>
    <w:rPr>
      <w:rFonts w:ascii="Arial" w:hAnsi="Arial"/>
      <w:sz w:val="24"/>
      <w:lang w:val="en-US" w:eastAsia="es-ES"/>
    </w:rPr>
  </w:style>
  <w:style w:type="character" w:styleId="Nmerodepgina">
    <w:name w:val="page number"/>
    <w:basedOn w:val="Fuentedeprrafopredeter"/>
    <w:rsid w:val="0013545E"/>
  </w:style>
  <w:style w:type="paragraph" w:styleId="Textoindependiente3">
    <w:name w:val="Body Text 3"/>
    <w:basedOn w:val="Normal"/>
    <w:link w:val="Textoindependiente3Car"/>
    <w:rsid w:val="0013545E"/>
    <w:pPr>
      <w:jc w:val="center"/>
    </w:pPr>
    <w:rPr>
      <w:rFonts w:ascii="Arial" w:hAnsi="Arial"/>
      <w:bCs/>
      <w:snapToGrid w:val="0"/>
      <w:color w:val="000000"/>
    </w:rPr>
  </w:style>
  <w:style w:type="character" w:customStyle="1" w:styleId="Textoindependiente3Car">
    <w:name w:val="Texto independiente 3 Car"/>
    <w:basedOn w:val="Fuentedeprrafopredeter"/>
    <w:link w:val="Textoindependiente3"/>
    <w:rsid w:val="0013545E"/>
    <w:rPr>
      <w:rFonts w:ascii="Arial" w:eastAsia="Times New Roman" w:hAnsi="Arial" w:cs="Times New Roman"/>
      <w:bCs/>
      <w:snapToGrid w:val="0"/>
      <w:color w:val="000000"/>
      <w:sz w:val="20"/>
      <w:szCs w:val="20"/>
      <w:lang w:val="es-ES" w:eastAsia="es-MX"/>
    </w:rPr>
  </w:style>
  <w:style w:type="paragraph" w:styleId="Textodeglobo">
    <w:name w:val="Balloon Text"/>
    <w:basedOn w:val="Normal"/>
    <w:link w:val="TextodegloboCar"/>
    <w:semiHidden/>
    <w:unhideWhenUsed/>
    <w:rsid w:val="0013545E"/>
    <w:rPr>
      <w:rFonts w:ascii="Tahoma" w:hAnsi="Tahoma" w:cs="Tahoma"/>
      <w:sz w:val="16"/>
      <w:szCs w:val="16"/>
    </w:rPr>
  </w:style>
  <w:style w:type="character" w:customStyle="1" w:styleId="TextodegloboCar">
    <w:name w:val="Texto de globo Car"/>
    <w:basedOn w:val="Fuentedeprrafopredeter"/>
    <w:link w:val="Textodeglobo"/>
    <w:semiHidden/>
    <w:rsid w:val="0013545E"/>
    <w:rPr>
      <w:rFonts w:ascii="Tahoma" w:eastAsia="Times New Roman" w:hAnsi="Tahoma" w:cs="Tahoma"/>
      <w:sz w:val="16"/>
      <w:szCs w:val="16"/>
      <w:lang w:val="es-ES" w:eastAsia="es-MX"/>
    </w:rPr>
  </w:style>
  <w:style w:type="paragraph" w:styleId="Prrafodelista">
    <w:name w:val="List Paragraph"/>
    <w:basedOn w:val="Normal"/>
    <w:uiPriority w:val="34"/>
    <w:qFormat/>
    <w:rsid w:val="0013545E"/>
    <w:pPr>
      <w:ind w:left="720"/>
      <w:contextualSpacing/>
    </w:pPr>
  </w:style>
  <w:style w:type="character" w:styleId="Hipervnculo">
    <w:name w:val="Hyperlink"/>
    <w:rsid w:val="0013545E"/>
    <w:rPr>
      <w:color w:val="0000FF"/>
      <w:u w:val="single"/>
    </w:rPr>
  </w:style>
  <w:style w:type="paragraph" w:customStyle="1" w:styleId="Textosinformato1">
    <w:name w:val="Texto sin formato1"/>
    <w:basedOn w:val="Normal"/>
    <w:rsid w:val="0013545E"/>
    <w:pPr>
      <w:overflowPunct w:val="0"/>
      <w:autoSpaceDE w:val="0"/>
      <w:autoSpaceDN w:val="0"/>
      <w:adjustRightInd w:val="0"/>
      <w:textAlignment w:val="baseline"/>
    </w:pPr>
    <w:rPr>
      <w:rFonts w:ascii="Courier New" w:hAnsi="Courier New"/>
      <w:lang w:eastAsia="es-ES"/>
    </w:rPr>
  </w:style>
  <w:style w:type="paragraph" w:customStyle="1" w:styleId="1">
    <w:name w:val="1"/>
    <w:basedOn w:val="Normal"/>
    <w:next w:val="Ttulo"/>
    <w:link w:val="TtuloCar"/>
    <w:qFormat/>
    <w:rsid w:val="0013545E"/>
    <w:pPr>
      <w:autoSpaceDE w:val="0"/>
      <w:autoSpaceDN w:val="0"/>
      <w:jc w:val="center"/>
    </w:pPr>
    <w:rPr>
      <w:rFonts w:ascii="Bookman Old Style" w:eastAsiaTheme="minorHAnsi" w:hAnsi="Bookman Old Style" w:cs="Bookman Old Style"/>
      <w:b/>
      <w:bCs/>
      <w:i/>
      <w:iCs/>
      <w:sz w:val="32"/>
      <w:szCs w:val="32"/>
      <w:lang w:val="es-ES_tradnl"/>
    </w:rPr>
  </w:style>
  <w:style w:type="character" w:customStyle="1" w:styleId="TtuloCar">
    <w:name w:val="Título Car"/>
    <w:link w:val="1"/>
    <w:rsid w:val="0013545E"/>
    <w:rPr>
      <w:rFonts w:ascii="Bookman Old Style" w:hAnsi="Bookman Old Style" w:cs="Bookman Old Style"/>
      <w:b/>
      <w:bCs/>
      <w:i/>
      <w:iCs/>
      <w:sz w:val="32"/>
      <w:szCs w:val="32"/>
      <w:lang w:val="es-ES_tradnl" w:eastAsia="es-MX" w:bidi="ar-SA"/>
    </w:rPr>
  </w:style>
  <w:style w:type="paragraph" w:styleId="TtulodeTDC">
    <w:name w:val="TOC Heading"/>
    <w:basedOn w:val="Ttulo1"/>
    <w:next w:val="Normal"/>
    <w:qFormat/>
    <w:rsid w:val="0013545E"/>
    <w:pPr>
      <w:keepLines/>
      <w:tabs>
        <w:tab w:val="clear" w:pos="0"/>
      </w:tabs>
      <w:spacing w:before="480" w:line="276" w:lineRule="auto"/>
      <w:jc w:val="left"/>
      <w:outlineLvl w:val="9"/>
    </w:pPr>
    <w:rPr>
      <w:rFonts w:ascii="Cambria" w:hAnsi="Cambria"/>
      <w:b/>
      <w:bCs/>
      <w:color w:val="365F91"/>
      <w:sz w:val="28"/>
      <w:szCs w:val="28"/>
      <w:lang w:eastAsia="en-US"/>
    </w:rPr>
  </w:style>
  <w:style w:type="paragraph" w:styleId="TDC1">
    <w:name w:val="toc 1"/>
    <w:basedOn w:val="Normal"/>
    <w:next w:val="Normal"/>
    <w:autoRedefine/>
    <w:unhideWhenUsed/>
    <w:rsid w:val="0013545E"/>
  </w:style>
  <w:style w:type="paragraph" w:styleId="TDC3">
    <w:name w:val="toc 3"/>
    <w:basedOn w:val="Normal"/>
    <w:next w:val="Normal"/>
    <w:autoRedefine/>
    <w:unhideWhenUsed/>
    <w:rsid w:val="0013545E"/>
    <w:pPr>
      <w:ind w:left="400"/>
    </w:pPr>
  </w:style>
  <w:style w:type="paragraph" w:styleId="TDC2">
    <w:name w:val="toc 2"/>
    <w:basedOn w:val="Normal"/>
    <w:next w:val="Normal"/>
    <w:autoRedefine/>
    <w:unhideWhenUsed/>
    <w:rsid w:val="0013545E"/>
    <w:pPr>
      <w:ind w:left="200"/>
    </w:pPr>
  </w:style>
  <w:style w:type="paragraph" w:customStyle="1" w:styleId="CUERPOTEXTO">
    <w:name w:val="CUERPO TEXTO"/>
    <w:rsid w:val="0013545E"/>
    <w:pPr>
      <w:widowControl w:val="0"/>
      <w:tabs>
        <w:tab w:val="center" w:pos="510"/>
        <w:tab w:val="left" w:pos="1134"/>
      </w:tabs>
      <w:autoSpaceDE w:val="0"/>
      <w:autoSpaceDN w:val="0"/>
      <w:adjustRightInd w:val="0"/>
      <w:spacing w:before="28" w:after="28" w:line="210" w:lineRule="atLeast"/>
      <w:ind w:firstLine="283"/>
      <w:jc w:val="both"/>
    </w:pPr>
    <w:rPr>
      <w:rFonts w:ascii="Times New Roman" w:eastAsia="Times New Roman" w:hAnsi="Times New Roman" w:cs="Times New Roman"/>
      <w:color w:val="000000"/>
      <w:sz w:val="19"/>
      <w:szCs w:val="19"/>
      <w:lang w:val="es-ES" w:eastAsia="es-ES"/>
    </w:rPr>
  </w:style>
  <w:style w:type="paragraph" w:customStyle="1" w:styleId="cuerpote">
    <w:name w:val="cuerpote"/>
    <w:basedOn w:val="Normal"/>
    <w:rsid w:val="0013545E"/>
    <w:pPr>
      <w:spacing w:before="100" w:beforeAutospacing="1" w:after="100" w:afterAutospacing="1"/>
    </w:pPr>
    <w:rPr>
      <w:sz w:val="24"/>
      <w:szCs w:val="24"/>
      <w:lang w:eastAsia="es-ES"/>
    </w:rPr>
  </w:style>
  <w:style w:type="character" w:styleId="Hipervnculovisitado">
    <w:name w:val="FollowedHyperlink"/>
    <w:rsid w:val="0013545E"/>
    <w:rPr>
      <w:color w:val="800080"/>
      <w:u w:val="single"/>
    </w:rPr>
  </w:style>
  <w:style w:type="paragraph" w:customStyle="1" w:styleId="Estilo">
    <w:name w:val="Estilo"/>
    <w:rsid w:val="0013545E"/>
    <w:pPr>
      <w:widowControl w:val="0"/>
      <w:autoSpaceDE w:val="0"/>
      <w:autoSpaceDN w:val="0"/>
      <w:adjustRightInd w:val="0"/>
      <w:spacing w:after="0" w:line="240" w:lineRule="auto"/>
    </w:pPr>
    <w:rPr>
      <w:rFonts w:ascii="Times New Roman" w:eastAsia="Times New Roman" w:hAnsi="Times New Roman" w:cs="Times New Roman"/>
      <w:sz w:val="24"/>
      <w:szCs w:val="24"/>
      <w:lang w:val="es-ES" w:eastAsia="es-ES"/>
    </w:rPr>
  </w:style>
  <w:style w:type="paragraph" w:styleId="Sinespaciado">
    <w:name w:val="No Spacing"/>
    <w:uiPriority w:val="1"/>
    <w:qFormat/>
    <w:rsid w:val="0013545E"/>
    <w:pPr>
      <w:spacing w:after="0" w:line="240" w:lineRule="auto"/>
    </w:pPr>
    <w:rPr>
      <w:rFonts w:ascii="Calibri" w:eastAsia="Calibri" w:hAnsi="Calibri" w:cs="Times New Roman"/>
    </w:rPr>
  </w:style>
  <w:style w:type="paragraph" w:customStyle="1" w:styleId="Default">
    <w:name w:val="Default"/>
    <w:rsid w:val="0013545E"/>
    <w:pPr>
      <w:autoSpaceDE w:val="0"/>
      <w:autoSpaceDN w:val="0"/>
      <w:adjustRightInd w:val="0"/>
      <w:spacing w:after="0" w:line="240" w:lineRule="auto"/>
    </w:pPr>
    <w:rPr>
      <w:rFonts w:ascii="Arial" w:eastAsia="Calibri" w:hAnsi="Arial" w:cs="Arial"/>
      <w:color w:val="000000"/>
      <w:sz w:val="24"/>
      <w:szCs w:val="24"/>
    </w:rPr>
  </w:style>
  <w:style w:type="character" w:styleId="Refdenotaalpie">
    <w:name w:val="footnote reference"/>
    <w:uiPriority w:val="99"/>
    <w:unhideWhenUsed/>
    <w:rsid w:val="0013545E"/>
    <w:rPr>
      <w:vertAlign w:val="superscript"/>
    </w:rPr>
  </w:style>
  <w:style w:type="character" w:styleId="Refdecomentario">
    <w:name w:val="annotation reference"/>
    <w:uiPriority w:val="99"/>
    <w:rsid w:val="0013545E"/>
    <w:rPr>
      <w:sz w:val="16"/>
      <w:szCs w:val="16"/>
    </w:rPr>
  </w:style>
  <w:style w:type="paragraph" w:styleId="Textocomentario">
    <w:name w:val="annotation text"/>
    <w:basedOn w:val="Normal"/>
    <w:link w:val="TextocomentarioCar"/>
    <w:uiPriority w:val="99"/>
    <w:rsid w:val="0013545E"/>
  </w:style>
  <w:style w:type="character" w:customStyle="1" w:styleId="TextocomentarioCar">
    <w:name w:val="Texto comentario Car"/>
    <w:basedOn w:val="Fuentedeprrafopredeter"/>
    <w:link w:val="Textocomentario"/>
    <w:uiPriority w:val="99"/>
    <w:rsid w:val="0013545E"/>
    <w:rPr>
      <w:rFonts w:ascii="Times New Roman" w:eastAsia="Times New Roman" w:hAnsi="Times New Roman" w:cs="Times New Roman"/>
      <w:sz w:val="20"/>
      <w:szCs w:val="20"/>
      <w:lang w:val="es-ES" w:eastAsia="es-MX"/>
    </w:rPr>
  </w:style>
  <w:style w:type="paragraph" w:styleId="Asuntodelcomentario">
    <w:name w:val="annotation subject"/>
    <w:basedOn w:val="Textocomentario"/>
    <w:next w:val="Textocomentario"/>
    <w:link w:val="AsuntodelcomentarioCar"/>
    <w:rsid w:val="0013545E"/>
    <w:rPr>
      <w:b/>
      <w:bCs/>
    </w:rPr>
  </w:style>
  <w:style w:type="character" w:customStyle="1" w:styleId="AsuntodelcomentarioCar">
    <w:name w:val="Asunto del comentario Car"/>
    <w:basedOn w:val="TextocomentarioCar"/>
    <w:link w:val="Asuntodelcomentario"/>
    <w:rsid w:val="0013545E"/>
    <w:rPr>
      <w:rFonts w:ascii="Times New Roman" w:eastAsia="Times New Roman" w:hAnsi="Times New Roman" w:cs="Times New Roman"/>
      <w:b/>
      <w:bCs/>
      <w:sz w:val="20"/>
      <w:szCs w:val="20"/>
      <w:lang w:val="es-ES" w:eastAsia="es-MX"/>
    </w:rPr>
  </w:style>
  <w:style w:type="paragraph" w:styleId="Revisin">
    <w:name w:val="Revision"/>
    <w:hidden/>
    <w:uiPriority w:val="99"/>
    <w:semiHidden/>
    <w:rsid w:val="0013545E"/>
    <w:pPr>
      <w:spacing w:after="0" w:line="240" w:lineRule="auto"/>
    </w:pPr>
    <w:rPr>
      <w:rFonts w:ascii="Times New Roman" w:eastAsia="Times New Roman" w:hAnsi="Times New Roman" w:cs="Times New Roman"/>
      <w:sz w:val="20"/>
      <w:szCs w:val="20"/>
      <w:lang w:val="es-ES" w:eastAsia="es-MX"/>
    </w:rPr>
  </w:style>
  <w:style w:type="table" w:styleId="Tablaconcuadrcula">
    <w:name w:val="Table Grid"/>
    <w:basedOn w:val="Tablanormal"/>
    <w:uiPriority w:val="59"/>
    <w:rsid w:val="0013545E"/>
    <w:pPr>
      <w:spacing w:after="0" w:line="240" w:lineRule="auto"/>
    </w:pPr>
    <w:rPr>
      <w:rFonts w:ascii="Times New Roman" w:eastAsia="Times New Roman" w:hAnsi="Times New Roman" w:cs="Times New Roman"/>
      <w:sz w:val="20"/>
      <w:szCs w:val="20"/>
      <w:lang w:eastAsia="es-CO"/>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Listaconvietas">
    <w:name w:val="List Bullet"/>
    <w:basedOn w:val="Normal"/>
    <w:rsid w:val="0013545E"/>
    <w:pPr>
      <w:numPr>
        <w:numId w:val="1"/>
      </w:numPr>
      <w:contextualSpacing/>
    </w:pPr>
  </w:style>
  <w:style w:type="character" w:customStyle="1" w:styleId="apple-converted-space">
    <w:name w:val="apple-converted-space"/>
    <w:basedOn w:val="Fuentedeprrafopredeter"/>
    <w:rsid w:val="0013545E"/>
  </w:style>
  <w:style w:type="character" w:styleId="nfasis">
    <w:name w:val="Emphasis"/>
    <w:uiPriority w:val="20"/>
    <w:qFormat/>
    <w:rsid w:val="0013545E"/>
    <w:rPr>
      <w:i/>
      <w:iCs/>
    </w:rPr>
  </w:style>
  <w:style w:type="character" w:customStyle="1" w:styleId="textonavy1">
    <w:name w:val="texto_navy1"/>
    <w:rsid w:val="0013545E"/>
    <w:rPr>
      <w:color w:val="000080"/>
    </w:rPr>
  </w:style>
  <w:style w:type="paragraph" w:customStyle="1" w:styleId="western">
    <w:name w:val="western"/>
    <w:basedOn w:val="Normal"/>
    <w:rsid w:val="0013545E"/>
    <w:pPr>
      <w:spacing w:before="100" w:beforeAutospacing="1" w:after="100" w:afterAutospacing="1"/>
    </w:pPr>
    <w:rPr>
      <w:sz w:val="24"/>
      <w:szCs w:val="24"/>
      <w:lang w:val="es-CO" w:eastAsia="es-CO"/>
    </w:rPr>
  </w:style>
  <w:style w:type="paragraph" w:styleId="Ttulo">
    <w:name w:val="Title"/>
    <w:basedOn w:val="Normal"/>
    <w:next w:val="Normal"/>
    <w:link w:val="TtuloCar1"/>
    <w:uiPriority w:val="10"/>
    <w:qFormat/>
    <w:rsid w:val="0013545E"/>
    <w:pPr>
      <w:contextualSpacing/>
    </w:pPr>
    <w:rPr>
      <w:rFonts w:asciiTheme="majorHAnsi" w:eastAsiaTheme="majorEastAsia" w:hAnsiTheme="majorHAnsi" w:cstheme="majorBidi"/>
      <w:spacing w:val="-10"/>
      <w:kern w:val="28"/>
      <w:sz w:val="56"/>
      <w:szCs w:val="56"/>
    </w:rPr>
  </w:style>
  <w:style w:type="character" w:customStyle="1" w:styleId="TtuloCar1">
    <w:name w:val="Título Car1"/>
    <w:basedOn w:val="Fuentedeprrafopredeter"/>
    <w:link w:val="Ttulo"/>
    <w:uiPriority w:val="10"/>
    <w:rsid w:val="0013545E"/>
    <w:rPr>
      <w:rFonts w:asciiTheme="majorHAnsi" w:eastAsiaTheme="majorEastAsia" w:hAnsiTheme="majorHAnsi" w:cstheme="majorBidi"/>
      <w:spacing w:val="-10"/>
      <w:kern w:val="28"/>
      <w:sz w:val="56"/>
      <w:szCs w:val="56"/>
      <w:lang w:val="es-ES" w:eastAsia="es-MX"/>
    </w:rPr>
  </w:style>
  <w:style w:type="table" w:customStyle="1" w:styleId="TableGrid">
    <w:name w:val="TableGrid"/>
    <w:rsid w:val="00185091"/>
    <w:pPr>
      <w:spacing w:after="0" w:line="240" w:lineRule="auto"/>
    </w:pPr>
    <w:rPr>
      <w:rFonts w:eastAsiaTheme="minorEastAsia"/>
      <w:lang w:eastAsia="es-CO"/>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8482382">
      <w:bodyDiv w:val="1"/>
      <w:marLeft w:val="0"/>
      <w:marRight w:val="0"/>
      <w:marTop w:val="0"/>
      <w:marBottom w:val="0"/>
      <w:divBdr>
        <w:top w:val="none" w:sz="0" w:space="0" w:color="auto"/>
        <w:left w:val="none" w:sz="0" w:space="0" w:color="auto"/>
        <w:bottom w:val="none" w:sz="0" w:space="0" w:color="auto"/>
        <w:right w:val="none" w:sz="0" w:space="0" w:color="auto"/>
      </w:divBdr>
    </w:div>
    <w:div w:id="1122304907">
      <w:bodyDiv w:val="1"/>
      <w:marLeft w:val="0"/>
      <w:marRight w:val="0"/>
      <w:marTop w:val="0"/>
      <w:marBottom w:val="0"/>
      <w:divBdr>
        <w:top w:val="none" w:sz="0" w:space="0" w:color="auto"/>
        <w:left w:val="none" w:sz="0" w:space="0" w:color="auto"/>
        <w:bottom w:val="none" w:sz="0" w:space="0" w:color="auto"/>
        <w:right w:val="none" w:sz="0" w:space="0" w:color="auto"/>
      </w:divBdr>
      <w:divsChild>
        <w:div w:id="294336311">
          <w:marLeft w:val="0"/>
          <w:marRight w:val="0"/>
          <w:marTop w:val="0"/>
          <w:marBottom w:val="0"/>
          <w:divBdr>
            <w:top w:val="none" w:sz="0" w:space="0" w:color="auto"/>
            <w:left w:val="none" w:sz="0" w:space="0" w:color="auto"/>
            <w:bottom w:val="none" w:sz="0" w:space="0" w:color="auto"/>
            <w:right w:val="none" w:sz="0" w:space="0" w:color="auto"/>
          </w:divBdr>
          <w:divsChild>
            <w:div w:id="1655337145">
              <w:marLeft w:val="0"/>
              <w:marRight w:val="0"/>
              <w:marTop w:val="0"/>
              <w:marBottom w:val="0"/>
              <w:divBdr>
                <w:top w:val="none" w:sz="0" w:space="0" w:color="auto"/>
                <w:left w:val="none" w:sz="0" w:space="0" w:color="auto"/>
                <w:bottom w:val="none" w:sz="0" w:space="0" w:color="auto"/>
                <w:right w:val="none" w:sz="0" w:space="0" w:color="auto"/>
              </w:divBdr>
              <w:divsChild>
                <w:div w:id="1977369090">
                  <w:marLeft w:val="0"/>
                  <w:marRight w:val="0"/>
                  <w:marTop w:val="0"/>
                  <w:marBottom w:val="0"/>
                  <w:divBdr>
                    <w:top w:val="none" w:sz="0" w:space="0" w:color="auto"/>
                    <w:left w:val="none" w:sz="0" w:space="0" w:color="auto"/>
                    <w:bottom w:val="none" w:sz="0" w:space="0" w:color="auto"/>
                    <w:right w:val="none" w:sz="0" w:space="0" w:color="auto"/>
                  </w:divBdr>
                  <w:divsChild>
                    <w:div w:id="1567911997">
                      <w:marLeft w:val="0"/>
                      <w:marRight w:val="0"/>
                      <w:marTop w:val="0"/>
                      <w:marBottom w:val="0"/>
                      <w:divBdr>
                        <w:top w:val="none" w:sz="0" w:space="0" w:color="auto"/>
                        <w:left w:val="none" w:sz="0" w:space="0" w:color="auto"/>
                        <w:bottom w:val="none" w:sz="0" w:space="0" w:color="auto"/>
                        <w:right w:val="none" w:sz="0" w:space="0" w:color="auto"/>
                      </w:divBdr>
                      <w:divsChild>
                        <w:div w:id="1356882376">
                          <w:marLeft w:val="0"/>
                          <w:marRight w:val="0"/>
                          <w:marTop w:val="0"/>
                          <w:marBottom w:val="0"/>
                          <w:divBdr>
                            <w:top w:val="none" w:sz="0" w:space="0" w:color="auto"/>
                            <w:left w:val="none" w:sz="0" w:space="0" w:color="auto"/>
                            <w:bottom w:val="none" w:sz="0" w:space="0" w:color="auto"/>
                            <w:right w:val="none" w:sz="0" w:space="0" w:color="auto"/>
                          </w:divBdr>
                          <w:divsChild>
                            <w:div w:id="595987128">
                              <w:marLeft w:val="0"/>
                              <w:marRight w:val="0"/>
                              <w:marTop w:val="0"/>
                              <w:marBottom w:val="0"/>
                              <w:divBdr>
                                <w:top w:val="none" w:sz="0" w:space="0" w:color="auto"/>
                                <w:left w:val="none" w:sz="0" w:space="0" w:color="auto"/>
                                <w:bottom w:val="none" w:sz="0" w:space="0" w:color="auto"/>
                                <w:right w:val="none" w:sz="0" w:space="0" w:color="auto"/>
                              </w:divBdr>
                              <w:divsChild>
                                <w:div w:id="2039114767">
                                  <w:marLeft w:val="0"/>
                                  <w:marRight w:val="0"/>
                                  <w:marTop w:val="0"/>
                                  <w:marBottom w:val="0"/>
                                  <w:divBdr>
                                    <w:top w:val="none" w:sz="0" w:space="0" w:color="auto"/>
                                    <w:left w:val="none" w:sz="0" w:space="0" w:color="auto"/>
                                    <w:bottom w:val="none" w:sz="0" w:space="0" w:color="auto"/>
                                    <w:right w:val="none" w:sz="0" w:space="0" w:color="auto"/>
                                  </w:divBdr>
                                  <w:divsChild>
                                    <w:div w:id="891580977">
                                      <w:marLeft w:val="0"/>
                                      <w:marRight w:val="0"/>
                                      <w:marTop w:val="0"/>
                                      <w:marBottom w:val="0"/>
                                      <w:divBdr>
                                        <w:top w:val="none" w:sz="0" w:space="0" w:color="auto"/>
                                        <w:left w:val="none" w:sz="0" w:space="0" w:color="auto"/>
                                        <w:bottom w:val="none" w:sz="0" w:space="0" w:color="auto"/>
                                        <w:right w:val="none" w:sz="0" w:space="0" w:color="auto"/>
                                      </w:divBdr>
                                      <w:divsChild>
                                        <w:div w:id="1353605565">
                                          <w:marLeft w:val="0"/>
                                          <w:marRight w:val="0"/>
                                          <w:marTop w:val="0"/>
                                          <w:marBottom w:val="0"/>
                                          <w:divBdr>
                                            <w:top w:val="none" w:sz="0" w:space="0" w:color="auto"/>
                                            <w:left w:val="none" w:sz="0" w:space="0" w:color="auto"/>
                                            <w:bottom w:val="none" w:sz="0" w:space="0" w:color="auto"/>
                                            <w:right w:val="none" w:sz="0" w:space="0" w:color="auto"/>
                                          </w:divBdr>
                                          <w:divsChild>
                                            <w:div w:id="414130707">
                                              <w:marLeft w:val="0"/>
                                              <w:marRight w:val="0"/>
                                              <w:marTop w:val="0"/>
                                              <w:marBottom w:val="0"/>
                                              <w:divBdr>
                                                <w:top w:val="none" w:sz="0" w:space="0" w:color="auto"/>
                                                <w:left w:val="none" w:sz="0" w:space="0" w:color="auto"/>
                                                <w:bottom w:val="none" w:sz="0" w:space="0" w:color="auto"/>
                                                <w:right w:val="none" w:sz="0" w:space="0" w:color="auto"/>
                                              </w:divBdr>
                                              <w:divsChild>
                                                <w:div w:id="239755638">
                                                  <w:marLeft w:val="0"/>
                                                  <w:marRight w:val="0"/>
                                                  <w:marTop w:val="0"/>
                                                  <w:marBottom w:val="0"/>
                                                  <w:divBdr>
                                                    <w:top w:val="none" w:sz="0" w:space="0" w:color="auto"/>
                                                    <w:left w:val="none" w:sz="0" w:space="0" w:color="auto"/>
                                                    <w:bottom w:val="none" w:sz="0" w:space="0" w:color="auto"/>
                                                    <w:right w:val="none" w:sz="0" w:space="0" w:color="auto"/>
                                                  </w:divBdr>
                                                  <w:divsChild>
                                                    <w:div w:id="1969241796">
                                                      <w:marLeft w:val="0"/>
                                                      <w:marRight w:val="0"/>
                                                      <w:marTop w:val="0"/>
                                                      <w:marBottom w:val="0"/>
                                                      <w:divBdr>
                                                        <w:top w:val="none" w:sz="0" w:space="0" w:color="auto"/>
                                                        <w:left w:val="none" w:sz="0" w:space="0" w:color="auto"/>
                                                        <w:bottom w:val="none" w:sz="0" w:space="0" w:color="auto"/>
                                                        <w:right w:val="none" w:sz="0" w:space="0" w:color="auto"/>
                                                      </w:divBdr>
                                                      <w:divsChild>
                                                        <w:div w:id="1827552153">
                                                          <w:marLeft w:val="0"/>
                                                          <w:marRight w:val="0"/>
                                                          <w:marTop w:val="0"/>
                                                          <w:marBottom w:val="0"/>
                                                          <w:divBdr>
                                                            <w:top w:val="none" w:sz="0" w:space="0" w:color="auto"/>
                                                            <w:left w:val="none" w:sz="0" w:space="0" w:color="auto"/>
                                                            <w:bottom w:val="none" w:sz="0" w:space="0" w:color="auto"/>
                                                            <w:right w:val="none" w:sz="0" w:space="0" w:color="auto"/>
                                                          </w:divBdr>
                                                          <w:divsChild>
                                                            <w:div w:id="1105611083">
                                                              <w:marLeft w:val="0"/>
                                                              <w:marRight w:val="0"/>
                                                              <w:marTop w:val="0"/>
                                                              <w:marBottom w:val="0"/>
                                                              <w:divBdr>
                                                                <w:top w:val="none" w:sz="0" w:space="0" w:color="auto"/>
                                                                <w:left w:val="none" w:sz="0" w:space="0" w:color="auto"/>
                                                                <w:bottom w:val="none" w:sz="0" w:space="0" w:color="auto"/>
                                                                <w:right w:val="none" w:sz="0" w:space="0" w:color="auto"/>
                                                              </w:divBdr>
                                                              <w:divsChild>
                                                                <w:div w:id="2102487963">
                                                                  <w:marLeft w:val="0"/>
                                                                  <w:marRight w:val="0"/>
                                                                  <w:marTop w:val="0"/>
                                                                  <w:marBottom w:val="0"/>
                                                                  <w:divBdr>
                                                                    <w:top w:val="none" w:sz="0" w:space="0" w:color="auto"/>
                                                                    <w:left w:val="none" w:sz="0" w:space="0" w:color="auto"/>
                                                                    <w:bottom w:val="none" w:sz="0" w:space="0" w:color="auto"/>
                                                                    <w:right w:val="none" w:sz="0" w:space="0" w:color="auto"/>
                                                                  </w:divBdr>
                                                                  <w:divsChild>
                                                                    <w:div w:id="592516329">
                                                                      <w:marLeft w:val="0"/>
                                                                      <w:marRight w:val="0"/>
                                                                      <w:marTop w:val="0"/>
                                                                      <w:marBottom w:val="0"/>
                                                                      <w:divBdr>
                                                                        <w:top w:val="none" w:sz="0" w:space="0" w:color="auto"/>
                                                                        <w:left w:val="none" w:sz="0" w:space="0" w:color="auto"/>
                                                                        <w:bottom w:val="none" w:sz="0" w:space="0" w:color="auto"/>
                                                                        <w:right w:val="none" w:sz="0" w:space="0" w:color="auto"/>
                                                                      </w:divBdr>
                                                                      <w:divsChild>
                                                                        <w:div w:id="1113986207">
                                                                          <w:marLeft w:val="0"/>
                                                                          <w:marRight w:val="0"/>
                                                                          <w:marTop w:val="0"/>
                                                                          <w:marBottom w:val="0"/>
                                                                          <w:divBdr>
                                                                            <w:top w:val="none" w:sz="0" w:space="0" w:color="auto"/>
                                                                            <w:left w:val="none" w:sz="0" w:space="0" w:color="auto"/>
                                                                            <w:bottom w:val="none" w:sz="0" w:space="0" w:color="auto"/>
                                                                            <w:right w:val="none" w:sz="0" w:space="0" w:color="auto"/>
                                                                          </w:divBdr>
                                                                          <w:divsChild>
                                                                            <w:div w:id="1436753907">
                                                                              <w:marLeft w:val="0"/>
                                                                              <w:marRight w:val="0"/>
                                                                              <w:marTop w:val="0"/>
                                                                              <w:marBottom w:val="0"/>
                                                                              <w:divBdr>
                                                                                <w:top w:val="none" w:sz="0" w:space="0" w:color="auto"/>
                                                                                <w:left w:val="none" w:sz="0" w:space="0" w:color="auto"/>
                                                                                <w:bottom w:val="none" w:sz="0" w:space="0" w:color="auto"/>
                                                                                <w:right w:val="none" w:sz="0" w:space="0" w:color="auto"/>
                                                                              </w:divBdr>
                                                                              <w:divsChild>
                                                                                <w:div w:id="810558776">
                                                                                  <w:marLeft w:val="0"/>
                                                                                  <w:marRight w:val="0"/>
                                                                                  <w:marTop w:val="0"/>
                                                                                  <w:marBottom w:val="0"/>
                                                                                  <w:divBdr>
                                                                                    <w:top w:val="none" w:sz="0" w:space="0" w:color="auto"/>
                                                                                    <w:left w:val="none" w:sz="0" w:space="0" w:color="auto"/>
                                                                                    <w:bottom w:val="none" w:sz="0" w:space="0" w:color="auto"/>
                                                                                    <w:right w:val="none" w:sz="0" w:space="0" w:color="auto"/>
                                                                                  </w:divBdr>
                                                                                  <w:divsChild>
                                                                                    <w:div w:id="861210986">
                                                                                      <w:marLeft w:val="0"/>
                                                                                      <w:marRight w:val="0"/>
                                                                                      <w:marTop w:val="0"/>
                                                                                      <w:marBottom w:val="0"/>
                                                                                      <w:divBdr>
                                                                                        <w:top w:val="none" w:sz="0" w:space="0" w:color="auto"/>
                                                                                        <w:left w:val="none" w:sz="0" w:space="0" w:color="auto"/>
                                                                                        <w:bottom w:val="none" w:sz="0" w:space="0" w:color="auto"/>
                                                                                        <w:right w:val="none" w:sz="0" w:space="0" w:color="auto"/>
                                                                                      </w:divBdr>
                                                                                      <w:divsChild>
                                                                                        <w:div w:id="2110467451">
                                                                                          <w:marLeft w:val="0"/>
                                                                                          <w:marRight w:val="0"/>
                                                                                          <w:marTop w:val="0"/>
                                                                                          <w:marBottom w:val="0"/>
                                                                                          <w:divBdr>
                                                                                            <w:top w:val="none" w:sz="0" w:space="0" w:color="auto"/>
                                                                                            <w:left w:val="none" w:sz="0" w:space="0" w:color="auto"/>
                                                                                            <w:bottom w:val="none" w:sz="0" w:space="0" w:color="auto"/>
                                                                                            <w:right w:val="none" w:sz="0" w:space="0" w:color="auto"/>
                                                                                          </w:divBdr>
                                                                                          <w:divsChild>
                                                                                            <w:div w:id="1273593528">
                                                                                              <w:marLeft w:val="0"/>
                                                                                              <w:marRight w:val="0"/>
                                                                                              <w:marTop w:val="0"/>
                                                                                              <w:marBottom w:val="0"/>
                                                                                              <w:divBdr>
                                                                                                <w:top w:val="none" w:sz="0" w:space="0" w:color="auto"/>
                                                                                                <w:left w:val="none" w:sz="0" w:space="0" w:color="auto"/>
                                                                                                <w:bottom w:val="none" w:sz="0" w:space="0" w:color="auto"/>
                                                                                                <w:right w:val="none" w:sz="0" w:space="0" w:color="auto"/>
                                                                                              </w:divBdr>
                                                                                              <w:divsChild>
                                                                                                <w:div w:id="1294409668">
                                                                                                  <w:marLeft w:val="0"/>
                                                                                                  <w:marRight w:val="0"/>
                                                                                                  <w:marTop w:val="0"/>
                                                                                                  <w:marBottom w:val="0"/>
                                                                                                  <w:divBdr>
                                                                                                    <w:top w:val="none" w:sz="0" w:space="0" w:color="auto"/>
                                                                                                    <w:left w:val="none" w:sz="0" w:space="0" w:color="auto"/>
                                                                                                    <w:bottom w:val="none" w:sz="0" w:space="0" w:color="auto"/>
                                                                                                    <w:right w:val="none" w:sz="0" w:space="0" w:color="auto"/>
                                                                                                  </w:divBdr>
                                                                                                </w:div>
                                                                                                <w:div w:id="864754336">
                                                                                                  <w:marLeft w:val="0"/>
                                                                                                  <w:marRight w:val="0"/>
                                                                                                  <w:marTop w:val="0"/>
                                                                                                  <w:marBottom w:val="0"/>
                                                                                                  <w:divBdr>
                                                                                                    <w:top w:val="none" w:sz="0" w:space="0" w:color="auto"/>
                                                                                                    <w:left w:val="none" w:sz="0" w:space="0" w:color="auto"/>
                                                                                                    <w:bottom w:val="none" w:sz="0" w:space="0" w:color="auto"/>
                                                                                                    <w:right w:val="none" w:sz="0" w:space="0" w:color="auto"/>
                                                                                                  </w:divBdr>
                                                                                                </w:div>
                                                                                                <w:div w:id="161622566">
                                                                                                  <w:marLeft w:val="0"/>
                                                                                                  <w:marRight w:val="0"/>
                                                                                                  <w:marTop w:val="0"/>
                                                                                                  <w:marBottom w:val="0"/>
                                                                                                  <w:divBdr>
                                                                                                    <w:top w:val="none" w:sz="0" w:space="0" w:color="auto"/>
                                                                                                    <w:left w:val="none" w:sz="0" w:space="0" w:color="auto"/>
                                                                                                    <w:bottom w:val="none" w:sz="0" w:space="0" w:color="auto"/>
                                                                                                    <w:right w:val="none" w:sz="0" w:space="0" w:color="auto"/>
                                                                                                  </w:divBdr>
                                                                                                </w:div>
                                                                                                <w:div w:id="130708778">
                                                                                                  <w:marLeft w:val="0"/>
                                                                                                  <w:marRight w:val="0"/>
                                                                                                  <w:marTop w:val="0"/>
                                                                                                  <w:marBottom w:val="0"/>
                                                                                                  <w:divBdr>
                                                                                                    <w:top w:val="none" w:sz="0" w:space="0" w:color="auto"/>
                                                                                                    <w:left w:val="none" w:sz="0" w:space="0" w:color="auto"/>
                                                                                                    <w:bottom w:val="none" w:sz="0" w:space="0" w:color="auto"/>
                                                                                                    <w:right w:val="none" w:sz="0" w:space="0" w:color="auto"/>
                                                                                                  </w:divBdr>
                                                                                                </w:div>
                                                                                                <w:div w:id="1894460585">
                                                                                                  <w:marLeft w:val="0"/>
                                                                                                  <w:marRight w:val="0"/>
                                                                                                  <w:marTop w:val="0"/>
                                                                                                  <w:marBottom w:val="0"/>
                                                                                                  <w:divBdr>
                                                                                                    <w:top w:val="none" w:sz="0" w:space="0" w:color="auto"/>
                                                                                                    <w:left w:val="none" w:sz="0" w:space="0" w:color="auto"/>
                                                                                                    <w:bottom w:val="none" w:sz="0" w:space="0" w:color="auto"/>
                                                                                                    <w:right w:val="none" w:sz="0" w:space="0" w:color="auto"/>
                                                                                                  </w:divBdr>
                                                                                                </w:div>
                                                                                                <w:div w:id="1955936353">
                                                                                                  <w:marLeft w:val="0"/>
                                                                                                  <w:marRight w:val="0"/>
                                                                                                  <w:marTop w:val="0"/>
                                                                                                  <w:marBottom w:val="0"/>
                                                                                                  <w:divBdr>
                                                                                                    <w:top w:val="none" w:sz="0" w:space="0" w:color="auto"/>
                                                                                                    <w:left w:val="none" w:sz="0" w:space="0" w:color="auto"/>
                                                                                                    <w:bottom w:val="none" w:sz="0" w:space="0" w:color="auto"/>
                                                                                                    <w:right w:val="none" w:sz="0" w:space="0" w:color="auto"/>
                                                                                                  </w:divBdr>
                                                                                                </w:div>
                                                                                                <w:div w:id="1751460695">
                                                                                                  <w:marLeft w:val="0"/>
                                                                                                  <w:marRight w:val="0"/>
                                                                                                  <w:marTop w:val="0"/>
                                                                                                  <w:marBottom w:val="0"/>
                                                                                                  <w:divBdr>
                                                                                                    <w:top w:val="none" w:sz="0" w:space="0" w:color="auto"/>
                                                                                                    <w:left w:val="none" w:sz="0" w:space="0" w:color="auto"/>
                                                                                                    <w:bottom w:val="none" w:sz="0" w:space="0" w:color="auto"/>
                                                                                                    <w:right w:val="none" w:sz="0" w:space="0" w:color="auto"/>
                                                                                                  </w:divBdr>
                                                                                                </w:div>
                                                                                                <w:div w:id="758908577">
                                                                                                  <w:marLeft w:val="0"/>
                                                                                                  <w:marRight w:val="0"/>
                                                                                                  <w:marTop w:val="0"/>
                                                                                                  <w:marBottom w:val="0"/>
                                                                                                  <w:divBdr>
                                                                                                    <w:top w:val="none" w:sz="0" w:space="0" w:color="auto"/>
                                                                                                    <w:left w:val="none" w:sz="0" w:space="0" w:color="auto"/>
                                                                                                    <w:bottom w:val="none" w:sz="0" w:space="0" w:color="auto"/>
                                                                                                    <w:right w:val="none" w:sz="0" w:space="0" w:color="auto"/>
                                                                                                  </w:divBdr>
                                                                                                </w:div>
                                                                                                <w:div w:id="1539586969">
                                                                                                  <w:marLeft w:val="0"/>
                                                                                                  <w:marRight w:val="0"/>
                                                                                                  <w:marTop w:val="0"/>
                                                                                                  <w:marBottom w:val="0"/>
                                                                                                  <w:divBdr>
                                                                                                    <w:top w:val="none" w:sz="0" w:space="0" w:color="auto"/>
                                                                                                    <w:left w:val="none" w:sz="0" w:space="0" w:color="auto"/>
                                                                                                    <w:bottom w:val="none" w:sz="0" w:space="0" w:color="auto"/>
                                                                                                    <w:right w:val="none" w:sz="0" w:space="0" w:color="auto"/>
                                                                                                  </w:divBdr>
                                                                                                </w:div>
                                                                                                <w:div w:id="1818690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edellin.gov.co" TargetMode="Externa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upb.edu.co"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edell&#237;n.gov"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www.medell&#237;n.gov.co"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upb.edu.co" TargetMode="External"/><Relationship Id="rId14" Type="http://schemas.openxmlformats.org/officeDocument/2006/relationships/hyperlink" Target="http://www.medell&#237;n.gov.co"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2E65E3-8270-4798-82E6-E4009FB9E4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49</Pages>
  <Words>12298</Words>
  <Characters>67640</Characters>
  <Application>Microsoft Office Word</Application>
  <DocSecurity>0</DocSecurity>
  <Lines>563</Lines>
  <Paragraphs>159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79779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Fredy Andres Mendez Rua</dc:creator>
  <cp:lastModifiedBy>Angela</cp:lastModifiedBy>
  <cp:revision>2</cp:revision>
  <cp:lastPrinted>2016-10-06T17:45:00Z</cp:lastPrinted>
  <dcterms:created xsi:type="dcterms:W3CDTF">2016-10-10T20:39:00Z</dcterms:created>
  <dcterms:modified xsi:type="dcterms:W3CDTF">2016-10-10T20:39:00Z</dcterms:modified>
</cp:coreProperties>
</file>